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25D8B" w:rsidRPr="001F7BC5" w:rsidRDefault="00E17C28" w:rsidP="00325D8B">
      <w:pPr>
        <w:rPr>
          <w:rFonts w:ascii="Arial" w:hAnsi="Arial" w:cs="Arial"/>
        </w:rPr>
      </w:pPr>
      <w:r w:rsidRPr="001F7BC5">
        <w:rPr>
          <w:rFonts w:ascii="Arial" w:hAnsi="Arial" w:cs="Arial"/>
          <w:noProof/>
        </w:rPr>
        <w:drawing>
          <wp:anchor distT="0" distB="0" distL="114300" distR="114300" simplePos="0" relativeHeight="251659264" behindDoc="1" locked="0" layoutInCell="1" allowOverlap="1" wp14:anchorId="33147E24" wp14:editId="3437EEF7">
            <wp:simplePos x="0" y="0"/>
            <wp:positionH relativeFrom="margin">
              <wp:posOffset>4680585</wp:posOffset>
            </wp:positionH>
            <wp:positionV relativeFrom="paragraph">
              <wp:posOffset>0</wp:posOffset>
            </wp:positionV>
            <wp:extent cx="1767205" cy="1200150"/>
            <wp:effectExtent l="0" t="0" r="0" b="0"/>
            <wp:wrapTight wrapText="bothSides">
              <wp:wrapPolygon edited="0">
                <wp:start x="10012" y="686"/>
                <wp:lineTo x="8848" y="4114"/>
                <wp:lineTo x="7917" y="12343"/>
                <wp:lineTo x="0" y="13714"/>
                <wp:lineTo x="0" y="17829"/>
                <wp:lineTo x="15600" y="18514"/>
                <wp:lineTo x="17929" y="18514"/>
                <wp:lineTo x="21189" y="17829"/>
                <wp:lineTo x="20723" y="14057"/>
                <wp:lineTo x="12341" y="12343"/>
                <wp:lineTo x="13505" y="8914"/>
                <wp:lineTo x="13272" y="6857"/>
                <wp:lineTo x="11642" y="2400"/>
                <wp:lineTo x="11176" y="686"/>
                <wp:lineTo x="10012" y="686"/>
              </wp:wrapPolygon>
            </wp:wrapTight>
            <wp:docPr id="16" name="Picture 1" descr="Green Livelihoo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een Livelihoods"/>
                    <pic:cNvPicPr>
                      <a:picLocks noChangeAspect="1" noChangeArrowheads="1"/>
                    </pic:cNvPicPr>
                  </pic:nvPicPr>
                  <pic:blipFill>
                    <a:blip r:embed="rId8"/>
                    <a:srcRect/>
                    <a:stretch>
                      <a:fillRect/>
                    </a:stretch>
                  </pic:blipFill>
                  <pic:spPr bwMode="auto">
                    <a:xfrm>
                      <a:off x="0" y="0"/>
                      <a:ext cx="1767205" cy="12001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325D8B" w:rsidRPr="001F7BC5">
        <w:rPr>
          <w:rFonts w:ascii="Arial" w:hAnsi="Arial" w:cs="Arial"/>
          <w:noProof/>
        </w:rPr>
        <w:drawing>
          <wp:inline distT="0" distB="0" distL="0" distR="0" wp14:anchorId="025F45F8" wp14:editId="1C0BDF96">
            <wp:extent cx="1801504" cy="781685"/>
            <wp:effectExtent l="0" t="0" r="825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855568" cy="805144"/>
                    </a:xfrm>
                    <a:prstGeom prst="rect">
                      <a:avLst/>
                    </a:prstGeom>
                  </pic:spPr>
                </pic:pic>
              </a:graphicData>
            </a:graphic>
          </wp:inline>
        </w:drawing>
      </w:r>
      <w:r w:rsidR="00325D8B" w:rsidRPr="001F7BC5">
        <w:rPr>
          <w:rFonts w:ascii="Arial" w:hAnsi="Arial" w:cs="Arial"/>
        </w:rPr>
        <w:t xml:space="preserve">      </w:t>
      </w:r>
      <w:r w:rsidR="00325D8B" w:rsidRPr="001F7BC5">
        <w:rPr>
          <w:rFonts w:ascii="Arial" w:hAnsi="Arial" w:cs="Arial"/>
          <w:noProof/>
        </w:rPr>
        <w:drawing>
          <wp:inline distT="0" distB="0" distL="0" distR="0" wp14:anchorId="0E8D4295" wp14:editId="5C400460">
            <wp:extent cx="2352675" cy="101675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361520" cy="1020580"/>
                    </a:xfrm>
                    <a:prstGeom prst="rect">
                      <a:avLst/>
                    </a:prstGeom>
                  </pic:spPr>
                </pic:pic>
              </a:graphicData>
            </a:graphic>
          </wp:inline>
        </w:drawing>
      </w:r>
    </w:p>
    <w:p w:rsidR="00790519" w:rsidRPr="001F7BC5" w:rsidRDefault="00790519" w:rsidP="00E17C28">
      <w:pPr>
        <w:spacing w:after="0" w:line="360" w:lineRule="auto"/>
        <w:rPr>
          <w:rFonts w:ascii="Arial" w:hAnsi="Arial" w:cs="Arial"/>
        </w:rPr>
      </w:pPr>
    </w:p>
    <w:p w:rsidR="00390B90" w:rsidRPr="001F7BC5" w:rsidRDefault="00AC7E8B" w:rsidP="00E17C28">
      <w:pPr>
        <w:spacing w:after="0"/>
        <w:jc w:val="center"/>
        <w:rPr>
          <w:rFonts w:ascii="Arial" w:hAnsi="Arial" w:cs="Arial"/>
          <w:b/>
        </w:rPr>
      </w:pPr>
      <w:r>
        <w:rPr>
          <w:rFonts w:ascii="Arial" w:hAnsi="Arial" w:cs="Arial"/>
          <w:b/>
        </w:rPr>
        <w:t xml:space="preserve">Final </w:t>
      </w:r>
      <w:r w:rsidR="00E17C28" w:rsidRPr="001F7BC5">
        <w:rPr>
          <w:rFonts w:ascii="Arial" w:hAnsi="Arial" w:cs="Arial"/>
          <w:b/>
        </w:rPr>
        <w:t>Project</w:t>
      </w:r>
      <w:r w:rsidR="00390B90" w:rsidRPr="001F7BC5">
        <w:rPr>
          <w:rFonts w:ascii="Arial" w:hAnsi="Arial" w:cs="Arial"/>
          <w:b/>
        </w:rPr>
        <w:t xml:space="preserve"> Report on</w:t>
      </w:r>
      <w:r w:rsidR="00E17C28" w:rsidRPr="001F7BC5">
        <w:rPr>
          <w:rFonts w:ascii="Arial" w:hAnsi="Arial" w:cs="Arial"/>
          <w:b/>
        </w:rPr>
        <w:t>:</w:t>
      </w:r>
    </w:p>
    <w:p w:rsidR="00790519" w:rsidRPr="001F7BC5" w:rsidRDefault="00390B90" w:rsidP="00E17C28">
      <w:pPr>
        <w:spacing w:after="0"/>
        <w:jc w:val="center"/>
        <w:rPr>
          <w:rFonts w:ascii="Arial" w:hAnsi="Arial" w:cs="Arial"/>
          <w:b/>
        </w:rPr>
      </w:pPr>
      <w:r w:rsidRPr="001F7BC5">
        <w:rPr>
          <w:rFonts w:ascii="Arial" w:hAnsi="Arial" w:cs="Arial"/>
          <w:b/>
        </w:rPr>
        <w:t>Women Led Honey Value Chain Development Project</w:t>
      </w:r>
    </w:p>
    <w:p w:rsidR="00390B90" w:rsidRPr="001F7BC5" w:rsidRDefault="000A42BC" w:rsidP="0009685D">
      <w:pPr>
        <w:spacing w:after="0"/>
        <w:jc w:val="center"/>
        <w:rPr>
          <w:rFonts w:ascii="Arial" w:hAnsi="Arial" w:cs="Arial"/>
          <w:b/>
          <w:color w:val="0070C0"/>
        </w:rPr>
      </w:pPr>
      <w:r w:rsidRPr="001F7BC5">
        <w:rPr>
          <w:rFonts w:ascii="Arial" w:hAnsi="Arial" w:cs="Arial"/>
          <w:b/>
          <w:noProof/>
        </w:rPr>
        <w:drawing>
          <wp:inline distT="0" distB="0" distL="0" distR="0" wp14:anchorId="3576F321" wp14:editId="2F5A1BE5">
            <wp:extent cx="4086860" cy="2879677"/>
            <wp:effectExtent l="0" t="0" r="0" b="0"/>
            <wp:docPr id="1" name="Picture 1" descr="C:\Users\THEMBA\AppData\Local\Microsoft\Windows\INetCache\Content.Word\IMG_20181102_1119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HEMBA\AppData\Local\Microsoft\Windows\INetCache\Content.Word\IMG_20181102_111941.jpg"/>
                    <pic:cNvPicPr>
                      <a:picLocks noChangeAspect="1" noChangeArrowheads="1"/>
                    </pic:cNvPicPr>
                  </pic:nvPicPr>
                  <pic:blipFill>
                    <a:blip r:embed="rId11" cstate="print"/>
                    <a:srcRect/>
                    <a:stretch>
                      <a:fillRect/>
                    </a:stretch>
                  </pic:blipFill>
                  <pic:spPr bwMode="auto">
                    <a:xfrm>
                      <a:off x="0" y="0"/>
                      <a:ext cx="4105843" cy="2893053"/>
                    </a:xfrm>
                    <a:prstGeom prst="ellipse">
                      <a:avLst/>
                    </a:prstGeom>
                    <a:ln>
                      <a:noFill/>
                    </a:ln>
                    <a:effectLst>
                      <a:softEdge rad="112500"/>
                    </a:effectLst>
                  </pic:spPr>
                </pic:pic>
              </a:graphicData>
            </a:graphic>
          </wp:inline>
        </w:drawing>
      </w:r>
    </w:p>
    <w:p w:rsidR="00390B90" w:rsidRPr="001F7BC5" w:rsidRDefault="00390B90" w:rsidP="0009685D">
      <w:pPr>
        <w:spacing w:after="0"/>
        <w:jc w:val="center"/>
        <w:rPr>
          <w:rFonts w:ascii="Arial" w:hAnsi="Arial" w:cs="Arial"/>
          <w:b/>
          <w:color w:val="0070C0"/>
        </w:rPr>
      </w:pPr>
    </w:p>
    <w:p w:rsidR="00390B90" w:rsidRPr="001F7BC5" w:rsidRDefault="00390B90" w:rsidP="00030C07">
      <w:pPr>
        <w:spacing w:after="0"/>
        <w:jc w:val="center"/>
        <w:rPr>
          <w:rFonts w:ascii="Arial" w:hAnsi="Arial" w:cs="Arial"/>
          <w:b/>
          <w:color w:val="0070C0"/>
        </w:rPr>
      </w:pPr>
      <w:r w:rsidRPr="001F7BC5">
        <w:rPr>
          <w:rFonts w:ascii="Arial" w:hAnsi="Arial" w:cs="Arial"/>
          <w:b/>
          <w:color w:val="0070C0"/>
        </w:rPr>
        <w:t>Submission</w:t>
      </w:r>
      <w:r w:rsidR="00030C07" w:rsidRPr="001F7BC5">
        <w:rPr>
          <w:rFonts w:ascii="Arial" w:hAnsi="Arial" w:cs="Arial"/>
          <w:b/>
          <w:color w:val="0070C0"/>
        </w:rPr>
        <w:t xml:space="preserve"> t</w:t>
      </w:r>
      <w:r w:rsidRPr="001F7BC5">
        <w:rPr>
          <w:rFonts w:ascii="Arial" w:hAnsi="Arial" w:cs="Arial"/>
          <w:b/>
          <w:color w:val="0070C0"/>
        </w:rPr>
        <w:t>o</w:t>
      </w:r>
    </w:p>
    <w:p w:rsidR="00790519" w:rsidRPr="001F7BC5" w:rsidRDefault="00790519" w:rsidP="00E17C28">
      <w:pPr>
        <w:spacing w:after="0" w:line="240" w:lineRule="auto"/>
        <w:jc w:val="center"/>
        <w:rPr>
          <w:rFonts w:ascii="Arial" w:hAnsi="Arial" w:cs="Arial"/>
          <w:b/>
          <w:color w:val="0070C0"/>
        </w:rPr>
      </w:pPr>
      <w:r w:rsidRPr="001F7BC5">
        <w:rPr>
          <w:rFonts w:ascii="Arial" w:hAnsi="Arial" w:cs="Arial"/>
          <w:b/>
          <w:color w:val="0070C0"/>
        </w:rPr>
        <w:t>World Connect</w:t>
      </w:r>
      <w:r w:rsidR="00030C07" w:rsidRPr="001F7BC5">
        <w:rPr>
          <w:rFonts w:ascii="Arial" w:hAnsi="Arial" w:cs="Arial"/>
          <w:b/>
          <w:color w:val="0070C0"/>
        </w:rPr>
        <w:t xml:space="preserve"> (Malawi office)</w:t>
      </w:r>
    </w:p>
    <w:p w:rsidR="00030C07" w:rsidRPr="001F7BC5" w:rsidRDefault="00030C07" w:rsidP="004E0FF7">
      <w:pPr>
        <w:spacing w:after="0" w:line="240" w:lineRule="auto"/>
        <w:jc w:val="center"/>
        <w:rPr>
          <w:rFonts w:ascii="Arial" w:hAnsi="Arial" w:cs="Arial"/>
          <w:b/>
        </w:rPr>
      </w:pPr>
    </w:p>
    <w:p w:rsidR="00790519" w:rsidRPr="001F7BC5" w:rsidRDefault="00790519" w:rsidP="004E0FF7">
      <w:pPr>
        <w:spacing w:after="0" w:line="240" w:lineRule="auto"/>
        <w:jc w:val="center"/>
        <w:rPr>
          <w:rFonts w:ascii="Arial" w:hAnsi="Arial" w:cs="Arial"/>
          <w:b/>
        </w:rPr>
      </w:pPr>
      <w:r w:rsidRPr="001F7BC5">
        <w:rPr>
          <w:rFonts w:ascii="Arial" w:hAnsi="Arial" w:cs="Arial"/>
          <w:b/>
        </w:rPr>
        <w:t>Submitted by:</w:t>
      </w:r>
    </w:p>
    <w:p w:rsidR="00390B90" w:rsidRPr="001F7BC5" w:rsidRDefault="00790519" w:rsidP="004E0FF7">
      <w:pPr>
        <w:spacing w:after="0" w:line="240" w:lineRule="auto"/>
        <w:jc w:val="center"/>
        <w:rPr>
          <w:rFonts w:ascii="Arial" w:hAnsi="Arial" w:cs="Arial"/>
          <w:color w:val="00B050"/>
        </w:rPr>
      </w:pPr>
      <w:r w:rsidRPr="001F7BC5">
        <w:rPr>
          <w:rFonts w:ascii="Arial" w:hAnsi="Arial" w:cs="Arial"/>
          <w:color w:val="00B050"/>
        </w:rPr>
        <w:t>GREEN LIVELIHOODS</w:t>
      </w:r>
    </w:p>
    <w:p w:rsidR="000A42BC" w:rsidRPr="001F7BC5" w:rsidRDefault="000A42BC" w:rsidP="004E0FF7">
      <w:pPr>
        <w:spacing w:after="0" w:line="240" w:lineRule="auto"/>
        <w:jc w:val="center"/>
        <w:rPr>
          <w:rFonts w:ascii="Arial" w:hAnsi="Arial" w:cs="Arial"/>
          <w:color w:val="00B050"/>
        </w:rPr>
      </w:pPr>
      <w:r w:rsidRPr="001F7BC5">
        <w:rPr>
          <w:rFonts w:ascii="Arial" w:hAnsi="Arial" w:cs="Arial"/>
          <w:color w:val="00B050"/>
        </w:rPr>
        <w:t>(In partnership with TAWINA)</w:t>
      </w:r>
    </w:p>
    <w:p w:rsidR="00790519" w:rsidRPr="001F7BC5" w:rsidRDefault="00790519" w:rsidP="004E0FF7">
      <w:pPr>
        <w:tabs>
          <w:tab w:val="left" w:pos="3465"/>
        </w:tabs>
        <w:spacing w:after="0" w:line="240" w:lineRule="auto"/>
        <w:jc w:val="center"/>
        <w:rPr>
          <w:rFonts w:ascii="Arial" w:hAnsi="Arial" w:cs="Arial"/>
        </w:rPr>
      </w:pPr>
      <w:r w:rsidRPr="001F7BC5">
        <w:rPr>
          <w:rFonts w:ascii="Arial" w:hAnsi="Arial" w:cs="Arial"/>
        </w:rPr>
        <w:t>P.O. Box 338, Lilongwe, Malawi</w:t>
      </w:r>
    </w:p>
    <w:p w:rsidR="00790519" w:rsidRPr="001F7BC5" w:rsidRDefault="00790519" w:rsidP="004E0FF7">
      <w:pPr>
        <w:tabs>
          <w:tab w:val="left" w:pos="3465"/>
        </w:tabs>
        <w:spacing w:after="0" w:line="240" w:lineRule="auto"/>
        <w:jc w:val="center"/>
        <w:rPr>
          <w:rFonts w:ascii="Arial" w:hAnsi="Arial" w:cs="Arial"/>
        </w:rPr>
      </w:pPr>
      <w:r w:rsidRPr="001F7BC5">
        <w:rPr>
          <w:rFonts w:ascii="Arial" w:hAnsi="Arial" w:cs="Arial"/>
        </w:rPr>
        <w:t>Tel.: +265111900855/+265 888 773 022</w:t>
      </w:r>
    </w:p>
    <w:p w:rsidR="00790519" w:rsidRPr="001F7BC5" w:rsidRDefault="00790519" w:rsidP="004E0FF7">
      <w:pPr>
        <w:tabs>
          <w:tab w:val="left" w:pos="3465"/>
        </w:tabs>
        <w:spacing w:after="0" w:line="240" w:lineRule="auto"/>
        <w:jc w:val="center"/>
        <w:rPr>
          <w:rFonts w:ascii="Arial" w:hAnsi="Arial" w:cs="Arial"/>
        </w:rPr>
      </w:pPr>
      <w:r w:rsidRPr="001F7BC5">
        <w:rPr>
          <w:rFonts w:ascii="Arial" w:hAnsi="Arial" w:cs="Arial"/>
        </w:rPr>
        <w:t xml:space="preserve">Email: </w:t>
      </w:r>
      <w:hyperlink r:id="rId12" w:history="1">
        <w:r w:rsidRPr="001F7BC5">
          <w:rPr>
            <w:rStyle w:val="Hyperlink"/>
            <w:rFonts w:ascii="Arial" w:hAnsi="Arial" w:cs="Arial"/>
          </w:rPr>
          <w:t>greenlivelihoods@yahoo.com</w:t>
        </w:r>
      </w:hyperlink>
    </w:p>
    <w:p w:rsidR="00390B90" w:rsidRPr="001F7BC5" w:rsidRDefault="002D44B2" w:rsidP="004E0FF7">
      <w:pPr>
        <w:tabs>
          <w:tab w:val="left" w:pos="3465"/>
        </w:tabs>
        <w:spacing w:after="0" w:line="240" w:lineRule="auto"/>
        <w:jc w:val="center"/>
        <w:rPr>
          <w:rFonts w:ascii="Arial" w:hAnsi="Arial" w:cs="Arial"/>
        </w:rPr>
      </w:pPr>
      <w:hyperlink r:id="rId13" w:history="1">
        <w:r w:rsidR="00390B90" w:rsidRPr="001F7BC5">
          <w:rPr>
            <w:rStyle w:val="Hyperlink"/>
            <w:rFonts w:ascii="Arial" w:hAnsi="Arial" w:cs="Arial"/>
          </w:rPr>
          <w:t>tawina@tawina.org</w:t>
        </w:r>
      </w:hyperlink>
    </w:p>
    <w:p w:rsidR="00790519" w:rsidRPr="001F7BC5" w:rsidRDefault="002D44B2" w:rsidP="004E0FF7">
      <w:pPr>
        <w:tabs>
          <w:tab w:val="left" w:pos="3465"/>
        </w:tabs>
        <w:spacing w:after="0" w:line="240" w:lineRule="auto"/>
        <w:jc w:val="center"/>
        <w:rPr>
          <w:rFonts w:ascii="Arial" w:hAnsi="Arial" w:cs="Arial"/>
        </w:rPr>
      </w:pPr>
      <w:hyperlink r:id="rId14" w:history="1">
        <w:r w:rsidR="00790519" w:rsidRPr="001F7BC5">
          <w:rPr>
            <w:rStyle w:val="Hyperlink"/>
            <w:rFonts w:ascii="Arial" w:hAnsi="Arial" w:cs="Arial"/>
          </w:rPr>
          <w:t>info@greenlivelihoods.org</w:t>
        </w:r>
      </w:hyperlink>
    </w:p>
    <w:p w:rsidR="00790519" w:rsidRPr="001F7BC5" w:rsidRDefault="00790519" w:rsidP="004E0FF7">
      <w:pPr>
        <w:spacing w:after="0" w:line="240" w:lineRule="auto"/>
        <w:jc w:val="center"/>
        <w:rPr>
          <w:rFonts w:ascii="Arial" w:hAnsi="Arial" w:cs="Arial"/>
        </w:rPr>
      </w:pPr>
      <w:r w:rsidRPr="001F7BC5">
        <w:rPr>
          <w:rFonts w:ascii="Arial" w:hAnsi="Arial" w:cs="Arial"/>
        </w:rPr>
        <w:t xml:space="preserve">Web: </w:t>
      </w:r>
      <w:hyperlink w:history="1">
        <w:r w:rsidRPr="001F7BC5">
          <w:rPr>
            <w:rStyle w:val="Hyperlink"/>
            <w:rFonts w:ascii="Arial" w:hAnsi="Arial" w:cs="Arial"/>
          </w:rPr>
          <w:t>www.green Livelihoods.org</w:t>
        </w:r>
      </w:hyperlink>
    </w:p>
    <w:p w:rsidR="00790519" w:rsidRPr="001F7BC5" w:rsidRDefault="00790519" w:rsidP="004E0FF7">
      <w:pPr>
        <w:spacing w:after="0"/>
        <w:jc w:val="center"/>
        <w:rPr>
          <w:rFonts w:ascii="Arial" w:hAnsi="Arial" w:cs="Arial"/>
        </w:rPr>
      </w:pPr>
    </w:p>
    <w:p w:rsidR="001F7BC5" w:rsidRDefault="00E17C28" w:rsidP="001F7BC5">
      <w:pPr>
        <w:jc w:val="center"/>
        <w:rPr>
          <w:rFonts w:ascii="Arial" w:hAnsi="Arial" w:cs="Arial"/>
          <w:b/>
        </w:rPr>
      </w:pPr>
      <w:r w:rsidRPr="001F7BC5">
        <w:rPr>
          <w:rFonts w:ascii="Arial" w:hAnsi="Arial" w:cs="Arial"/>
          <w:noProof/>
        </w:rPr>
        <w:drawing>
          <wp:inline distT="0" distB="0" distL="0" distR="0" wp14:anchorId="2EECF10A" wp14:editId="52E7E619">
            <wp:extent cx="1056212" cy="880281"/>
            <wp:effectExtent l="0" t="0" r="0" b="0"/>
            <wp:docPr id="9" name="Picture 2" descr="TAW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AWINA"/>
                    <pic:cNvPicPr>
                      <a:picLocks noChangeAspect="1" noChangeArrowheads="1"/>
                    </pic:cNvPicPr>
                  </pic:nvPicPr>
                  <pic:blipFill>
                    <a:blip r:embed="rId15" cstate="print"/>
                    <a:srcRect/>
                    <a:stretch>
                      <a:fillRect/>
                    </a:stretch>
                  </pic:blipFill>
                  <pic:spPr bwMode="auto">
                    <a:xfrm>
                      <a:off x="0" y="0"/>
                      <a:ext cx="1068206" cy="890277"/>
                    </a:xfrm>
                    <a:prstGeom prst="rect">
                      <a:avLst/>
                    </a:prstGeom>
                    <a:noFill/>
                    <a:ln w="9525">
                      <a:noFill/>
                      <a:miter lim="800000"/>
                      <a:headEnd/>
                      <a:tailEnd/>
                    </a:ln>
                  </pic:spPr>
                </pic:pic>
              </a:graphicData>
            </a:graphic>
          </wp:inline>
        </w:drawing>
      </w:r>
      <w:r w:rsidR="001F7BC5" w:rsidRPr="001F7BC5">
        <w:rPr>
          <w:rFonts w:ascii="Arial" w:hAnsi="Arial" w:cs="Arial"/>
          <w:b/>
        </w:rPr>
        <w:t xml:space="preserve"> </w:t>
      </w:r>
    </w:p>
    <w:p w:rsidR="001F7BC5" w:rsidRPr="001F7BC5" w:rsidRDefault="00AC7E8B" w:rsidP="001F7BC5">
      <w:pPr>
        <w:jc w:val="center"/>
        <w:rPr>
          <w:rFonts w:ascii="Arial" w:hAnsi="Arial" w:cs="Arial"/>
          <w:b/>
        </w:rPr>
      </w:pPr>
      <w:r>
        <w:rPr>
          <w:rFonts w:ascii="Arial" w:hAnsi="Arial" w:cs="Arial"/>
          <w:b/>
        </w:rPr>
        <w:t xml:space="preserve">February 24, 2019, </w:t>
      </w:r>
    </w:p>
    <w:p w:rsidR="002E2221" w:rsidRPr="001F7BC5" w:rsidRDefault="002E2221" w:rsidP="00E17C28">
      <w:pPr>
        <w:spacing w:line="360" w:lineRule="auto"/>
        <w:jc w:val="center"/>
        <w:rPr>
          <w:rFonts w:ascii="Arial" w:hAnsi="Arial" w:cs="Arial"/>
          <w:b/>
        </w:rPr>
      </w:pPr>
    </w:p>
    <w:p w:rsidR="00030C07" w:rsidRPr="00B0343E" w:rsidRDefault="005B521E" w:rsidP="004E0FF7">
      <w:pPr>
        <w:pStyle w:val="ListParagraph"/>
        <w:numPr>
          <w:ilvl w:val="0"/>
          <w:numId w:val="1"/>
        </w:numPr>
        <w:spacing w:line="360" w:lineRule="auto"/>
        <w:jc w:val="both"/>
        <w:rPr>
          <w:rFonts w:ascii="Arial" w:hAnsi="Arial" w:cs="Arial"/>
          <w:b/>
        </w:rPr>
      </w:pPr>
      <w:r w:rsidRPr="00B0343E">
        <w:rPr>
          <w:rFonts w:ascii="Arial" w:hAnsi="Arial" w:cs="Arial"/>
          <w:b/>
        </w:rPr>
        <w:t xml:space="preserve">Project background information </w:t>
      </w:r>
    </w:p>
    <w:tbl>
      <w:tblPr>
        <w:tblpPr w:leftFromText="141" w:rightFromText="141" w:vertAnchor="text" w:horzAnchor="margin" w:tblpXSpec="center" w:tblpY="35"/>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75"/>
        <w:gridCol w:w="2620"/>
        <w:gridCol w:w="2126"/>
        <w:gridCol w:w="2977"/>
      </w:tblGrid>
      <w:tr w:rsidR="00030C07" w:rsidRPr="00B0343E" w:rsidTr="004E0FF7">
        <w:trPr>
          <w:trHeight w:val="416"/>
        </w:trPr>
        <w:tc>
          <w:tcPr>
            <w:tcW w:w="2875" w:type="dxa"/>
            <w:shd w:val="clear" w:color="auto" w:fill="BFBFBF"/>
          </w:tcPr>
          <w:p w:rsidR="00030C07" w:rsidRPr="00B0343E" w:rsidRDefault="00030C07" w:rsidP="00F96939">
            <w:pPr>
              <w:spacing w:before="120" w:after="120" w:line="240" w:lineRule="auto"/>
              <w:rPr>
                <w:rFonts w:ascii="Arial" w:hAnsi="Arial" w:cs="Arial"/>
              </w:rPr>
            </w:pPr>
            <w:r w:rsidRPr="00B0343E">
              <w:rPr>
                <w:rFonts w:ascii="Arial" w:hAnsi="Arial" w:cs="Arial"/>
              </w:rPr>
              <w:t>Name of Award</w:t>
            </w:r>
          </w:p>
        </w:tc>
        <w:tc>
          <w:tcPr>
            <w:tcW w:w="7723" w:type="dxa"/>
            <w:gridSpan w:val="3"/>
          </w:tcPr>
          <w:p w:rsidR="00030C07" w:rsidRPr="00B0343E" w:rsidRDefault="00030C07" w:rsidP="00F96939">
            <w:pPr>
              <w:spacing w:before="120" w:after="120" w:line="240" w:lineRule="auto"/>
              <w:ind w:left="-2518" w:firstLine="2518"/>
              <w:rPr>
                <w:rFonts w:ascii="Arial" w:hAnsi="Arial" w:cs="Arial"/>
              </w:rPr>
            </w:pPr>
            <w:r w:rsidRPr="00B0343E">
              <w:rPr>
                <w:rFonts w:ascii="Arial" w:hAnsi="Arial" w:cs="Arial"/>
              </w:rPr>
              <w:t xml:space="preserve">Women led Honey Value Chain Development Project </w:t>
            </w:r>
          </w:p>
        </w:tc>
      </w:tr>
      <w:tr w:rsidR="005E7051" w:rsidRPr="00B0343E" w:rsidTr="00E17C28">
        <w:trPr>
          <w:trHeight w:val="416"/>
        </w:trPr>
        <w:tc>
          <w:tcPr>
            <w:tcW w:w="2875" w:type="dxa"/>
            <w:shd w:val="clear" w:color="auto" w:fill="BFBFBF"/>
          </w:tcPr>
          <w:p w:rsidR="005E7051" w:rsidRPr="00B0343E" w:rsidRDefault="005E7051" w:rsidP="00F96939">
            <w:pPr>
              <w:spacing w:before="120" w:after="120" w:line="240" w:lineRule="auto"/>
              <w:rPr>
                <w:rFonts w:ascii="Arial" w:hAnsi="Arial" w:cs="Arial"/>
              </w:rPr>
            </w:pPr>
            <w:r w:rsidRPr="00B0343E">
              <w:rPr>
                <w:rFonts w:ascii="Arial" w:eastAsia="Times New Roman" w:hAnsi="Arial" w:cs="Arial"/>
              </w:rPr>
              <w:t>Project Primary Focus:</w:t>
            </w:r>
          </w:p>
        </w:tc>
        <w:tc>
          <w:tcPr>
            <w:tcW w:w="7723" w:type="dxa"/>
            <w:gridSpan w:val="3"/>
          </w:tcPr>
          <w:p w:rsidR="005E7051" w:rsidRPr="00B0343E" w:rsidRDefault="005E7051" w:rsidP="004E0FF7">
            <w:pPr>
              <w:spacing w:after="0" w:line="240" w:lineRule="auto"/>
              <w:rPr>
                <w:rFonts w:ascii="Arial" w:eastAsia="Times New Roman" w:hAnsi="Arial" w:cs="Arial"/>
              </w:rPr>
            </w:pPr>
            <w:r w:rsidRPr="00B0343E">
              <w:rPr>
                <w:rFonts w:ascii="Arial" w:eastAsia="Times New Roman" w:hAnsi="Arial" w:cs="Arial"/>
              </w:rPr>
              <w:t>Economic Opportunity Development and Women/Youth Empowerment</w:t>
            </w:r>
          </w:p>
        </w:tc>
      </w:tr>
      <w:tr w:rsidR="00E17C28" w:rsidRPr="00B0343E" w:rsidTr="00E17C28">
        <w:trPr>
          <w:trHeight w:val="416"/>
        </w:trPr>
        <w:tc>
          <w:tcPr>
            <w:tcW w:w="2875" w:type="dxa"/>
            <w:shd w:val="clear" w:color="auto" w:fill="BFBFBF"/>
          </w:tcPr>
          <w:p w:rsidR="00E17C28" w:rsidRPr="00B0343E" w:rsidRDefault="00E17C28" w:rsidP="00F96939">
            <w:pPr>
              <w:spacing w:before="120" w:after="120" w:line="240" w:lineRule="auto"/>
              <w:rPr>
                <w:rFonts w:ascii="Arial" w:eastAsia="Times New Roman" w:hAnsi="Arial" w:cs="Arial"/>
              </w:rPr>
            </w:pPr>
            <w:r w:rsidRPr="00B0343E">
              <w:rPr>
                <w:rFonts w:ascii="Arial" w:eastAsia="Times New Roman" w:hAnsi="Arial" w:cs="Arial"/>
              </w:rPr>
              <w:t xml:space="preserve">Project grant holder </w:t>
            </w:r>
          </w:p>
        </w:tc>
        <w:tc>
          <w:tcPr>
            <w:tcW w:w="7723" w:type="dxa"/>
            <w:gridSpan w:val="3"/>
          </w:tcPr>
          <w:p w:rsidR="00E17C28" w:rsidRPr="00B0343E" w:rsidRDefault="00E17C28" w:rsidP="005E7051">
            <w:pPr>
              <w:spacing w:after="0" w:line="240" w:lineRule="auto"/>
              <w:rPr>
                <w:rFonts w:ascii="Arial" w:eastAsia="Times New Roman" w:hAnsi="Arial" w:cs="Arial"/>
              </w:rPr>
            </w:pPr>
            <w:r w:rsidRPr="00B0343E">
              <w:rPr>
                <w:rFonts w:ascii="Arial" w:eastAsia="Times New Roman" w:hAnsi="Arial" w:cs="Arial"/>
              </w:rPr>
              <w:t>Greenlivelihoods  (GL)</w:t>
            </w:r>
          </w:p>
        </w:tc>
      </w:tr>
      <w:tr w:rsidR="00E17C28" w:rsidRPr="00B0343E" w:rsidTr="00E17C28">
        <w:trPr>
          <w:trHeight w:val="416"/>
        </w:trPr>
        <w:tc>
          <w:tcPr>
            <w:tcW w:w="2875" w:type="dxa"/>
            <w:shd w:val="clear" w:color="auto" w:fill="BFBFBF"/>
          </w:tcPr>
          <w:p w:rsidR="00E17C28" w:rsidRPr="00B0343E" w:rsidRDefault="00E17C28" w:rsidP="00F96939">
            <w:pPr>
              <w:spacing w:before="120" w:after="120" w:line="240" w:lineRule="auto"/>
              <w:rPr>
                <w:rFonts w:ascii="Arial" w:eastAsia="Times New Roman" w:hAnsi="Arial" w:cs="Arial"/>
              </w:rPr>
            </w:pPr>
            <w:r w:rsidRPr="00B0343E">
              <w:rPr>
                <w:rFonts w:ascii="Arial" w:eastAsia="Times New Roman" w:hAnsi="Arial" w:cs="Arial"/>
              </w:rPr>
              <w:t>Community implementing partner (co-creator)</w:t>
            </w:r>
          </w:p>
        </w:tc>
        <w:tc>
          <w:tcPr>
            <w:tcW w:w="7723" w:type="dxa"/>
            <w:gridSpan w:val="3"/>
          </w:tcPr>
          <w:p w:rsidR="00E17C28" w:rsidRPr="00B0343E" w:rsidRDefault="00E17C28" w:rsidP="005E7051">
            <w:pPr>
              <w:spacing w:after="0" w:line="240" w:lineRule="auto"/>
              <w:rPr>
                <w:rFonts w:ascii="Arial" w:eastAsia="Times New Roman" w:hAnsi="Arial" w:cs="Arial"/>
              </w:rPr>
            </w:pPr>
            <w:r w:rsidRPr="00B0343E">
              <w:rPr>
                <w:rFonts w:ascii="Arial" w:eastAsia="Times New Roman" w:hAnsi="Arial" w:cs="Arial"/>
              </w:rPr>
              <w:t>Team Advancing Women in Agriculture (TAWINA)</w:t>
            </w:r>
          </w:p>
        </w:tc>
      </w:tr>
      <w:tr w:rsidR="00030C07" w:rsidRPr="00B0343E" w:rsidTr="004E0FF7">
        <w:trPr>
          <w:trHeight w:val="416"/>
        </w:trPr>
        <w:tc>
          <w:tcPr>
            <w:tcW w:w="2875" w:type="dxa"/>
            <w:shd w:val="clear" w:color="auto" w:fill="BFBFBF"/>
          </w:tcPr>
          <w:p w:rsidR="00030C07" w:rsidRPr="00B0343E" w:rsidRDefault="00030C07" w:rsidP="00F96939">
            <w:pPr>
              <w:spacing w:before="120" w:after="120" w:line="240" w:lineRule="auto"/>
              <w:rPr>
                <w:rFonts w:ascii="Arial" w:hAnsi="Arial" w:cs="Arial"/>
              </w:rPr>
            </w:pPr>
            <w:r w:rsidRPr="00B0343E">
              <w:rPr>
                <w:rFonts w:ascii="Arial" w:hAnsi="Arial" w:cs="Arial"/>
              </w:rPr>
              <w:t>Member / Donor</w:t>
            </w:r>
          </w:p>
        </w:tc>
        <w:tc>
          <w:tcPr>
            <w:tcW w:w="7723" w:type="dxa"/>
            <w:gridSpan w:val="3"/>
          </w:tcPr>
          <w:p w:rsidR="00030C07" w:rsidRPr="00B0343E" w:rsidRDefault="00030C07" w:rsidP="004E0FF7">
            <w:pPr>
              <w:spacing w:after="0"/>
              <w:rPr>
                <w:rFonts w:ascii="Arial" w:hAnsi="Arial" w:cs="Arial"/>
              </w:rPr>
            </w:pPr>
            <w:r w:rsidRPr="00B0343E">
              <w:rPr>
                <w:rFonts w:ascii="Arial" w:hAnsi="Arial" w:cs="Arial"/>
              </w:rPr>
              <w:t>United States Agency for International Development (USAID) through World Connect.</w:t>
            </w:r>
          </w:p>
        </w:tc>
      </w:tr>
      <w:tr w:rsidR="00325D8B" w:rsidRPr="00B0343E" w:rsidTr="00E17C28">
        <w:trPr>
          <w:trHeight w:val="416"/>
        </w:trPr>
        <w:tc>
          <w:tcPr>
            <w:tcW w:w="2875" w:type="dxa"/>
            <w:shd w:val="clear" w:color="auto" w:fill="BFBFBF"/>
          </w:tcPr>
          <w:p w:rsidR="00325D8B" w:rsidRPr="00B0343E" w:rsidRDefault="00325D8B" w:rsidP="00F96939">
            <w:pPr>
              <w:spacing w:before="120" w:after="120" w:line="240" w:lineRule="auto"/>
              <w:rPr>
                <w:rFonts w:ascii="Arial" w:hAnsi="Arial" w:cs="Arial"/>
              </w:rPr>
            </w:pPr>
            <w:r w:rsidRPr="00B0343E">
              <w:rPr>
                <w:rFonts w:ascii="Arial" w:hAnsi="Arial" w:cs="Arial"/>
              </w:rPr>
              <w:t>Grant type</w:t>
            </w:r>
          </w:p>
        </w:tc>
        <w:tc>
          <w:tcPr>
            <w:tcW w:w="7723" w:type="dxa"/>
            <w:gridSpan w:val="3"/>
          </w:tcPr>
          <w:p w:rsidR="00325D8B" w:rsidRPr="00B0343E" w:rsidRDefault="00325D8B" w:rsidP="00325D8B">
            <w:pPr>
              <w:spacing w:after="0" w:line="240" w:lineRule="auto"/>
              <w:rPr>
                <w:rFonts w:ascii="Arial" w:eastAsia="Times New Roman" w:hAnsi="Arial" w:cs="Arial"/>
              </w:rPr>
            </w:pPr>
            <w:r w:rsidRPr="00B0343E">
              <w:rPr>
                <w:rFonts w:ascii="Arial" w:eastAsia="Times New Roman" w:hAnsi="Arial" w:cs="Arial"/>
              </w:rPr>
              <w:t>Accelerator Grants Competition</w:t>
            </w:r>
          </w:p>
          <w:p w:rsidR="00325D8B" w:rsidRPr="00B0343E" w:rsidRDefault="00325D8B" w:rsidP="00030C07">
            <w:pPr>
              <w:spacing w:after="0"/>
              <w:rPr>
                <w:rFonts w:ascii="Arial" w:hAnsi="Arial" w:cs="Arial"/>
              </w:rPr>
            </w:pPr>
          </w:p>
        </w:tc>
      </w:tr>
      <w:tr w:rsidR="00030C07" w:rsidRPr="00B0343E" w:rsidTr="004E0FF7">
        <w:tc>
          <w:tcPr>
            <w:tcW w:w="2875" w:type="dxa"/>
            <w:shd w:val="clear" w:color="auto" w:fill="BFBFBF"/>
          </w:tcPr>
          <w:p w:rsidR="00030C07" w:rsidRPr="00B0343E" w:rsidRDefault="00030C07" w:rsidP="00F96939">
            <w:pPr>
              <w:spacing w:before="120" w:after="120" w:line="240" w:lineRule="auto"/>
              <w:rPr>
                <w:rFonts w:ascii="Arial" w:hAnsi="Arial" w:cs="Arial"/>
              </w:rPr>
            </w:pPr>
            <w:r w:rsidRPr="00B0343E">
              <w:rPr>
                <w:rFonts w:ascii="Arial" w:hAnsi="Arial" w:cs="Arial"/>
              </w:rPr>
              <w:t>Country Office</w:t>
            </w:r>
          </w:p>
        </w:tc>
        <w:tc>
          <w:tcPr>
            <w:tcW w:w="2620" w:type="dxa"/>
          </w:tcPr>
          <w:p w:rsidR="00030C07" w:rsidRPr="00B0343E" w:rsidRDefault="00030C07" w:rsidP="00F96939">
            <w:pPr>
              <w:tabs>
                <w:tab w:val="left" w:pos="284"/>
              </w:tabs>
              <w:spacing w:line="240" w:lineRule="auto"/>
              <w:jc w:val="both"/>
              <w:rPr>
                <w:rFonts w:ascii="Arial" w:hAnsi="Arial" w:cs="Arial"/>
              </w:rPr>
            </w:pPr>
            <w:r w:rsidRPr="00B0343E">
              <w:rPr>
                <w:rFonts w:ascii="Arial" w:hAnsi="Arial" w:cs="Arial"/>
              </w:rPr>
              <w:t xml:space="preserve">Malawi </w:t>
            </w:r>
          </w:p>
        </w:tc>
        <w:tc>
          <w:tcPr>
            <w:tcW w:w="2126" w:type="dxa"/>
            <w:shd w:val="clear" w:color="auto" w:fill="BFBFBF"/>
          </w:tcPr>
          <w:p w:rsidR="00030C07" w:rsidRPr="00B0343E" w:rsidRDefault="00030C07" w:rsidP="00F96939">
            <w:pPr>
              <w:spacing w:before="120" w:after="120" w:line="240" w:lineRule="auto"/>
              <w:rPr>
                <w:rFonts w:ascii="Arial" w:hAnsi="Arial" w:cs="Arial"/>
              </w:rPr>
            </w:pPr>
            <w:r w:rsidRPr="00B0343E">
              <w:rPr>
                <w:rFonts w:ascii="Arial" w:hAnsi="Arial" w:cs="Arial"/>
              </w:rPr>
              <w:t>Project Number</w:t>
            </w:r>
          </w:p>
        </w:tc>
        <w:tc>
          <w:tcPr>
            <w:tcW w:w="2977" w:type="dxa"/>
          </w:tcPr>
          <w:p w:rsidR="00030C07" w:rsidRPr="00B0343E" w:rsidRDefault="00030C07" w:rsidP="00F96939">
            <w:pPr>
              <w:tabs>
                <w:tab w:val="left" w:pos="284"/>
              </w:tabs>
              <w:spacing w:line="240" w:lineRule="auto"/>
              <w:ind w:left="-108"/>
              <w:jc w:val="both"/>
              <w:rPr>
                <w:rFonts w:ascii="Arial" w:hAnsi="Arial" w:cs="Arial"/>
              </w:rPr>
            </w:pPr>
          </w:p>
        </w:tc>
      </w:tr>
      <w:tr w:rsidR="00030C07" w:rsidRPr="00B0343E" w:rsidTr="004E0FF7">
        <w:tc>
          <w:tcPr>
            <w:tcW w:w="2875" w:type="dxa"/>
            <w:shd w:val="clear" w:color="auto" w:fill="BFBFBF"/>
          </w:tcPr>
          <w:p w:rsidR="00030C07" w:rsidRPr="00B0343E" w:rsidRDefault="00030C07" w:rsidP="00F96939">
            <w:pPr>
              <w:spacing w:before="120" w:after="120" w:line="240" w:lineRule="auto"/>
              <w:rPr>
                <w:rFonts w:ascii="Arial" w:hAnsi="Arial" w:cs="Arial"/>
              </w:rPr>
            </w:pPr>
            <w:r w:rsidRPr="00B0343E">
              <w:rPr>
                <w:rFonts w:ascii="Arial" w:hAnsi="Arial" w:cs="Arial"/>
              </w:rPr>
              <w:t>Award Start Date</w:t>
            </w:r>
          </w:p>
        </w:tc>
        <w:tc>
          <w:tcPr>
            <w:tcW w:w="2620" w:type="dxa"/>
          </w:tcPr>
          <w:p w:rsidR="00030C07" w:rsidRPr="00B0343E" w:rsidRDefault="00030C07" w:rsidP="00030C07">
            <w:pPr>
              <w:spacing w:before="120" w:after="120" w:line="240" w:lineRule="auto"/>
              <w:rPr>
                <w:rFonts w:ascii="Arial" w:hAnsi="Arial" w:cs="Arial"/>
              </w:rPr>
            </w:pPr>
            <w:r w:rsidRPr="00B0343E">
              <w:rPr>
                <w:rFonts w:ascii="Arial" w:hAnsi="Arial" w:cs="Arial"/>
              </w:rPr>
              <w:t>1</w:t>
            </w:r>
            <w:r w:rsidRPr="00B0343E">
              <w:rPr>
                <w:rFonts w:ascii="Arial" w:hAnsi="Arial" w:cs="Arial"/>
                <w:vertAlign w:val="superscript"/>
              </w:rPr>
              <w:t>st</w:t>
            </w:r>
            <w:r w:rsidRPr="00B0343E">
              <w:rPr>
                <w:rFonts w:ascii="Arial" w:hAnsi="Arial" w:cs="Arial"/>
              </w:rPr>
              <w:t xml:space="preserve"> May 2018</w:t>
            </w:r>
          </w:p>
        </w:tc>
        <w:tc>
          <w:tcPr>
            <w:tcW w:w="2126" w:type="dxa"/>
            <w:shd w:val="clear" w:color="auto" w:fill="BFBFBF"/>
          </w:tcPr>
          <w:p w:rsidR="00030C07" w:rsidRPr="00B0343E" w:rsidRDefault="00030C07" w:rsidP="00F96939">
            <w:pPr>
              <w:spacing w:before="120" w:after="120" w:line="240" w:lineRule="auto"/>
              <w:rPr>
                <w:rFonts w:ascii="Arial" w:hAnsi="Arial" w:cs="Arial"/>
              </w:rPr>
            </w:pPr>
            <w:r w:rsidRPr="00B0343E">
              <w:rPr>
                <w:rFonts w:ascii="Arial" w:hAnsi="Arial" w:cs="Arial"/>
              </w:rPr>
              <w:t>Award End Date</w:t>
            </w:r>
          </w:p>
        </w:tc>
        <w:tc>
          <w:tcPr>
            <w:tcW w:w="2977" w:type="dxa"/>
          </w:tcPr>
          <w:p w:rsidR="00030C07" w:rsidRPr="00B0343E" w:rsidRDefault="00030C07" w:rsidP="00030C07">
            <w:pPr>
              <w:spacing w:before="120" w:after="120" w:line="240" w:lineRule="auto"/>
              <w:ind w:left="-2518" w:firstLine="2518"/>
              <w:rPr>
                <w:rFonts w:ascii="Arial" w:hAnsi="Arial" w:cs="Arial"/>
              </w:rPr>
            </w:pPr>
            <w:r w:rsidRPr="00B0343E">
              <w:rPr>
                <w:rFonts w:ascii="Arial" w:hAnsi="Arial" w:cs="Arial"/>
              </w:rPr>
              <w:t>31</w:t>
            </w:r>
            <w:r w:rsidRPr="00B0343E">
              <w:rPr>
                <w:rFonts w:ascii="Arial" w:hAnsi="Arial" w:cs="Arial"/>
                <w:vertAlign w:val="superscript"/>
              </w:rPr>
              <w:t>th</w:t>
            </w:r>
            <w:r w:rsidRPr="00B0343E">
              <w:rPr>
                <w:rFonts w:ascii="Arial" w:hAnsi="Arial" w:cs="Arial"/>
              </w:rPr>
              <w:t xml:space="preserve"> December 2018</w:t>
            </w:r>
          </w:p>
        </w:tc>
      </w:tr>
      <w:tr w:rsidR="00030C07" w:rsidRPr="00B0343E" w:rsidTr="004E0FF7">
        <w:tc>
          <w:tcPr>
            <w:tcW w:w="2875" w:type="dxa"/>
            <w:shd w:val="clear" w:color="auto" w:fill="BFBFBF"/>
          </w:tcPr>
          <w:p w:rsidR="00030C07" w:rsidRPr="00B0343E" w:rsidRDefault="00030C07" w:rsidP="00F96939">
            <w:pPr>
              <w:spacing w:before="120" w:after="120" w:line="240" w:lineRule="auto"/>
              <w:rPr>
                <w:rFonts w:ascii="Arial" w:hAnsi="Arial" w:cs="Arial"/>
              </w:rPr>
            </w:pPr>
            <w:r w:rsidRPr="00B0343E">
              <w:rPr>
                <w:rFonts w:ascii="Arial" w:hAnsi="Arial" w:cs="Arial"/>
              </w:rPr>
              <w:t>Award duration</w:t>
            </w:r>
          </w:p>
        </w:tc>
        <w:tc>
          <w:tcPr>
            <w:tcW w:w="2620" w:type="dxa"/>
          </w:tcPr>
          <w:p w:rsidR="00030C07" w:rsidRPr="00B0343E" w:rsidRDefault="005E7051" w:rsidP="00F96939">
            <w:pPr>
              <w:spacing w:before="120" w:after="120" w:line="240" w:lineRule="auto"/>
              <w:rPr>
                <w:rFonts w:ascii="Arial" w:hAnsi="Arial" w:cs="Arial"/>
              </w:rPr>
            </w:pPr>
            <w:r w:rsidRPr="00B0343E">
              <w:rPr>
                <w:rFonts w:ascii="Arial" w:hAnsi="Arial" w:cs="Arial"/>
              </w:rPr>
              <w:t>6</w:t>
            </w:r>
            <w:r w:rsidR="00030C07" w:rsidRPr="00B0343E">
              <w:rPr>
                <w:rFonts w:ascii="Arial" w:hAnsi="Arial" w:cs="Arial"/>
              </w:rPr>
              <w:t xml:space="preserve"> months</w:t>
            </w:r>
          </w:p>
        </w:tc>
        <w:tc>
          <w:tcPr>
            <w:tcW w:w="2126" w:type="dxa"/>
            <w:shd w:val="clear" w:color="auto" w:fill="BFBFBF"/>
          </w:tcPr>
          <w:p w:rsidR="00030C07" w:rsidRPr="00B0343E" w:rsidRDefault="00030C07" w:rsidP="00F96939">
            <w:pPr>
              <w:spacing w:before="120" w:after="120" w:line="240" w:lineRule="auto"/>
              <w:rPr>
                <w:rFonts w:ascii="Arial" w:hAnsi="Arial" w:cs="Arial"/>
              </w:rPr>
            </w:pPr>
            <w:r w:rsidRPr="00B0343E">
              <w:rPr>
                <w:rFonts w:ascii="Arial" w:hAnsi="Arial" w:cs="Arial"/>
              </w:rPr>
              <w:t>Award location</w:t>
            </w:r>
          </w:p>
        </w:tc>
        <w:tc>
          <w:tcPr>
            <w:tcW w:w="2977" w:type="dxa"/>
          </w:tcPr>
          <w:p w:rsidR="00030C07" w:rsidRPr="00B0343E" w:rsidRDefault="005E7051" w:rsidP="00F96939">
            <w:pPr>
              <w:spacing w:before="120" w:after="120" w:line="240" w:lineRule="auto"/>
              <w:ind w:left="-2518" w:firstLine="2518"/>
              <w:rPr>
                <w:rFonts w:ascii="Arial" w:hAnsi="Arial" w:cs="Arial"/>
              </w:rPr>
            </w:pPr>
            <w:r w:rsidRPr="00B0343E">
              <w:rPr>
                <w:rFonts w:ascii="Arial" w:hAnsi="Arial" w:cs="Arial"/>
              </w:rPr>
              <w:t>Dowa District</w:t>
            </w:r>
            <w:r w:rsidR="00030C07" w:rsidRPr="00B0343E">
              <w:rPr>
                <w:rFonts w:ascii="Arial" w:hAnsi="Arial" w:cs="Arial"/>
              </w:rPr>
              <w:t>, Malawi</w:t>
            </w:r>
          </w:p>
        </w:tc>
      </w:tr>
      <w:tr w:rsidR="00030C07" w:rsidRPr="00B0343E" w:rsidTr="004E0FF7">
        <w:trPr>
          <w:trHeight w:val="600"/>
        </w:trPr>
        <w:tc>
          <w:tcPr>
            <w:tcW w:w="2875" w:type="dxa"/>
            <w:shd w:val="clear" w:color="auto" w:fill="BFBFBF"/>
          </w:tcPr>
          <w:p w:rsidR="00030C07" w:rsidRPr="00B0343E" w:rsidRDefault="00030C07" w:rsidP="00F96939">
            <w:pPr>
              <w:spacing w:before="120" w:after="120" w:line="240" w:lineRule="auto"/>
              <w:rPr>
                <w:rFonts w:ascii="Arial" w:hAnsi="Arial" w:cs="Arial"/>
              </w:rPr>
            </w:pPr>
            <w:r w:rsidRPr="00B0343E">
              <w:rPr>
                <w:rFonts w:ascii="Arial" w:hAnsi="Arial" w:cs="Arial"/>
              </w:rPr>
              <w:t>Total Award Amount in donor currency</w:t>
            </w:r>
          </w:p>
        </w:tc>
        <w:tc>
          <w:tcPr>
            <w:tcW w:w="7723" w:type="dxa"/>
            <w:gridSpan w:val="3"/>
          </w:tcPr>
          <w:p w:rsidR="00030C07" w:rsidRPr="00B0343E" w:rsidRDefault="004E0FF7" w:rsidP="00F96939">
            <w:pPr>
              <w:spacing w:before="120" w:after="120" w:line="240" w:lineRule="auto"/>
              <w:ind w:left="-2518" w:firstLine="2518"/>
              <w:rPr>
                <w:rFonts w:ascii="Arial" w:hAnsi="Arial" w:cs="Arial"/>
              </w:rPr>
            </w:pPr>
            <w:r w:rsidRPr="00B0343E">
              <w:rPr>
                <w:rFonts w:ascii="Arial" w:hAnsi="Arial" w:cs="Arial"/>
                <w:i/>
              </w:rPr>
              <w:t>US</w:t>
            </w:r>
            <w:r w:rsidR="005E7051" w:rsidRPr="00B0343E">
              <w:rPr>
                <w:rFonts w:ascii="Arial" w:hAnsi="Arial" w:cs="Arial"/>
                <w:i/>
              </w:rPr>
              <w:t>$</w:t>
            </w:r>
            <w:r w:rsidR="00030C07" w:rsidRPr="00B0343E">
              <w:rPr>
                <w:rFonts w:ascii="Arial" w:hAnsi="Arial" w:cs="Arial"/>
                <w:i/>
              </w:rPr>
              <w:t xml:space="preserve"> </w:t>
            </w:r>
            <w:r w:rsidR="00325D8B" w:rsidRPr="00B0343E">
              <w:rPr>
                <w:rFonts w:ascii="Arial" w:hAnsi="Arial" w:cs="Arial"/>
                <w:i/>
              </w:rPr>
              <w:t>3,602.00 (with 83% of donor funding contribution and 17% from Green Fund of GL affiliate)</w:t>
            </w:r>
          </w:p>
          <w:p w:rsidR="00030C07" w:rsidRPr="00B0343E" w:rsidRDefault="00030C07" w:rsidP="00F96939">
            <w:pPr>
              <w:tabs>
                <w:tab w:val="left" w:pos="192"/>
              </w:tabs>
              <w:spacing w:before="120" w:after="120" w:line="240" w:lineRule="auto"/>
              <w:ind w:left="-2518" w:firstLine="2518"/>
              <w:rPr>
                <w:rFonts w:ascii="Arial" w:hAnsi="Arial" w:cs="Arial"/>
              </w:rPr>
            </w:pPr>
          </w:p>
        </w:tc>
      </w:tr>
      <w:tr w:rsidR="00030C07" w:rsidRPr="00B0343E" w:rsidTr="004E0FF7">
        <w:tc>
          <w:tcPr>
            <w:tcW w:w="2875" w:type="dxa"/>
            <w:shd w:val="clear" w:color="auto" w:fill="BFBFBF"/>
          </w:tcPr>
          <w:p w:rsidR="00030C07" w:rsidRPr="00B0343E" w:rsidRDefault="00030C07" w:rsidP="00F96939">
            <w:pPr>
              <w:spacing w:before="120" w:after="120" w:line="240" w:lineRule="auto"/>
              <w:rPr>
                <w:rFonts w:ascii="Arial" w:hAnsi="Arial" w:cs="Arial"/>
              </w:rPr>
            </w:pPr>
            <w:r w:rsidRPr="00B0343E">
              <w:rPr>
                <w:rFonts w:ascii="Arial" w:hAnsi="Arial" w:cs="Arial"/>
              </w:rPr>
              <w:t>Target Groups and Locations</w:t>
            </w:r>
          </w:p>
        </w:tc>
        <w:tc>
          <w:tcPr>
            <w:tcW w:w="7723" w:type="dxa"/>
            <w:gridSpan w:val="3"/>
          </w:tcPr>
          <w:p w:rsidR="00030C07" w:rsidRPr="00B0343E" w:rsidRDefault="0018751F" w:rsidP="00AC7E8B">
            <w:pPr>
              <w:spacing w:before="120" w:after="120" w:line="240" w:lineRule="auto"/>
              <w:ind w:left="-2518" w:firstLine="2518"/>
              <w:rPr>
                <w:rFonts w:ascii="Arial" w:hAnsi="Arial" w:cs="Arial"/>
              </w:rPr>
            </w:pPr>
            <w:r>
              <w:rPr>
                <w:rFonts w:ascii="Arial" w:hAnsi="Arial" w:cs="Arial"/>
              </w:rPr>
              <w:t>1</w:t>
            </w:r>
            <w:r w:rsidR="005E7051" w:rsidRPr="00B0343E">
              <w:rPr>
                <w:rFonts w:ascii="Arial" w:hAnsi="Arial" w:cs="Arial"/>
              </w:rPr>
              <w:t xml:space="preserve">00 women of productive age group in TA </w:t>
            </w:r>
            <w:proofErr w:type="spellStart"/>
            <w:r w:rsidR="005E7051" w:rsidRPr="00B0343E">
              <w:rPr>
                <w:rFonts w:ascii="Arial" w:hAnsi="Arial" w:cs="Arial"/>
              </w:rPr>
              <w:t>Mkukula</w:t>
            </w:r>
            <w:proofErr w:type="spellEnd"/>
            <w:r w:rsidR="005E7051" w:rsidRPr="00B0343E">
              <w:rPr>
                <w:rFonts w:ascii="Arial" w:hAnsi="Arial" w:cs="Arial"/>
              </w:rPr>
              <w:t xml:space="preserve"> </w:t>
            </w:r>
            <w:r w:rsidR="00030C07" w:rsidRPr="00B0343E">
              <w:rPr>
                <w:rFonts w:ascii="Arial" w:hAnsi="Arial" w:cs="Arial"/>
              </w:rPr>
              <w:t xml:space="preserve">in </w:t>
            </w:r>
            <w:r w:rsidR="00AC7E8B">
              <w:rPr>
                <w:rFonts w:ascii="Arial" w:hAnsi="Arial" w:cs="Arial"/>
              </w:rPr>
              <w:t xml:space="preserve">GVH </w:t>
            </w:r>
            <w:proofErr w:type="spellStart"/>
            <w:r w:rsidR="005E7051" w:rsidRPr="00B0343E">
              <w:rPr>
                <w:rFonts w:ascii="Arial" w:hAnsi="Arial" w:cs="Arial"/>
              </w:rPr>
              <w:t>Chauwa</w:t>
            </w:r>
            <w:proofErr w:type="spellEnd"/>
            <w:r w:rsidR="00030C07" w:rsidRPr="00B0343E">
              <w:rPr>
                <w:rFonts w:ascii="Arial" w:hAnsi="Arial" w:cs="Arial"/>
              </w:rPr>
              <w:t xml:space="preserve"> </w:t>
            </w:r>
          </w:p>
        </w:tc>
      </w:tr>
      <w:tr w:rsidR="00030C07" w:rsidRPr="00B0343E" w:rsidTr="004E0FF7">
        <w:trPr>
          <w:trHeight w:val="1433"/>
        </w:trPr>
        <w:tc>
          <w:tcPr>
            <w:tcW w:w="2875" w:type="dxa"/>
            <w:shd w:val="clear" w:color="auto" w:fill="BFBFBF"/>
          </w:tcPr>
          <w:p w:rsidR="00030C07" w:rsidRPr="00B0343E" w:rsidRDefault="00030C07" w:rsidP="00F96939">
            <w:pPr>
              <w:spacing w:before="120" w:after="120" w:line="240" w:lineRule="auto"/>
              <w:rPr>
                <w:rFonts w:ascii="Arial" w:hAnsi="Arial" w:cs="Arial"/>
              </w:rPr>
            </w:pPr>
            <w:r w:rsidRPr="00B0343E">
              <w:rPr>
                <w:rFonts w:ascii="Arial" w:hAnsi="Arial" w:cs="Arial"/>
              </w:rPr>
              <w:t>Country Office Contact</w:t>
            </w:r>
          </w:p>
        </w:tc>
        <w:tc>
          <w:tcPr>
            <w:tcW w:w="7723" w:type="dxa"/>
            <w:gridSpan w:val="3"/>
          </w:tcPr>
          <w:p w:rsidR="00E17C28" w:rsidRPr="00B0343E" w:rsidRDefault="00030C07" w:rsidP="00F96939">
            <w:pPr>
              <w:spacing w:before="120" w:after="120" w:line="240" w:lineRule="auto"/>
              <w:ind w:left="-2518" w:firstLine="2518"/>
              <w:rPr>
                <w:rFonts w:ascii="Arial" w:eastAsia="Times New Roman" w:hAnsi="Arial" w:cs="Arial"/>
              </w:rPr>
            </w:pPr>
            <w:r w:rsidRPr="00B0343E">
              <w:rPr>
                <w:rFonts w:ascii="Arial" w:hAnsi="Arial" w:cs="Arial"/>
                <w:i/>
              </w:rPr>
              <w:t xml:space="preserve">Project </w:t>
            </w:r>
            <w:r w:rsidR="005E7051" w:rsidRPr="00B0343E">
              <w:rPr>
                <w:rFonts w:ascii="Arial" w:hAnsi="Arial" w:cs="Arial"/>
                <w:i/>
              </w:rPr>
              <w:t>Lead –</w:t>
            </w:r>
            <w:r w:rsidRPr="00B0343E">
              <w:rPr>
                <w:rFonts w:ascii="Arial" w:hAnsi="Arial" w:cs="Arial"/>
                <w:i/>
              </w:rPr>
              <w:t xml:space="preserve"> </w:t>
            </w:r>
            <w:r w:rsidR="005E7051" w:rsidRPr="00B0343E">
              <w:rPr>
                <w:rFonts w:ascii="Arial" w:hAnsi="Arial" w:cs="Arial"/>
                <w:i/>
              </w:rPr>
              <w:t>Hilda Mkupu</w:t>
            </w:r>
            <w:r w:rsidRPr="00B0343E">
              <w:rPr>
                <w:rFonts w:ascii="Arial" w:hAnsi="Arial" w:cs="Arial"/>
                <w:i/>
              </w:rPr>
              <w:t xml:space="preserve"> Jemi, </w:t>
            </w:r>
            <w:r w:rsidRPr="00B0343E">
              <w:rPr>
                <w:rFonts w:ascii="Arial" w:hAnsi="Arial" w:cs="Arial"/>
                <w:i/>
                <w:color w:val="000099"/>
              </w:rPr>
              <w:t>E-mail</w:t>
            </w:r>
            <w:r w:rsidR="00E17C28" w:rsidRPr="00B0343E">
              <w:rPr>
                <w:rFonts w:ascii="Arial" w:eastAsia="Times New Roman" w:hAnsi="Arial" w:cs="Arial"/>
              </w:rPr>
              <w:t xml:space="preserve"> </w:t>
            </w:r>
            <w:hyperlink r:id="rId16" w:history="1">
              <w:r w:rsidR="00E17C28" w:rsidRPr="00B0343E">
                <w:rPr>
                  <w:rStyle w:val="Hyperlink"/>
                  <w:rFonts w:ascii="Arial" w:eastAsia="Times New Roman" w:hAnsi="Arial" w:cs="Arial"/>
                </w:rPr>
                <w:t>thildamkupu@gmail.com</w:t>
              </w:r>
            </w:hyperlink>
          </w:p>
          <w:p w:rsidR="00030C07" w:rsidRPr="00B0343E" w:rsidRDefault="005E7051" w:rsidP="005E7051">
            <w:pPr>
              <w:spacing w:before="120" w:after="120" w:line="240" w:lineRule="auto"/>
              <w:ind w:left="-2518" w:firstLine="2518"/>
              <w:rPr>
                <w:rFonts w:ascii="Arial" w:hAnsi="Arial" w:cs="Arial"/>
                <w:i/>
              </w:rPr>
            </w:pPr>
            <w:r w:rsidRPr="00B0343E">
              <w:rPr>
                <w:rFonts w:ascii="Arial" w:hAnsi="Arial" w:cs="Arial"/>
                <w:i/>
                <w:lang w:val="it-IT"/>
              </w:rPr>
              <w:t>Finance Officer</w:t>
            </w:r>
            <w:r w:rsidR="00030C07" w:rsidRPr="00B0343E">
              <w:rPr>
                <w:rFonts w:ascii="Arial" w:hAnsi="Arial" w:cs="Arial"/>
                <w:i/>
              </w:rPr>
              <w:t xml:space="preserve">: </w:t>
            </w:r>
            <w:r w:rsidRPr="00B0343E">
              <w:rPr>
                <w:rFonts w:ascii="Arial" w:hAnsi="Arial" w:cs="Arial"/>
                <w:i/>
              </w:rPr>
              <w:t xml:space="preserve">Lazarous Phiri; Email: </w:t>
            </w:r>
            <w:hyperlink r:id="rId17" w:history="1">
              <w:r w:rsidR="00325D8B" w:rsidRPr="00B0343E">
                <w:rPr>
                  <w:rStyle w:val="Hyperlink"/>
                  <w:rFonts w:ascii="Arial" w:hAnsi="Arial" w:cs="Arial"/>
                  <w:i/>
                </w:rPr>
                <w:t>lphiri@gmail.com</w:t>
              </w:r>
            </w:hyperlink>
          </w:p>
          <w:p w:rsidR="00325D8B" w:rsidRPr="00B0343E" w:rsidRDefault="00325D8B" w:rsidP="004E0FF7">
            <w:pPr>
              <w:spacing w:before="120" w:after="120" w:line="240" w:lineRule="auto"/>
              <w:ind w:left="-2518" w:firstLine="2518"/>
              <w:rPr>
                <w:rFonts w:ascii="Arial" w:hAnsi="Arial" w:cs="Arial"/>
                <w:i/>
              </w:rPr>
            </w:pPr>
            <w:r w:rsidRPr="00B0343E">
              <w:rPr>
                <w:rFonts w:ascii="Arial" w:hAnsi="Arial" w:cs="Arial"/>
                <w:i/>
              </w:rPr>
              <w:t xml:space="preserve">Executive Director: Madalitso Makwandu; E: </w:t>
            </w:r>
            <w:hyperlink r:id="rId18" w:history="1">
              <w:r w:rsidRPr="00B0343E">
                <w:rPr>
                  <w:rStyle w:val="Hyperlink"/>
                  <w:rFonts w:ascii="Arial" w:hAnsi="Arial" w:cs="Arial"/>
                  <w:i/>
                </w:rPr>
                <w:t>greenlivelihoods@yahoo.com</w:t>
              </w:r>
            </w:hyperlink>
          </w:p>
          <w:p w:rsidR="00325D8B" w:rsidRPr="00B0343E" w:rsidRDefault="00325D8B" w:rsidP="005E7051">
            <w:pPr>
              <w:spacing w:before="120" w:after="120" w:line="240" w:lineRule="auto"/>
              <w:ind w:left="-2518" w:firstLine="2518"/>
              <w:rPr>
                <w:rFonts w:ascii="Arial" w:hAnsi="Arial" w:cs="Arial"/>
                <w:i/>
              </w:rPr>
            </w:pPr>
          </w:p>
        </w:tc>
      </w:tr>
      <w:tr w:rsidR="00030C07" w:rsidRPr="00B0343E" w:rsidTr="004E0FF7">
        <w:trPr>
          <w:trHeight w:val="408"/>
        </w:trPr>
        <w:tc>
          <w:tcPr>
            <w:tcW w:w="2875" w:type="dxa"/>
            <w:shd w:val="clear" w:color="auto" w:fill="BFBFBF"/>
          </w:tcPr>
          <w:p w:rsidR="00030C07" w:rsidRPr="00B0343E" w:rsidRDefault="005E7051" w:rsidP="00F96939">
            <w:pPr>
              <w:spacing w:before="120" w:after="120" w:line="240" w:lineRule="auto"/>
              <w:rPr>
                <w:rFonts w:ascii="Arial" w:hAnsi="Arial" w:cs="Arial"/>
              </w:rPr>
            </w:pPr>
            <w:r w:rsidRPr="00B0343E">
              <w:rPr>
                <w:rFonts w:ascii="Arial" w:hAnsi="Arial" w:cs="Arial"/>
              </w:rPr>
              <w:t>Partner</w:t>
            </w:r>
            <w:r w:rsidR="00B0343E">
              <w:rPr>
                <w:rFonts w:ascii="Arial" w:hAnsi="Arial" w:cs="Arial"/>
              </w:rPr>
              <w:t xml:space="preserve"> Office c</w:t>
            </w:r>
            <w:r w:rsidR="00030C07" w:rsidRPr="00B0343E">
              <w:rPr>
                <w:rFonts w:ascii="Arial" w:hAnsi="Arial" w:cs="Arial"/>
              </w:rPr>
              <w:t>ontact</w:t>
            </w:r>
          </w:p>
        </w:tc>
        <w:tc>
          <w:tcPr>
            <w:tcW w:w="7723" w:type="dxa"/>
            <w:gridSpan w:val="3"/>
          </w:tcPr>
          <w:p w:rsidR="00030C07" w:rsidRPr="00B0343E" w:rsidRDefault="00E62411" w:rsidP="00E62411">
            <w:pPr>
              <w:spacing w:before="120" w:after="120" w:line="240" w:lineRule="auto"/>
              <w:rPr>
                <w:rFonts w:ascii="Arial" w:hAnsi="Arial" w:cs="Arial"/>
                <w:i/>
                <w:lang w:val="it-IT"/>
              </w:rPr>
            </w:pPr>
            <w:r w:rsidRPr="00B0343E">
              <w:rPr>
                <w:rFonts w:ascii="Arial" w:hAnsi="Arial" w:cs="Arial"/>
                <w:i/>
                <w:lang w:val="it-IT"/>
              </w:rPr>
              <w:t xml:space="preserve">Project field coordinator: </w:t>
            </w:r>
            <w:r w:rsidR="005E7051" w:rsidRPr="00B0343E">
              <w:rPr>
                <w:rFonts w:ascii="Arial" w:hAnsi="Arial" w:cs="Arial"/>
                <w:i/>
                <w:lang w:val="it-IT"/>
              </w:rPr>
              <w:t xml:space="preserve">Regina </w:t>
            </w:r>
            <w:r w:rsidR="00030C07" w:rsidRPr="00B0343E">
              <w:rPr>
                <w:rFonts w:ascii="Arial" w:hAnsi="Arial" w:cs="Arial"/>
                <w:i/>
                <w:lang w:val="it-IT"/>
              </w:rPr>
              <w:t xml:space="preserve"> </w:t>
            </w:r>
            <w:r w:rsidRPr="00B0343E">
              <w:rPr>
                <w:rFonts w:ascii="Arial" w:hAnsi="Arial" w:cs="Arial"/>
                <w:i/>
                <w:lang w:val="it-IT"/>
              </w:rPr>
              <w:t>Mbeta</w:t>
            </w:r>
            <w:r w:rsidR="00030C07" w:rsidRPr="00B0343E">
              <w:rPr>
                <w:rFonts w:ascii="Arial" w:hAnsi="Arial" w:cs="Arial"/>
                <w:i/>
                <w:lang w:val="it-IT"/>
              </w:rPr>
              <w:t xml:space="preserve">,   </w:t>
            </w:r>
            <w:hyperlink r:id="rId19" w:history="1">
              <w:r w:rsidRPr="00B0343E">
                <w:rPr>
                  <w:rStyle w:val="Hyperlink"/>
                  <w:rFonts w:ascii="Arial" w:hAnsi="Arial" w:cs="Arial"/>
                  <w:i/>
                  <w:lang w:val="it-IT"/>
                </w:rPr>
                <w:t>Reginambeta93@gmail.com</w:t>
              </w:r>
            </w:hyperlink>
          </w:p>
          <w:p w:rsidR="00B0343E" w:rsidRDefault="00B0343E" w:rsidP="00E62411">
            <w:pPr>
              <w:spacing w:before="120" w:after="120" w:line="240" w:lineRule="auto"/>
              <w:rPr>
                <w:rStyle w:val="ui-token"/>
                <w:rFonts w:ascii="Arial" w:hAnsi="Arial" w:cs="Arial"/>
              </w:rPr>
            </w:pPr>
            <w:r w:rsidRPr="00B0343E">
              <w:rPr>
                <w:rFonts w:ascii="Arial" w:hAnsi="Arial" w:cs="Arial"/>
                <w:i/>
                <w:lang w:val="it-IT"/>
              </w:rPr>
              <w:t xml:space="preserve">Finance officer: Elinna Mullwafu; </w:t>
            </w:r>
            <w:r w:rsidRPr="00B0343E">
              <w:rPr>
                <w:rFonts w:ascii="Arial" w:hAnsi="Arial" w:cs="Arial"/>
              </w:rPr>
              <w:t xml:space="preserve"> </w:t>
            </w:r>
            <w:hyperlink r:id="rId20" w:history="1">
              <w:r w:rsidRPr="00661DFE">
                <w:rPr>
                  <w:rStyle w:val="Hyperlink"/>
                  <w:rFonts w:ascii="Arial" w:hAnsi="Arial" w:cs="Arial"/>
                </w:rPr>
                <w:t>ellinalwitikomulwafu@gmail.com</w:t>
              </w:r>
            </w:hyperlink>
          </w:p>
          <w:p w:rsidR="00B0343E" w:rsidRPr="00B0343E" w:rsidRDefault="00B0343E" w:rsidP="00E62411">
            <w:pPr>
              <w:spacing w:before="120" w:after="120" w:line="240" w:lineRule="auto"/>
              <w:rPr>
                <w:rFonts w:ascii="Arial" w:hAnsi="Arial" w:cs="Arial"/>
                <w:i/>
                <w:lang w:val="it-IT"/>
              </w:rPr>
            </w:pPr>
          </w:p>
        </w:tc>
      </w:tr>
      <w:tr w:rsidR="00030C07" w:rsidRPr="001F7BC5" w:rsidTr="004E0FF7">
        <w:trPr>
          <w:trHeight w:val="1087"/>
        </w:trPr>
        <w:tc>
          <w:tcPr>
            <w:tcW w:w="2875" w:type="dxa"/>
            <w:shd w:val="clear" w:color="auto" w:fill="BFBFBF"/>
          </w:tcPr>
          <w:p w:rsidR="004E0FF7" w:rsidRDefault="004E0FF7" w:rsidP="00F96939">
            <w:pPr>
              <w:spacing w:before="120" w:after="120" w:line="240" w:lineRule="auto"/>
              <w:rPr>
                <w:rFonts w:ascii="Arial" w:hAnsi="Arial" w:cs="Arial"/>
                <w:b/>
              </w:rPr>
            </w:pPr>
          </w:p>
          <w:p w:rsidR="00030C07" w:rsidRPr="001F7BC5" w:rsidRDefault="005E7051" w:rsidP="00F96939">
            <w:pPr>
              <w:spacing w:before="120" w:after="120" w:line="240" w:lineRule="auto"/>
              <w:rPr>
                <w:rFonts w:ascii="Arial" w:hAnsi="Arial" w:cs="Arial"/>
                <w:b/>
              </w:rPr>
            </w:pPr>
            <w:r w:rsidRPr="001F7BC5">
              <w:rPr>
                <w:rFonts w:ascii="Arial" w:hAnsi="Arial" w:cs="Arial"/>
                <w:b/>
              </w:rPr>
              <w:t>Project summary</w:t>
            </w:r>
          </w:p>
        </w:tc>
        <w:tc>
          <w:tcPr>
            <w:tcW w:w="7723" w:type="dxa"/>
            <w:gridSpan w:val="3"/>
            <w:shd w:val="clear" w:color="auto" w:fill="auto"/>
          </w:tcPr>
          <w:p w:rsidR="004E0FF7" w:rsidRDefault="004E0FF7" w:rsidP="00E62411">
            <w:pPr>
              <w:spacing w:after="0" w:line="240" w:lineRule="auto"/>
              <w:jc w:val="both"/>
              <w:rPr>
                <w:rFonts w:ascii="Arial" w:eastAsia="Times New Roman" w:hAnsi="Arial" w:cs="Arial"/>
              </w:rPr>
            </w:pPr>
          </w:p>
          <w:p w:rsidR="00030C07" w:rsidRPr="001F7BC5" w:rsidRDefault="00AC7E8B" w:rsidP="00AC7E8B">
            <w:pPr>
              <w:spacing w:after="0" w:line="240" w:lineRule="auto"/>
              <w:jc w:val="both"/>
              <w:rPr>
                <w:rFonts w:ascii="Arial" w:eastAsia="Times New Roman" w:hAnsi="Arial" w:cs="Arial"/>
              </w:rPr>
            </w:pPr>
            <w:r>
              <w:rPr>
                <w:rFonts w:ascii="Arial" w:eastAsia="Times New Roman" w:hAnsi="Arial" w:cs="Arial"/>
              </w:rPr>
              <w:t>The women project focused on</w:t>
            </w:r>
            <w:r w:rsidR="00E62411" w:rsidRPr="001F7BC5">
              <w:rPr>
                <w:rFonts w:ascii="Arial" w:eastAsia="Times New Roman" w:hAnsi="Arial" w:cs="Arial"/>
              </w:rPr>
              <w:t xml:space="preserve"> ‘(1) enhanc</w:t>
            </w:r>
            <w:r>
              <w:rPr>
                <w:rFonts w:ascii="Arial" w:eastAsia="Times New Roman" w:hAnsi="Arial" w:cs="Arial"/>
              </w:rPr>
              <w:t>ing</w:t>
            </w:r>
            <w:r w:rsidR="00E62411" w:rsidRPr="001F7BC5">
              <w:rPr>
                <w:rFonts w:ascii="Arial" w:eastAsia="Times New Roman" w:hAnsi="Arial" w:cs="Arial"/>
              </w:rPr>
              <w:t xml:space="preserve"> the value addition, marketing and cooperative development of honey value chain through farmer field school approach directly targeting 100 women member group in Dowa district. Specific expected outcomes include</w:t>
            </w:r>
            <w:r>
              <w:rPr>
                <w:rFonts w:ascii="Arial" w:eastAsia="Times New Roman" w:hAnsi="Arial" w:cs="Arial"/>
              </w:rPr>
              <w:t>d</w:t>
            </w:r>
            <w:r w:rsidR="00E62411" w:rsidRPr="001F7BC5">
              <w:rPr>
                <w:rFonts w:ascii="Arial" w:eastAsia="Times New Roman" w:hAnsi="Arial" w:cs="Arial"/>
              </w:rPr>
              <w:t xml:space="preserve">: (1) Enhanced active participation of women in honey value chain enterprise development (2) Increased income by 75% women headed households engaged in cooperative development by 2019. (3) Cooperative fund initiated; for graduation into a Women led Green Microfinance. </w:t>
            </w:r>
          </w:p>
        </w:tc>
      </w:tr>
    </w:tbl>
    <w:p w:rsidR="008B3F1F" w:rsidRPr="001F7BC5" w:rsidRDefault="008B3F1F" w:rsidP="00997B51">
      <w:pPr>
        <w:pStyle w:val="ListParagraph"/>
        <w:numPr>
          <w:ilvl w:val="0"/>
          <w:numId w:val="1"/>
        </w:numPr>
        <w:spacing w:line="360" w:lineRule="auto"/>
        <w:jc w:val="both"/>
        <w:rPr>
          <w:rFonts w:ascii="Arial" w:hAnsi="Arial" w:cs="Arial"/>
          <w:b/>
        </w:rPr>
      </w:pPr>
      <w:r w:rsidRPr="001F7BC5">
        <w:rPr>
          <w:rFonts w:ascii="Arial" w:hAnsi="Arial" w:cs="Arial"/>
          <w:b/>
        </w:rPr>
        <w:lastRenderedPageBreak/>
        <w:t>INTRODUCTION</w:t>
      </w:r>
    </w:p>
    <w:p w:rsidR="00435463" w:rsidRPr="001F7BC5" w:rsidRDefault="008B3F1F" w:rsidP="00435463">
      <w:pPr>
        <w:spacing w:line="360" w:lineRule="auto"/>
        <w:jc w:val="both"/>
        <w:rPr>
          <w:rFonts w:ascii="Arial" w:hAnsi="Arial" w:cs="Arial"/>
        </w:rPr>
      </w:pPr>
      <w:r w:rsidRPr="001F7BC5">
        <w:rPr>
          <w:rFonts w:ascii="Arial" w:hAnsi="Arial" w:cs="Arial"/>
        </w:rPr>
        <w:t>Women Led Honey Value Chain Project started its implementation in October 2018. This</w:t>
      </w:r>
      <w:r w:rsidR="0009685D" w:rsidRPr="001F7BC5">
        <w:rPr>
          <w:rFonts w:ascii="Arial" w:hAnsi="Arial" w:cs="Arial"/>
        </w:rPr>
        <w:t xml:space="preserve"> project is being implemented with two</w:t>
      </w:r>
      <w:r w:rsidRPr="001F7BC5">
        <w:rPr>
          <w:rFonts w:ascii="Arial" w:hAnsi="Arial" w:cs="Arial"/>
        </w:rPr>
        <w:t xml:space="preserve"> </w:t>
      </w:r>
      <w:r w:rsidR="00626A0C" w:rsidRPr="001F7BC5">
        <w:rPr>
          <w:rFonts w:ascii="Arial" w:hAnsi="Arial" w:cs="Arial"/>
        </w:rPr>
        <w:t>partnership</w:t>
      </w:r>
      <w:r w:rsidR="0009685D" w:rsidRPr="001F7BC5">
        <w:rPr>
          <w:rFonts w:ascii="Arial" w:hAnsi="Arial" w:cs="Arial"/>
        </w:rPr>
        <w:t xml:space="preserve">s, </w:t>
      </w:r>
      <w:r w:rsidR="00626A0C" w:rsidRPr="001F7BC5">
        <w:rPr>
          <w:rFonts w:ascii="Arial" w:hAnsi="Arial" w:cs="Arial"/>
        </w:rPr>
        <w:t xml:space="preserve">Green Livelihoods (GL) and Team Advancing Women in Agriculture (TAWINA) in </w:t>
      </w:r>
      <w:r w:rsidRPr="001F7BC5">
        <w:rPr>
          <w:rFonts w:ascii="Arial" w:hAnsi="Arial" w:cs="Arial"/>
        </w:rPr>
        <w:t>Dowa district, T/A Mku</w:t>
      </w:r>
      <w:r w:rsidR="00EA1519" w:rsidRPr="001F7BC5">
        <w:rPr>
          <w:rFonts w:ascii="Arial" w:hAnsi="Arial" w:cs="Arial"/>
        </w:rPr>
        <w:t>kula, Chibvala EPA in Mbalame</w:t>
      </w:r>
      <w:r w:rsidRPr="001F7BC5">
        <w:rPr>
          <w:rFonts w:ascii="Arial" w:hAnsi="Arial" w:cs="Arial"/>
        </w:rPr>
        <w:t xml:space="preserve"> village. The project is targeting 100 women that are in five groups/clubs (membership of 20 women per club)</w:t>
      </w:r>
      <w:r w:rsidR="00EA1519" w:rsidRPr="001F7BC5">
        <w:rPr>
          <w:rFonts w:ascii="Arial" w:hAnsi="Arial" w:cs="Arial"/>
        </w:rPr>
        <w:t xml:space="preserve"> with its focus on economic opportunities</w:t>
      </w:r>
      <w:r w:rsidRPr="001F7BC5">
        <w:rPr>
          <w:rFonts w:ascii="Arial" w:hAnsi="Arial" w:cs="Arial"/>
        </w:rPr>
        <w:t xml:space="preserve">. </w:t>
      </w:r>
    </w:p>
    <w:p w:rsidR="00EA1519" w:rsidRPr="004E0FF7" w:rsidRDefault="004E0FF7" w:rsidP="00435463">
      <w:pPr>
        <w:spacing w:line="360" w:lineRule="auto"/>
        <w:jc w:val="both"/>
        <w:rPr>
          <w:rFonts w:ascii="Arial" w:hAnsi="Arial" w:cs="Arial"/>
          <w:b/>
        </w:rPr>
      </w:pPr>
      <w:r w:rsidRPr="004E0FF7">
        <w:rPr>
          <w:rFonts w:ascii="Arial" w:hAnsi="Arial" w:cs="Arial"/>
          <w:b/>
        </w:rPr>
        <w:t>3</w:t>
      </w:r>
      <w:r w:rsidR="00435463" w:rsidRPr="004E0FF7">
        <w:rPr>
          <w:rFonts w:ascii="Arial" w:hAnsi="Arial" w:cs="Arial"/>
          <w:b/>
        </w:rPr>
        <w:t xml:space="preserve">.0 </w:t>
      </w:r>
      <w:r w:rsidR="00EA1519" w:rsidRPr="004E0FF7">
        <w:rPr>
          <w:rFonts w:ascii="Arial" w:hAnsi="Arial" w:cs="Arial"/>
          <w:b/>
        </w:rPr>
        <w:t>OBJECTIVES</w:t>
      </w:r>
      <w:r w:rsidR="005B521E" w:rsidRPr="004E0FF7">
        <w:rPr>
          <w:rFonts w:ascii="Arial" w:hAnsi="Arial" w:cs="Arial"/>
          <w:b/>
        </w:rPr>
        <w:t xml:space="preserve"> (LONGTERM VISIONING)</w:t>
      </w:r>
    </w:p>
    <w:p w:rsidR="00EA1519" w:rsidRPr="001F7BC5" w:rsidRDefault="00EA1519" w:rsidP="00997B51">
      <w:pPr>
        <w:spacing w:line="360" w:lineRule="auto"/>
        <w:jc w:val="both"/>
        <w:rPr>
          <w:rFonts w:ascii="Arial" w:hAnsi="Arial" w:cs="Arial"/>
        </w:rPr>
      </w:pPr>
      <w:r w:rsidRPr="001F7BC5">
        <w:rPr>
          <w:rFonts w:ascii="Arial" w:hAnsi="Arial" w:cs="Arial"/>
        </w:rPr>
        <w:t>The project’s main goal is to</w:t>
      </w:r>
      <w:r w:rsidR="002C78D2" w:rsidRPr="001F7BC5">
        <w:rPr>
          <w:rFonts w:ascii="Arial" w:hAnsi="Arial" w:cs="Arial"/>
        </w:rPr>
        <w:t xml:space="preserve"> enhance the value addition, marketing and cooperative development of honey value chain through farmer field school approach. </w:t>
      </w:r>
      <w:r w:rsidR="001F7BC5" w:rsidRPr="001F7BC5">
        <w:rPr>
          <w:rFonts w:ascii="Arial" w:hAnsi="Arial" w:cs="Arial"/>
        </w:rPr>
        <w:t>Specifically,</w:t>
      </w:r>
      <w:r w:rsidR="002C78D2" w:rsidRPr="001F7BC5">
        <w:rPr>
          <w:rFonts w:ascii="Arial" w:hAnsi="Arial" w:cs="Arial"/>
        </w:rPr>
        <w:t xml:space="preserve"> to, </w:t>
      </w:r>
    </w:p>
    <w:p w:rsidR="002C78D2" w:rsidRPr="001F7BC5" w:rsidRDefault="002C78D2" w:rsidP="00997B51">
      <w:pPr>
        <w:pStyle w:val="ListParagraph"/>
        <w:numPr>
          <w:ilvl w:val="0"/>
          <w:numId w:val="2"/>
        </w:numPr>
        <w:spacing w:line="360" w:lineRule="auto"/>
        <w:jc w:val="both"/>
        <w:rPr>
          <w:rFonts w:ascii="Arial" w:hAnsi="Arial" w:cs="Arial"/>
        </w:rPr>
      </w:pPr>
      <w:r w:rsidRPr="001F7BC5">
        <w:rPr>
          <w:rFonts w:ascii="Arial" w:hAnsi="Arial" w:cs="Arial"/>
        </w:rPr>
        <w:t>Enhance active participation of women in honey value chain enterprise development</w:t>
      </w:r>
    </w:p>
    <w:p w:rsidR="002C78D2" w:rsidRPr="001F7BC5" w:rsidRDefault="002C78D2" w:rsidP="00997B51">
      <w:pPr>
        <w:pStyle w:val="ListParagraph"/>
        <w:numPr>
          <w:ilvl w:val="0"/>
          <w:numId w:val="2"/>
        </w:numPr>
        <w:autoSpaceDE w:val="0"/>
        <w:autoSpaceDN w:val="0"/>
        <w:adjustRightInd w:val="0"/>
        <w:spacing w:after="0" w:line="360" w:lineRule="auto"/>
        <w:rPr>
          <w:rFonts w:ascii="Arial" w:hAnsi="Arial" w:cs="Arial"/>
        </w:rPr>
      </w:pPr>
      <w:r w:rsidRPr="001F7BC5">
        <w:rPr>
          <w:rFonts w:ascii="Arial" w:hAnsi="Arial" w:cs="Arial"/>
        </w:rPr>
        <w:t xml:space="preserve">Increased income by 75% women headed households engaged in cooperative development by 2019. </w:t>
      </w:r>
    </w:p>
    <w:p w:rsidR="00997B51" w:rsidRPr="001F7BC5" w:rsidRDefault="002C78D2" w:rsidP="00997B51">
      <w:pPr>
        <w:pStyle w:val="ListParagraph"/>
        <w:numPr>
          <w:ilvl w:val="0"/>
          <w:numId w:val="2"/>
        </w:numPr>
        <w:spacing w:line="360" w:lineRule="auto"/>
        <w:jc w:val="both"/>
        <w:rPr>
          <w:rFonts w:ascii="Arial" w:hAnsi="Arial" w:cs="Arial"/>
        </w:rPr>
      </w:pPr>
      <w:r w:rsidRPr="001F7BC5">
        <w:rPr>
          <w:rFonts w:ascii="Arial" w:hAnsi="Arial" w:cs="Arial"/>
        </w:rPr>
        <w:t>Cooperative fund initiated; for graduation into a Women led Green Microfinance.</w:t>
      </w:r>
    </w:p>
    <w:p w:rsidR="00997B51" w:rsidRPr="001F7BC5" w:rsidRDefault="00997B51" w:rsidP="00997B51">
      <w:pPr>
        <w:pStyle w:val="ListParagraph"/>
        <w:spacing w:line="360" w:lineRule="auto"/>
        <w:jc w:val="both"/>
        <w:rPr>
          <w:rFonts w:ascii="Arial" w:hAnsi="Arial" w:cs="Arial"/>
        </w:rPr>
      </w:pPr>
    </w:p>
    <w:p w:rsidR="00997B51" w:rsidRPr="00B0343E" w:rsidRDefault="00997B51" w:rsidP="00435463">
      <w:pPr>
        <w:pStyle w:val="ListParagraph"/>
        <w:numPr>
          <w:ilvl w:val="0"/>
          <w:numId w:val="3"/>
        </w:numPr>
        <w:spacing w:line="360" w:lineRule="auto"/>
        <w:jc w:val="both"/>
        <w:rPr>
          <w:rFonts w:ascii="Arial" w:hAnsi="Arial" w:cs="Arial"/>
          <w:b/>
        </w:rPr>
      </w:pPr>
      <w:r w:rsidRPr="00B0343E">
        <w:rPr>
          <w:rFonts w:ascii="Arial" w:hAnsi="Arial" w:cs="Arial"/>
          <w:b/>
        </w:rPr>
        <w:t>ACTIVITIES</w:t>
      </w:r>
      <w:r w:rsidR="004E0FF7" w:rsidRPr="00B0343E">
        <w:rPr>
          <w:rFonts w:ascii="Arial" w:hAnsi="Arial" w:cs="Arial"/>
          <w:b/>
        </w:rPr>
        <w:t xml:space="preserve"> </w:t>
      </w:r>
      <w:r w:rsidR="005B521E" w:rsidRPr="00B0343E">
        <w:rPr>
          <w:rFonts w:ascii="Arial" w:hAnsi="Arial" w:cs="Arial"/>
          <w:b/>
        </w:rPr>
        <w:t xml:space="preserve">AND EXTENT OF REACH SO FAR (PAST </w:t>
      </w:r>
      <w:r w:rsidR="004E0FF7" w:rsidRPr="00B0343E">
        <w:rPr>
          <w:rFonts w:ascii="Arial" w:hAnsi="Arial" w:cs="Arial"/>
          <w:b/>
        </w:rPr>
        <w:t>6</w:t>
      </w:r>
      <w:r w:rsidR="005B521E" w:rsidRPr="00B0343E">
        <w:rPr>
          <w:rFonts w:ascii="Arial" w:hAnsi="Arial" w:cs="Arial"/>
          <w:b/>
        </w:rPr>
        <w:t xml:space="preserve"> MONTHS)</w:t>
      </w:r>
    </w:p>
    <w:p w:rsidR="004A609A" w:rsidRPr="00B0343E" w:rsidRDefault="004E0FF7" w:rsidP="00247F0B">
      <w:pPr>
        <w:spacing w:line="360" w:lineRule="auto"/>
        <w:jc w:val="both"/>
        <w:rPr>
          <w:rFonts w:ascii="Arial" w:hAnsi="Arial" w:cs="Arial"/>
          <w:b/>
        </w:rPr>
      </w:pPr>
      <w:r w:rsidRPr="00B0343E">
        <w:rPr>
          <w:rFonts w:ascii="Arial" w:hAnsi="Arial" w:cs="Arial"/>
          <w:b/>
        </w:rPr>
        <w:t xml:space="preserve">3.1 </w:t>
      </w:r>
      <w:r w:rsidR="004A609A" w:rsidRPr="00B0343E">
        <w:rPr>
          <w:rFonts w:ascii="Arial" w:hAnsi="Arial" w:cs="Arial"/>
          <w:b/>
        </w:rPr>
        <w:t xml:space="preserve">Beekeeping set-up phase </w:t>
      </w:r>
    </w:p>
    <w:p w:rsidR="000A42BC" w:rsidRPr="00B0343E" w:rsidRDefault="005B521E" w:rsidP="00247F0B">
      <w:pPr>
        <w:spacing w:line="360" w:lineRule="auto"/>
        <w:jc w:val="both"/>
        <w:rPr>
          <w:rFonts w:ascii="Arial" w:hAnsi="Arial" w:cs="Arial"/>
        </w:rPr>
      </w:pPr>
      <w:r w:rsidRPr="00B0343E">
        <w:rPr>
          <w:rFonts w:ascii="Arial" w:hAnsi="Arial" w:cs="Arial"/>
        </w:rPr>
        <w:t xml:space="preserve">The project intends to reach to 5 groups of over 100 women change agents in green enterpreuship. The project has managed to initiate the formation of 5 groups and one of the groups has been supplied with beekeeping starter-up kits of modern beehive suits. </w:t>
      </w:r>
      <w:r w:rsidR="004A609A" w:rsidRPr="00B0343E">
        <w:rPr>
          <w:rFonts w:ascii="Arial" w:hAnsi="Arial" w:cs="Arial"/>
        </w:rPr>
        <w:t>The project has T</w:t>
      </w:r>
      <w:r w:rsidR="00247F0B" w:rsidRPr="00B0343E">
        <w:rPr>
          <w:rFonts w:ascii="Arial" w:hAnsi="Arial" w:cs="Arial"/>
        </w:rPr>
        <w:t xml:space="preserve">ikondane </w:t>
      </w:r>
      <w:r w:rsidR="004A609A" w:rsidRPr="00B0343E">
        <w:rPr>
          <w:rFonts w:ascii="Arial" w:hAnsi="Arial" w:cs="Arial"/>
        </w:rPr>
        <w:t xml:space="preserve">women </w:t>
      </w:r>
      <w:r w:rsidR="00247F0B" w:rsidRPr="00B0343E">
        <w:rPr>
          <w:rFonts w:ascii="Arial" w:hAnsi="Arial" w:cs="Arial"/>
        </w:rPr>
        <w:t>club</w:t>
      </w:r>
      <w:r w:rsidR="003F1FED" w:rsidRPr="00B0343E">
        <w:rPr>
          <w:rFonts w:ascii="Arial" w:hAnsi="Arial" w:cs="Arial"/>
        </w:rPr>
        <w:t xml:space="preserve"> with 20</w:t>
      </w:r>
      <w:r w:rsidR="00247F0B" w:rsidRPr="00B0343E">
        <w:rPr>
          <w:rFonts w:ascii="Arial" w:hAnsi="Arial" w:cs="Arial"/>
        </w:rPr>
        <w:t xml:space="preserve"> members</w:t>
      </w:r>
      <w:r w:rsidR="003F1FED" w:rsidRPr="00B0343E">
        <w:rPr>
          <w:rFonts w:ascii="Arial" w:hAnsi="Arial" w:cs="Arial"/>
        </w:rPr>
        <w:t xml:space="preserve"> hoping to reach out to those other women eager to start honey production</w:t>
      </w:r>
      <w:r w:rsidR="004A609A" w:rsidRPr="00B0343E">
        <w:rPr>
          <w:rFonts w:ascii="Arial" w:hAnsi="Arial" w:cs="Arial"/>
        </w:rPr>
        <w:t xml:space="preserve"> in the remaining four groups and even beyond</w:t>
      </w:r>
      <w:r w:rsidR="00247F0B" w:rsidRPr="00B0343E">
        <w:rPr>
          <w:rFonts w:ascii="Arial" w:hAnsi="Arial" w:cs="Arial"/>
        </w:rPr>
        <w:t>.</w:t>
      </w:r>
      <w:r w:rsidR="00096C12" w:rsidRPr="00B0343E">
        <w:rPr>
          <w:rFonts w:ascii="Arial" w:hAnsi="Arial" w:cs="Arial"/>
        </w:rPr>
        <w:t xml:space="preserve"> The club has a forest with trees suitable for bee keeping and on the 19 October, 2018, we visited them just to appreciate where they will be doing their production</w:t>
      </w:r>
      <w:r w:rsidR="0009685D" w:rsidRPr="00B0343E">
        <w:rPr>
          <w:rFonts w:ascii="Arial" w:hAnsi="Arial" w:cs="Arial"/>
        </w:rPr>
        <w:t xml:space="preserve"> and some </w:t>
      </w:r>
      <w:r w:rsidR="00096C12" w:rsidRPr="00B0343E">
        <w:rPr>
          <w:rFonts w:ascii="Arial" w:hAnsi="Arial" w:cs="Arial"/>
        </w:rPr>
        <w:t xml:space="preserve">rules </w:t>
      </w:r>
      <w:r w:rsidR="00484769" w:rsidRPr="00B0343E">
        <w:rPr>
          <w:rFonts w:ascii="Arial" w:hAnsi="Arial" w:cs="Arial"/>
        </w:rPr>
        <w:t>the women</w:t>
      </w:r>
      <w:r w:rsidR="00096C12" w:rsidRPr="00B0343E">
        <w:rPr>
          <w:rFonts w:ascii="Arial" w:hAnsi="Arial" w:cs="Arial"/>
        </w:rPr>
        <w:t xml:space="preserve"> implemented </w:t>
      </w:r>
      <w:r w:rsidR="0009685D" w:rsidRPr="00B0343E">
        <w:rPr>
          <w:rFonts w:ascii="Arial" w:hAnsi="Arial" w:cs="Arial"/>
        </w:rPr>
        <w:t xml:space="preserve">to be used for the effectiveness </w:t>
      </w:r>
      <w:r w:rsidR="00096C12" w:rsidRPr="00B0343E">
        <w:rPr>
          <w:rFonts w:ascii="Arial" w:hAnsi="Arial" w:cs="Arial"/>
        </w:rPr>
        <w:t>of the production</w:t>
      </w:r>
      <w:r w:rsidR="004A609A" w:rsidRPr="00B0343E">
        <w:rPr>
          <w:rFonts w:ascii="Arial" w:hAnsi="Arial" w:cs="Arial"/>
        </w:rPr>
        <w:t>.</w:t>
      </w:r>
      <w:r w:rsidR="007B307D" w:rsidRPr="00B0343E">
        <w:rPr>
          <w:rFonts w:ascii="Arial" w:hAnsi="Arial" w:cs="Arial"/>
        </w:rPr>
        <w:t xml:space="preserve"> Tikondane women club was established in 2016 to champion women economic empowerment through village savings and loan functions that support financing small-businesses and green entrepreneurship has been earmarked to grow the business into formidable cooperatives that would be self-sustaining and scalable. </w:t>
      </w:r>
      <w:r w:rsidR="006F3769" w:rsidRPr="00B0343E">
        <w:rPr>
          <w:rFonts w:ascii="Arial" w:hAnsi="Arial" w:cs="Arial"/>
        </w:rPr>
        <w:t>Four o</w:t>
      </w:r>
      <w:r w:rsidR="007B307D" w:rsidRPr="00B0343E">
        <w:rPr>
          <w:rFonts w:ascii="Arial" w:hAnsi="Arial" w:cs="Arial"/>
        </w:rPr>
        <w:t xml:space="preserve">ther new other </w:t>
      </w:r>
      <w:r w:rsidR="006F3769" w:rsidRPr="00B0343E">
        <w:rPr>
          <w:rFonts w:ascii="Arial" w:hAnsi="Arial" w:cs="Arial"/>
        </w:rPr>
        <w:t xml:space="preserve">beekeeping </w:t>
      </w:r>
      <w:r w:rsidR="007B307D" w:rsidRPr="00B0343E">
        <w:rPr>
          <w:rFonts w:ascii="Arial" w:hAnsi="Arial" w:cs="Arial"/>
        </w:rPr>
        <w:t>women and y</w:t>
      </w:r>
      <w:r w:rsidR="006F3769" w:rsidRPr="00B0343E">
        <w:rPr>
          <w:rFonts w:ascii="Arial" w:hAnsi="Arial" w:cs="Arial"/>
        </w:rPr>
        <w:t xml:space="preserve">outh led groups have been formed following the commission of </w:t>
      </w:r>
      <w:r w:rsidR="000A42BC" w:rsidRPr="00B0343E">
        <w:rPr>
          <w:rFonts w:ascii="Arial" w:hAnsi="Arial" w:cs="Arial"/>
        </w:rPr>
        <w:t xml:space="preserve">the women led honey value chain development project pending scale-up resourcing. </w:t>
      </w:r>
    </w:p>
    <w:p w:rsidR="004A609A" w:rsidRPr="00B0343E" w:rsidRDefault="00A77E1E" w:rsidP="00247F0B">
      <w:pPr>
        <w:spacing w:line="360" w:lineRule="auto"/>
        <w:jc w:val="both"/>
        <w:rPr>
          <w:rFonts w:ascii="Arial" w:hAnsi="Arial" w:cs="Arial"/>
        </w:rPr>
      </w:pPr>
      <w:r w:rsidRPr="00B0343E">
        <w:rPr>
          <w:rFonts w:ascii="Arial" w:hAnsi="Arial" w:cs="Arial"/>
          <w:b/>
        </w:rPr>
        <w:t xml:space="preserve">3.2 </w:t>
      </w:r>
      <w:r w:rsidR="004A609A" w:rsidRPr="00B0343E">
        <w:rPr>
          <w:rFonts w:ascii="Arial" w:hAnsi="Arial" w:cs="Arial"/>
          <w:b/>
        </w:rPr>
        <w:t xml:space="preserve">Learning from others: promoting peer co-creation among farmers </w:t>
      </w:r>
    </w:p>
    <w:p w:rsidR="00A77E1E" w:rsidRDefault="00247F0B" w:rsidP="00435463">
      <w:pPr>
        <w:spacing w:line="360" w:lineRule="auto"/>
        <w:jc w:val="both"/>
        <w:rPr>
          <w:rFonts w:ascii="Arial" w:hAnsi="Arial" w:cs="Arial"/>
        </w:rPr>
      </w:pPr>
      <w:r w:rsidRPr="00B0343E">
        <w:rPr>
          <w:rFonts w:ascii="Arial" w:hAnsi="Arial" w:cs="Arial"/>
        </w:rPr>
        <w:lastRenderedPageBreak/>
        <w:t>On the 29</w:t>
      </w:r>
      <w:r w:rsidRPr="00B0343E">
        <w:rPr>
          <w:rFonts w:ascii="Arial" w:hAnsi="Arial" w:cs="Arial"/>
          <w:vertAlign w:val="superscript"/>
        </w:rPr>
        <w:t>th</w:t>
      </w:r>
      <w:r w:rsidRPr="00B0343E">
        <w:rPr>
          <w:rFonts w:ascii="Arial" w:hAnsi="Arial" w:cs="Arial"/>
        </w:rPr>
        <w:t xml:space="preserve"> of October, 2018, these women paid a visit to one of the existing bee</w:t>
      </w:r>
      <w:r w:rsidR="00484769" w:rsidRPr="00B0343E">
        <w:rPr>
          <w:rFonts w:ascii="Arial" w:hAnsi="Arial" w:cs="Arial"/>
        </w:rPr>
        <w:t xml:space="preserve"> keeping Pumphunthe club</w:t>
      </w:r>
      <w:r w:rsidRPr="00B0343E">
        <w:rPr>
          <w:rFonts w:ascii="Arial" w:hAnsi="Arial" w:cs="Arial"/>
        </w:rPr>
        <w:t xml:space="preserve">, dowa </w:t>
      </w:r>
      <w:r w:rsidR="00CF7AEE" w:rsidRPr="00B0343E">
        <w:rPr>
          <w:rFonts w:ascii="Arial" w:hAnsi="Arial" w:cs="Arial"/>
        </w:rPr>
        <w:t>district</w:t>
      </w:r>
      <w:r w:rsidRPr="00B0343E">
        <w:rPr>
          <w:rFonts w:ascii="Arial" w:hAnsi="Arial" w:cs="Arial"/>
        </w:rPr>
        <w:t xml:space="preserve">. </w:t>
      </w:r>
      <w:r w:rsidR="00096C12" w:rsidRPr="00B0343E">
        <w:rPr>
          <w:rFonts w:ascii="Arial" w:hAnsi="Arial" w:cs="Arial"/>
        </w:rPr>
        <w:t>This is one of the clubs doing well in this production and this was</w:t>
      </w:r>
      <w:r w:rsidR="00096C12" w:rsidRPr="001F7BC5">
        <w:rPr>
          <w:rFonts w:ascii="Arial" w:hAnsi="Arial" w:cs="Arial"/>
        </w:rPr>
        <w:t xml:space="preserve"> one of the groups that motivated the women to request this honey value chain project in their community. </w:t>
      </w:r>
      <w:r w:rsidR="00EA01DC" w:rsidRPr="001F7BC5">
        <w:rPr>
          <w:rFonts w:ascii="Arial" w:hAnsi="Arial" w:cs="Arial"/>
        </w:rPr>
        <w:t>The aim of the</w:t>
      </w:r>
      <w:r w:rsidR="00096C12" w:rsidRPr="001F7BC5">
        <w:rPr>
          <w:rFonts w:ascii="Arial" w:hAnsi="Arial" w:cs="Arial"/>
        </w:rPr>
        <w:t xml:space="preserve"> visit was to appreciate what the club is</w:t>
      </w:r>
      <w:r w:rsidR="00EA01DC" w:rsidRPr="001F7BC5">
        <w:rPr>
          <w:rFonts w:ascii="Arial" w:hAnsi="Arial" w:cs="Arial"/>
        </w:rPr>
        <w:t xml:space="preserve"> doing in honey production. </w:t>
      </w:r>
      <w:r w:rsidR="00374CE8" w:rsidRPr="001F7BC5">
        <w:rPr>
          <w:rFonts w:ascii="Arial" w:hAnsi="Arial" w:cs="Arial"/>
        </w:rPr>
        <w:t xml:space="preserve">The visit was advantageous to them because they leant </w:t>
      </w:r>
      <w:r w:rsidR="00CF7AEE" w:rsidRPr="001F7BC5">
        <w:rPr>
          <w:rFonts w:ascii="Arial" w:hAnsi="Arial" w:cs="Arial"/>
        </w:rPr>
        <w:t>some basics</w:t>
      </w:r>
      <w:r w:rsidR="00374CE8" w:rsidRPr="001F7BC5">
        <w:rPr>
          <w:rFonts w:ascii="Arial" w:hAnsi="Arial" w:cs="Arial"/>
        </w:rPr>
        <w:t xml:space="preserve"> on how to get bees into the bee hives, feed for the bees (maize bran + water + flowers)</w:t>
      </w:r>
      <w:r w:rsidR="00CF7AEE" w:rsidRPr="001F7BC5">
        <w:rPr>
          <w:rFonts w:ascii="Arial" w:hAnsi="Arial" w:cs="Arial"/>
        </w:rPr>
        <w:t xml:space="preserve">, how to hang the </w:t>
      </w:r>
      <w:r w:rsidR="007A18D2" w:rsidRPr="001F7BC5">
        <w:rPr>
          <w:rFonts w:ascii="Arial" w:hAnsi="Arial" w:cs="Arial"/>
        </w:rPr>
        <w:t xml:space="preserve">bee </w:t>
      </w:r>
      <w:r w:rsidR="00096C12" w:rsidRPr="001F7BC5">
        <w:rPr>
          <w:rFonts w:ascii="Arial" w:hAnsi="Arial" w:cs="Arial"/>
        </w:rPr>
        <w:t>hives, harvesting</w:t>
      </w:r>
      <w:r w:rsidR="00484769" w:rsidRPr="001F7BC5">
        <w:rPr>
          <w:rFonts w:ascii="Arial" w:hAnsi="Arial" w:cs="Arial"/>
        </w:rPr>
        <w:t xml:space="preserve">, </w:t>
      </w:r>
      <w:r w:rsidR="00096C12" w:rsidRPr="001F7BC5">
        <w:rPr>
          <w:rFonts w:ascii="Arial" w:hAnsi="Arial" w:cs="Arial"/>
        </w:rPr>
        <w:t>issues of packaging</w:t>
      </w:r>
      <w:r w:rsidR="00484769" w:rsidRPr="001F7BC5">
        <w:rPr>
          <w:rFonts w:ascii="Arial" w:hAnsi="Arial" w:cs="Arial"/>
        </w:rPr>
        <w:t xml:space="preserve"> and marketing</w:t>
      </w:r>
      <w:r w:rsidR="00096C12" w:rsidRPr="001F7BC5">
        <w:rPr>
          <w:rFonts w:ascii="Arial" w:hAnsi="Arial" w:cs="Arial"/>
        </w:rPr>
        <w:t>.</w:t>
      </w:r>
    </w:p>
    <w:p w:rsidR="00435463" w:rsidRDefault="00A77E1E" w:rsidP="00435463">
      <w:pPr>
        <w:spacing w:line="360" w:lineRule="auto"/>
        <w:jc w:val="both"/>
        <w:rPr>
          <w:rFonts w:ascii="Arial" w:hAnsi="Arial" w:cs="Arial"/>
        </w:rPr>
      </w:pPr>
      <w:r>
        <w:rPr>
          <w:noProof/>
        </w:rPr>
        <mc:AlternateContent>
          <mc:Choice Requires="wps">
            <w:drawing>
              <wp:anchor distT="0" distB="0" distL="114300" distR="114300" simplePos="0" relativeHeight="251667456" behindDoc="1" locked="0" layoutInCell="1" allowOverlap="1" wp14:anchorId="75032377" wp14:editId="1474700A">
                <wp:simplePos x="0" y="0"/>
                <wp:positionH relativeFrom="column">
                  <wp:posOffset>2333767</wp:posOffset>
                </wp:positionH>
                <wp:positionV relativeFrom="page">
                  <wp:posOffset>5116195</wp:posOffset>
                </wp:positionV>
                <wp:extent cx="3479165" cy="266700"/>
                <wp:effectExtent l="0" t="0" r="6985" b="0"/>
                <wp:wrapTight wrapText="bothSides">
                  <wp:wrapPolygon edited="0">
                    <wp:start x="0" y="0"/>
                    <wp:lineTo x="0" y="20057"/>
                    <wp:lineTo x="21525" y="20057"/>
                    <wp:lineTo x="21525" y="0"/>
                    <wp:lineTo x="0" y="0"/>
                  </wp:wrapPolygon>
                </wp:wrapTight>
                <wp:docPr id="10" name="Text Box 10"/>
                <wp:cNvGraphicFramePr/>
                <a:graphic xmlns:a="http://schemas.openxmlformats.org/drawingml/2006/main">
                  <a:graphicData uri="http://schemas.microsoft.com/office/word/2010/wordprocessingShape">
                    <wps:wsp>
                      <wps:cNvSpPr txBox="1"/>
                      <wps:spPr>
                        <a:xfrm>
                          <a:off x="0" y="0"/>
                          <a:ext cx="3479165" cy="266700"/>
                        </a:xfrm>
                        <a:prstGeom prst="rect">
                          <a:avLst/>
                        </a:prstGeom>
                        <a:solidFill>
                          <a:prstClr val="white"/>
                        </a:solidFill>
                        <a:ln>
                          <a:noFill/>
                        </a:ln>
                      </wps:spPr>
                      <wps:txbx>
                        <w:txbxContent>
                          <w:p w:rsidR="00A77E1E" w:rsidRPr="00975402" w:rsidRDefault="00A77E1E" w:rsidP="00A77E1E">
                            <w:pPr>
                              <w:pStyle w:val="Caption"/>
                              <w:rPr>
                                <w:rFonts w:ascii="Arial" w:hAnsi="Arial" w:cs="Arial"/>
                                <w:noProof/>
                              </w:rPr>
                            </w:pPr>
                            <w:r>
                              <w:t>GL, World connect, USAID &amp; community partners in discussion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75032377" id="_x0000_t202" coordsize="21600,21600" o:spt="202" path="m,l,21600r21600,l21600,xe">
                <v:stroke joinstyle="miter"/>
                <v:path gradientshapeok="t" o:connecttype="rect"/>
              </v:shapetype>
              <v:shape id="Text Box 10" o:spid="_x0000_s1026" type="#_x0000_t202" style="position:absolute;left:0;text-align:left;margin-left:183.75pt;margin-top:402.85pt;width:273.95pt;height:21pt;z-index:-251649024;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" stroked="f">
                <v:textbox style="mso-fit-shape-to-text:t" inset="0,0,0,0">
                  <w:txbxContent>
                    <w:p w:rsidR="00A77E1E" w:rsidRPr="00975402" w:rsidRDefault="00A77E1E" w:rsidP="00A77E1E">
                      <w:pPr>
                        <w:pStyle w:val="Caption"/>
                        <w:rPr>
                          <w:rFonts w:ascii="Arial" w:hAnsi="Arial" w:cs="Arial"/>
                          <w:noProof/>
                        </w:rPr>
                      </w:pPr>
                      <w:r>
                        <w:t>GL, World connect, USAID &amp; community partners in discussion</w:t>
                      </w:r>
                    </w:p>
                  </w:txbxContent>
                </v:textbox>
                <w10:wrap type="tight" anchory="page"/>
              </v:shape>
            </w:pict>
          </mc:Fallback>
        </mc:AlternateContent>
      </w:r>
      <w:r w:rsidRPr="001F7BC5">
        <w:rPr>
          <w:rFonts w:ascii="Arial" w:hAnsi="Arial" w:cs="Arial"/>
          <w:noProof/>
        </w:rPr>
        <w:drawing>
          <wp:anchor distT="0" distB="0" distL="114300" distR="114300" simplePos="0" relativeHeight="251661312" behindDoc="1" locked="0" layoutInCell="1" allowOverlap="1" wp14:anchorId="51FAE103" wp14:editId="2096FE78">
            <wp:simplePos x="0" y="0"/>
            <wp:positionH relativeFrom="margin">
              <wp:posOffset>2332355</wp:posOffset>
            </wp:positionH>
            <wp:positionV relativeFrom="page">
              <wp:posOffset>3065145</wp:posOffset>
            </wp:positionV>
            <wp:extent cx="3479165" cy="2101215"/>
            <wp:effectExtent l="0" t="0" r="6985" b="0"/>
            <wp:wrapTight wrapText="bothSides">
              <wp:wrapPolygon edited="0">
                <wp:start x="0" y="0"/>
                <wp:lineTo x="0" y="21345"/>
                <wp:lineTo x="21525" y="21345"/>
                <wp:lineTo x="21525" y="0"/>
                <wp:lineTo x="0" y="0"/>
              </wp:wrapPolygon>
            </wp:wrapTight>
            <wp:docPr id="4" name="Picture 2" descr="C:\Users\THEMBA\Documents\WORLD CONNECT\PICTURES\IMG_20181102_1129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HEMBA\Documents\WORLD CONNECT\PICTURES\IMG_20181102_112924.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479165" cy="2101215"/>
                    </a:xfrm>
                    <a:prstGeom prst="rect">
                      <a:avLst/>
                    </a:prstGeom>
                    <a:noFill/>
                    <a:ln w="9525">
                      <a:noFill/>
                      <a:miter lim="800000"/>
                      <a:headEnd/>
                      <a:tailEnd/>
                    </a:ln>
                  </pic:spPr>
                </pic:pic>
              </a:graphicData>
            </a:graphic>
            <wp14:sizeRelV relativeFrom="margin">
              <wp14:pctHeight>0</wp14:pctHeight>
            </wp14:sizeRelV>
          </wp:anchor>
        </w:drawing>
      </w:r>
      <w:r w:rsidR="00247F0B" w:rsidRPr="001F7BC5">
        <w:rPr>
          <w:rFonts w:ascii="Arial" w:hAnsi="Arial" w:cs="Arial"/>
        </w:rPr>
        <w:t>On the 2</w:t>
      </w:r>
      <w:r w:rsidR="00247F0B" w:rsidRPr="001F7BC5">
        <w:rPr>
          <w:rFonts w:ascii="Arial" w:hAnsi="Arial" w:cs="Arial"/>
          <w:vertAlign w:val="superscript"/>
        </w:rPr>
        <w:t>nd</w:t>
      </w:r>
      <w:r w:rsidR="004E0FF7">
        <w:rPr>
          <w:rFonts w:ascii="Arial" w:hAnsi="Arial" w:cs="Arial"/>
        </w:rPr>
        <w:t xml:space="preserve"> of November, 2018, the project team</w:t>
      </w:r>
      <w:r w:rsidR="00247F0B" w:rsidRPr="001F7BC5">
        <w:rPr>
          <w:rFonts w:ascii="Arial" w:hAnsi="Arial" w:cs="Arial"/>
        </w:rPr>
        <w:t xml:space="preserve"> had a field visit to the club</w:t>
      </w:r>
      <w:r w:rsidR="00DD1337" w:rsidRPr="001F7BC5">
        <w:rPr>
          <w:rFonts w:ascii="Arial" w:hAnsi="Arial" w:cs="Arial"/>
        </w:rPr>
        <w:t xml:space="preserve"> with officials from USAID and World Connect</w:t>
      </w:r>
      <w:r w:rsidR="004E0FF7">
        <w:rPr>
          <w:rFonts w:ascii="Arial" w:hAnsi="Arial" w:cs="Arial"/>
        </w:rPr>
        <w:t xml:space="preserve"> where self-reliance discussions were held to ensure community led and owned programming is fostered</w:t>
      </w:r>
      <w:r w:rsidR="00247F0B" w:rsidRPr="001F7BC5">
        <w:rPr>
          <w:rFonts w:ascii="Arial" w:hAnsi="Arial" w:cs="Arial"/>
        </w:rPr>
        <w:t xml:space="preserve">. </w:t>
      </w:r>
      <w:r w:rsidR="00435463" w:rsidRPr="001F7BC5">
        <w:rPr>
          <w:rFonts w:ascii="Arial" w:hAnsi="Arial" w:cs="Arial"/>
        </w:rPr>
        <w:t xml:space="preserve">This club has been there since 2015, where they were producing soya beans for both consumption and sell. It has been their desire to venture into bee keeping but lack of expertise and starter-up financial capital was were some of the challenges to them. “We could just admire on other villages producing honey for the market and we kept asking ourselves on how to get such initiative’ the chairperson explained. So the coming in of TAWINA and Green Livelihoods has been a great answer to our desire”. The group has been doing Village Saving Loans where </w:t>
      </w:r>
      <w:r w:rsidR="00435463" w:rsidRPr="004E0FF7">
        <w:rPr>
          <w:rFonts w:ascii="Arial" w:hAnsi="Arial" w:cs="Arial"/>
        </w:rPr>
        <w:t>they are able to borrow some money to start some small businesses so the coming in of Women Led Honey Value Chain Project is deemed a growth factor in terms of income generation to foster investment into small-to-medium businesses</w:t>
      </w:r>
      <w:r w:rsidR="002E2221" w:rsidRPr="004E0FF7">
        <w:rPr>
          <w:rFonts w:ascii="Arial" w:hAnsi="Arial" w:cs="Arial"/>
        </w:rPr>
        <w:t>. The following were community interventions</w:t>
      </w:r>
      <w:r w:rsidR="004A609A" w:rsidRPr="004E0FF7">
        <w:rPr>
          <w:rFonts w:ascii="Arial" w:hAnsi="Arial" w:cs="Arial"/>
        </w:rPr>
        <w:t xml:space="preserve"> under execution and their level of progress so far:</w:t>
      </w:r>
    </w:p>
    <w:p w:rsidR="002E2221" w:rsidRPr="004E0FF7" w:rsidRDefault="002E2221" w:rsidP="002E2221">
      <w:pPr>
        <w:pStyle w:val="ListParagraph"/>
        <w:numPr>
          <w:ilvl w:val="0"/>
          <w:numId w:val="4"/>
        </w:numPr>
        <w:spacing w:after="0" w:line="360" w:lineRule="auto"/>
        <w:ind w:left="360"/>
        <w:jc w:val="both"/>
        <w:rPr>
          <w:rFonts w:ascii="Arial" w:hAnsi="Arial" w:cs="Arial"/>
        </w:rPr>
      </w:pPr>
      <w:r w:rsidRPr="004E0FF7">
        <w:rPr>
          <w:rFonts w:ascii="Arial" w:hAnsi="Arial" w:cs="Arial"/>
        </w:rPr>
        <w:t>Tree seedling production and plantation into the community forest</w:t>
      </w:r>
    </w:p>
    <w:p w:rsidR="002E2221" w:rsidRPr="004E0FF7" w:rsidRDefault="002E2221" w:rsidP="002E2221">
      <w:pPr>
        <w:pStyle w:val="ListParagraph"/>
        <w:numPr>
          <w:ilvl w:val="0"/>
          <w:numId w:val="4"/>
        </w:numPr>
        <w:spacing w:after="0" w:line="360" w:lineRule="auto"/>
        <w:ind w:left="360"/>
        <w:jc w:val="both"/>
        <w:rPr>
          <w:rFonts w:ascii="Arial" w:hAnsi="Arial" w:cs="Arial"/>
        </w:rPr>
      </w:pPr>
      <w:r w:rsidRPr="004E0FF7">
        <w:rPr>
          <w:rFonts w:ascii="Arial" w:hAnsi="Arial" w:cs="Arial"/>
        </w:rPr>
        <w:t>Fruit tree propagation and horticultural value chain development (to supplement beekeeping).</w:t>
      </w:r>
    </w:p>
    <w:p w:rsidR="002E2221" w:rsidRPr="004E0FF7" w:rsidRDefault="002E2221" w:rsidP="002E2221">
      <w:pPr>
        <w:pStyle w:val="ListParagraph"/>
        <w:numPr>
          <w:ilvl w:val="0"/>
          <w:numId w:val="4"/>
        </w:numPr>
        <w:spacing w:after="0" w:line="360" w:lineRule="auto"/>
        <w:ind w:left="360"/>
        <w:jc w:val="both"/>
        <w:rPr>
          <w:rFonts w:ascii="Arial" w:hAnsi="Arial" w:cs="Arial"/>
        </w:rPr>
      </w:pPr>
      <w:r w:rsidRPr="004E0FF7">
        <w:rPr>
          <w:rFonts w:ascii="Arial" w:hAnsi="Arial" w:cs="Arial"/>
        </w:rPr>
        <w:t>Tree regeneration and forestry enterprise product development (i.e. fruit juice processing)</w:t>
      </w:r>
    </w:p>
    <w:p w:rsidR="002E2221" w:rsidRPr="004E0FF7" w:rsidRDefault="002E2221" w:rsidP="002E2221">
      <w:pPr>
        <w:pStyle w:val="ListParagraph"/>
        <w:numPr>
          <w:ilvl w:val="0"/>
          <w:numId w:val="4"/>
        </w:numPr>
        <w:spacing w:after="0" w:line="360" w:lineRule="auto"/>
        <w:ind w:left="360"/>
        <w:jc w:val="both"/>
        <w:rPr>
          <w:rFonts w:ascii="Arial" w:hAnsi="Arial" w:cs="Arial"/>
        </w:rPr>
      </w:pPr>
      <w:r w:rsidRPr="004E0FF7">
        <w:rPr>
          <w:rFonts w:ascii="Arial" w:hAnsi="Arial" w:cs="Arial"/>
        </w:rPr>
        <w:t>Providing mentorship to new self-formed groups emulating from Tikondane group (Need for more support from Green livelihoods and TAWINA)</w:t>
      </w:r>
    </w:p>
    <w:p w:rsidR="002E2221" w:rsidRPr="004E0FF7" w:rsidRDefault="002E2221" w:rsidP="002E2221">
      <w:pPr>
        <w:spacing w:after="0" w:line="360" w:lineRule="auto"/>
        <w:jc w:val="both"/>
        <w:rPr>
          <w:rFonts w:ascii="Arial" w:hAnsi="Arial" w:cs="Arial"/>
        </w:rPr>
      </w:pPr>
    </w:p>
    <w:p w:rsidR="002E2221" w:rsidRDefault="002E2221" w:rsidP="002E2221">
      <w:pPr>
        <w:spacing w:after="0" w:line="360" w:lineRule="auto"/>
        <w:jc w:val="both"/>
        <w:rPr>
          <w:rFonts w:ascii="Arial" w:hAnsi="Arial" w:cs="Arial"/>
        </w:rPr>
      </w:pPr>
      <w:r w:rsidRPr="004E0FF7">
        <w:rPr>
          <w:rFonts w:ascii="Arial" w:hAnsi="Arial" w:cs="Arial"/>
        </w:rPr>
        <w:t>In the discussions, these were the lessons learned. Since the project started its implementation, there have been some challenges and one of the biggest challenges is that fellow women from</w:t>
      </w:r>
      <w:r w:rsidRPr="001F7BC5">
        <w:rPr>
          <w:rFonts w:ascii="Arial" w:hAnsi="Arial" w:cs="Arial"/>
        </w:rPr>
        <w:t xml:space="preserve"> </w:t>
      </w:r>
      <w:r w:rsidRPr="001F7BC5">
        <w:rPr>
          <w:rFonts w:ascii="Arial" w:hAnsi="Arial" w:cs="Arial"/>
        </w:rPr>
        <w:lastRenderedPageBreak/>
        <w:t>the community are discouraging them on the project saying that they won’t sustain it. Their husbands are also discouraging them in that instead of taking care of them and children at home, they are spending time at the club. But despite all these discouragements, these women have stood their ground with anticipation that the project will change their families. “We believe to increase the money to the VSLs we do and this will enable us grow our businesses, be able to pay school fees and feed our children as we protect the environment” –one representative explained.</w:t>
      </w:r>
    </w:p>
    <w:p w:rsidR="00A77E1E" w:rsidRPr="001F7BC5" w:rsidRDefault="00A77E1E" w:rsidP="002E2221">
      <w:pPr>
        <w:spacing w:after="0" w:line="360" w:lineRule="auto"/>
        <w:jc w:val="both"/>
        <w:rPr>
          <w:rFonts w:ascii="Arial" w:hAnsi="Arial" w:cs="Arial"/>
        </w:rPr>
      </w:pPr>
    </w:p>
    <w:p w:rsidR="004A609A" w:rsidRPr="004E0FF7" w:rsidRDefault="00A77E1E" w:rsidP="002E2221">
      <w:pPr>
        <w:spacing w:after="0" w:line="360" w:lineRule="auto"/>
        <w:jc w:val="both"/>
        <w:rPr>
          <w:rFonts w:ascii="Arial" w:hAnsi="Arial" w:cs="Arial"/>
          <w:b/>
        </w:rPr>
      </w:pPr>
      <w:r>
        <w:rPr>
          <w:rFonts w:ascii="Arial" w:hAnsi="Arial" w:cs="Arial"/>
          <w:b/>
        </w:rPr>
        <w:t xml:space="preserve">3.3 </w:t>
      </w:r>
      <w:r w:rsidR="004A609A" w:rsidRPr="004E0FF7">
        <w:rPr>
          <w:rFonts w:ascii="Arial" w:hAnsi="Arial" w:cs="Arial"/>
          <w:b/>
        </w:rPr>
        <w:t xml:space="preserve">Modern Beehive delivery and Installation to the first 20 women cohort </w:t>
      </w:r>
    </w:p>
    <w:p w:rsidR="00A77E1E" w:rsidRDefault="00A77E1E" w:rsidP="002E2221">
      <w:pPr>
        <w:spacing w:after="0" w:line="360" w:lineRule="auto"/>
        <w:jc w:val="both"/>
        <w:rPr>
          <w:rFonts w:ascii="Arial" w:hAnsi="Arial" w:cs="Arial"/>
        </w:rPr>
      </w:pPr>
      <w:r w:rsidRPr="001F7BC5">
        <w:rPr>
          <w:rFonts w:ascii="Arial" w:hAnsi="Arial" w:cs="Arial"/>
          <w:noProof/>
        </w:rPr>
        <w:drawing>
          <wp:anchor distT="0" distB="0" distL="114300" distR="114300" simplePos="0" relativeHeight="251660288" behindDoc="1" locked="0" layoutInCell="1" allowOverlap="1" wp14:anchorId="7D439966" wp14:editId="2560D63E">
            <wp:simplePos x="0" y="0"/>
            <wp:positionH relativeFrom="margin">
              <wp:posOffset>2476500</wp:posOffset>
            </wp:positionH>
            <wp:positionV relativeFrom="paragraph">
              <wp:posOffset>388961</wp:posOffset>
            </wp:positionV>
            <wp:extent cx="3461385" cy="2397125"/>
            <wp:effectExtent l="0" t="0" r="5715" b="3175"/>
            <wp:wrapTight wrapText="bothSides">
              <wp:wrapPolygon edited="0">
                <wp:start x="476" y="0"/>
                <wp:lineTo x="0" y="343"/>
                <wp:lineTo x="0" y="21285"/>
                <wp:lineTo x="476" y="21457"/>
                <wp:lineTo x="21041" y="21457"/>
                <wp:lineTo x="21517" y="21285"/>
                <wp:lineTo x="21517" y="343"/>
                <wp:lineTo x="21041" y="0"/>
                <wp:lineTo x="476" y="0"/>
              </wp:wrapPolygon>
            </wp:wrapTight>
            <wp:docPr id="6" name="Picture 2" descr="C:\Users\Workventures\Pictures\IMG_20181207_1125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orkventures\Pictures\IMG_20181207_112533.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461385" cy="23971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47701C" w:rsidRPr="001F7BC5">
        <w:rPr>
          <w:rFonts w:ascii="Arial" w:hAnsi="Arial" w:cs="Arial"/>
        </w:rPr>
        <w:t>On the 7</w:t>
      </w:r>
      <w:r w:rsidR="0047701C" w:rsidRPr="001F7BC5">
        <w:rPr>
          <w:rFonts w:ascii="Arial" w:hAnsi="Arial" w:cs="Arial"/>
          <w:vertAlign w:val="superscript"/>
        </w:rPr>
        <w:t>th</w:t>
      </w:r>
      <w:r>
        <w:rPr>
          <w:rFonts w:ascii="Arial" w:hAnsi="Arial" w:cs="Arial"/>
        </w:rPr>
        <w:t xml:space="preserve"> of December, 2018, a </w:t>
      </w:r>
      <w:r w:rsidR="0047701C" w:rsidRPr="001F7BC5">
        <w:rPr>
          <w:rFonts w:ascii="Arial" w:hAnsi="Arial" w:cs="Arial"/>
        </w:rPr>
        <w:t>fo</w:t>
      </w:r>
      <w:r w:rsidR="00484769" w:rsidRPr="001F7BC5">
        <w:rPr>
          <w:rFonts w:ascii="Arial" w:hAnsi="Arial" w:cs="Arial"/>
        </w:rPr>
        <w:t>rmal training on group dynamics</w:t>
      </w:r>
      <w:r w:rsidR="0047701C" w:rsidRPr="001F7BC5">
        <w:rPr>
          <w:rFonts w:ascii="Arial" w:hAnsi="Arial" w:cs="Arial"/>
        </w:rPr>
        <w:t xml:space="preserve"> and honey product</w:t>
      </w:r>
      <w:r w:rsidR="00484769" w:rsidRPr="001F7BC5">
        <w:rPr>
          <w:rFonts w:ascii="Arial" w:hAnsi="Arial" w:cs="Arial"/>
        </w:rPr>
        <w:t>ion management</w:t>
      </w:r>
      <w:r>
        <w:rPr>
          <w:rFonts w:ascii="Arial" w:hAnsi="Arial" w:cs="Arial"/>
        </w:rPr>
        <w:t xml:space="preserve"> was facilitated by project staff and women community leadership</w:t>
      </w:r>
      <w:r w:rsidR="00484769" w:rsidRPr="001F7BC5">
        <w:rPr>
          <w:rFonts w:ascii="Arial" w:hAnsi="Arial" w:cs="Arial"/>
        </w:rPr>
        <w:t xml:space="preserve">. </w:t>
      </w:r>
      <w:r w:rsidR="004C1CBB" w:rsidRPr="001F7BC5">
        <w:rPr>
          <w:rFonts w:ascii="Arial" w:hAnsi="Arial" w:cs="Arial"/>
        </w:rPr>
        <w:t xml:space="preserve">The </w:t>
      </w:r>
      <w:r w:rsidR="005601EF" w:rsidRPr="001F7BC5">
        <w:rPr>
          <w:rFonts w:ascii="Arial" w:hAnsi="Arial" w:cs="Arial"/>
        </w:rPr>
        <w:t>training</w:t>
      </w:r>
      <w:r w:rsidR="004C1CBB" w:rsidRPr="001F7BC5">
        <w:rPr>
          <w:rFonts w:ascii="Arial" w:hAnsi="Arial" w:cs="Arial"/>
        </w:rPr>
        <w:t xml:space="preserve"> was facilitated by a </w:t>
      </w:r>
      <w:r w:rsidR="005601EF" w:rsidRPr="001F7BC5">
        <w:rPr>
          <w:rFonts w:ascii="Arial" w:hAnsi="Arial" w:cs="Arial"/>
        </w:rPr>
        <w:t>representative</w:t>
      </w:r>
      <w:r>
        <w:rPr>
          <w:rFonts w:ascii="Arial" w:hAnsi="Arial" w:cs="Arial"/>
        </w:rPr>
        <w:t xml:space="preserve"> Fredrick’s Honey: </w:t>
      </w:r>
      <w:r w:rsidR="004C1CBB" w:rsidRPr="001F7BC5">
        <w:rPr>
          <w:rFonts w:ascii="Arial" w:hAnsi="Arial" w:cs="Arial"/>
        </w:rPr>
        <w:t>African’s Natural Honey</w:t>
      </w:r>
      <w:r w:rsidR="0009685D" w:rsidRPr="001F7BC5">
        <w:rPr>
          <w:rFonts w:ascii="Arial" w:hAnsi="Arial" w:cs="Arial"/>
        </w:rPr>
        <w:t xml:space="preserve"> fro</w:t>
      </w:r>
      <w:r w:rsidR="004C1CBB" w:rsidRPr="001F7BC5">
        <w:rPr>
          <w:rFonts w:ascii="Arial" w:hAnsi="Arial" w:cs="Arial"/>
        </w:rPr>
        <w:t>m where we purchased the bee hives</w:t>
      </w:r>
      <w:r w:rsidR="005601EF" w:rsidRPr="001F7BC5">
        <w:rPr>
          <w:rFonts w:ascii="Arial" w:hAnsi="Arial" w:cs="Arial"/>
        </w:rPr>
        <w:t xml:space="preserve"> and staffs from Green livelihoods and TAWINA</w:t>
      </w:r>
      <w:r w:rsidR="004C1CBB" w:rsidRPr="001F7BC5">
        <w:rPr>
          <w:rFonts w:ascii="Arial" w:hAnsi="Arial" w:cs="Arial"/>
        </w:rPr>
        <w:t xml:space="preserve">. </w:t>
      </w:r>
      <w:r w:rsidR="00484769" w:rsidRPr="001F7BC5">
        <w:rPr>
          <w:rFonts w:ascii="Arial" w:hAnsi="Arial" w:cs="Arial"/>
        </w:rPr>
        <w:t>Th</w:t>
      </w:r>
      <w:r w:rsidR="0047701C" w:rsidRPr="001F7BC5">
        <w:rPr>
          <w:rFonts w:ascii="Arial" w:hAnsi="Arial" w:cs="Arial"/>
        </w:rPr>
        <w:t>e training took place in Mbalame village at the forest.</w:t>
      </w:r>
    </w:p>
    <w:p w:rsidR="004A609A" w:rsidRDefault="00B0343E" w:rsidP="002E2221">
      <w:pPr>
        <w:spacing w:after="0" w:line="360" w:lineRule="auto"/>
        <w:jc w:val="both"/>
        <w:rPr>
          <w:rFonts w:ascii="Arial" w:hAnsi="Arial" w:cs="Arial"/>
        </w:rPr>
      </w:pPr>
      <w:r>
        <w:rPr>
          <w:noProof/>
        </w:rPr>
        <mc:AlternateContent>
          <mc:Choice Requires="wps">
            <w:drawing>
              <wp:anchor distT="0" distB="0" distL="114300" distR="114300" simplePos="0" relativeHeight="251665408" behindDoc="1" locked="0" layoutInCell="1" allowOverlap="1" wp14:anchorId="5BD8CEBA" wp14:editId="277FA969">
                <wp:simplePos x="0" y="0"/>
                <wp:positionH relativeFrom="column">
                  <wp:posOffset>2476832</wp:posOffset>
                </wp:positionH>
                <wp:positionV relativeFrom="page">
                  <wp:posOffset>5383170</wp:posOffset>
                </wp:positionV>
                <wp:extent cx="3420110" cy="233680"/>
                <wp:effectExtent l="0" t="0" r="8890" b="0"/>
                <wp:wrapTight wrapText="bothSides">
                  <wp:wrapPolygon edited="0">
                    <wp:start x="0" y="0"/>
                    <wp:lineTo x="0" y="19370"/>
                    <wp:lineTo x="21536" y="19370"/>
                    <wp:lineTo x="21536" y="0"/>
                    <wp:lineTo x="0" y="0"/>
                  </wp:wrapPolygon>
                </wp:wrapTight>
                <wp:docPr id="11" name="Text Box 11"/>
                <wp:cNvGraphicFramePr/>
                <a:graphic xmlns:a="http://schemas.openxmlformats.org/drawingml/2006/main">
                  <a:graphicData uri="http://schemas.microsoft.com/office/word/2010/wordprocessingShape">
                    <wps:wsp>
                      <wps:cNvSpPr txBox="1"/>
                      <wps:spPr>
                        <a:xfrm>
                          <a:off x="0" y="0"/>
                          <a:ext cx="3420110" cy="233680"/>
                        </a:xfrm>
                        <a:prstGeom prst="rect">
                          <a:avLst/>
                        </a:prstGeom>
                        <a:solidFill>
                          <a:prstClr val="white"/>
                        </a:solidFill>
                        <a:ln>
                          <a:noFill/>
                        </a:ln>
                      </wps:spPr>
                      <wps:txbx>
                        <w:txbxContent>
                          <w:p w:rsidR="00A77E1E" w:rsidRPr="00AF3684" w:rsidRDefault="00A77E1E" w:rsidP="00A77E1E">
                            <w:pPr>
                              <w:pStyle w:val="Caption"/>
                              <w:jc w:val="center"/>
                              <w:rPr>
                                <w:rFonts w:ascii="Arial" w:hAnsi="Arial" w:cs="Arial"/>
                                <w:noProof/>
                              </w:rPr>
                            </w:pPr>
                            <w:r>
                              <w:t>Tikondane Women group hanging one of the modern hives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D8CEBA" id="Text Box 11" o:spid="_x0000_s1027" type="#_x0000_t202" style="position:absolute;left:0;text-align:left;margin-left:195.05pt;margin-top:423.85pt;width:269.3pt;height:18.4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" stroked="f">
                <v:textbox inset="0,0,0,0">
                  <w:txbxContent>
                    <w:p w:rsidR="00A77E1E" w:rsidRPr="00AF3684" w:rsidRDefault="00A77E1E" w:rsidP="00A77E1E">
                      <w:pPr>
                        <w:pStyle w:val="Caption"/>
                        <w:jc w:val="center"/>
                        <w:rPr>
                          <w:rFonts w:ascii="Arial" w:hAnsi="Arial" w:cs="Arial"/>
                          <w:noProof/>
                        </w:rPr>
                      </w:pPr>
                      <w:r>
                        <w:t>Tikondane Women group hanging one of the modern hives</w:t>
                      </w:r>
                    </w:p>
                  </w:txbxContent>
                </v:textbox>
                <w10:wrap type="tight" anchory="page"/>
              </v:shape>
            </w:pict>
          </mc:Fallback>
        </mc:AlternateContent>
      </w:r>
      <w:r w:rsidR="0047701C" w:rsidRPr="001F7BC5">
        <w:rPr>
          <w:rFonts w:ascii="Arial" w:hAnsi="Arial" w:cs="Arial"/>
        </w:rPr>
        <w:t xml:space="preserve">After the training, the bee hives were delivered </w:t>
      </w:r>
      <w:r w:rsidR="00484769" w:rsidRPr="001F7BC5">
        <w:rPr>
          <w:rFonts w:ascii="Arial" w:hAnsi="Arial" w:cs="Arial"/>
        </w:rPr>
        <w:t>and the women were very happy</w:t>
      </w:r>
      <w:r w:rsidR="00A77E1E">
        <w:rPr>
          <w:rFonts w:ascii="Arial" w:hAnsi="Arial" w:cs="Arial"/>
        </w:rPr>
        <w:t xml:space="preserve"> hanging the hives in their community forestry</w:t>
      </w:r>
      <w:r w:rsidR="00484769" w:rsidRPr="001F7BC5">
        <w:rPr>
          <w:rFonts w:ascii="Arial" w:hAnsi="Arial" w:cs="Arial"/>
        </w:rPr>
        <w:t xml:space="preserve">. </w:t>
      </w:r>
      <w:r w:rsidR="008B109B" w:rsidRPr="001F7BC5">
        <w:rPr>
          <w:rFonts w:ascii="Arial" w:hAnsi="Arial" w:cs="Arial"/>
        </w:rPr>
        <w:t>These modern bee hives will enable them produce more honey compared to the standard hives simply because these already have wax which easily coax/attracts bees and it only takes few days for bees to enter in the hives.</w:t>
      </w:r>
      <w:r w:rsidR="00A77E1E">
        <w:rPr>
          <w:rFonts w:ascii="Arial" w:hAnsi="Arial" w:cs="Arial"/>
        </w:rPr>
        <w:t xml:space="preserve"> The woodlot has the potential to accommodate a 100 or more hives to which the group is strategizing to expand as business grow and self-finance.</w:t>
      </w:r>
    </w:p>
    <w:p w:rsidR="00A77E1E" w:rsidRPr="001F7BC5" w:rsidRDefault="00A77E1E" w:rsidP="002E2221">
      <w:pPr>
        <w:spacing w:after="0" w:line="360" w:lineRule="auto"/>
        <w:jc w:val="both"/>
        <w:rPr>
          <w:rFonts w:ascii="Arial" w:hAnsi="Arial" w:cs="Arial"/>
        </w:rPr>
      </w:pPr>
    </w:p>
    <w:p w:rsidR="004C1CBB" w:rsidRPr="001F7BC5" w:rsidRDefault="004C1CBB" w:rsidP="002E2221">
      <w:pPr>
        <w:spacing w:after="0" w:line="360" w:lineRule="auto"/>
        <w:jc w:val="both"/>
        <w:rPr>
          <w:rFonts w:ascii="Arial" w:hAnsi="Arial" w:cs="Arial"/>
        </w:rPr>
      </w:pPr>
      <w:r w:rsidRPr="001F7BC5">
        <w:rPr>
          <w:rFonts w:ascii="Arial" w:hAnsi="Arial" w:cs="Arial"/>
        </w:rPr>
        <w:t xml:space="preserve">Tikondane club has started this production with 10 bee hives and the hives were hanged on the same date soon after the training. </w:t>
      </w:r>
      <w:r w:rsidR="005601EF" w:rsidRPr="001F7BC5">
        <w:rPr>
          <w:rFonts w:ascii="Arial" w:hAnsi="Arial" w:cs="Arial"/>
        </w:rPr>
        <w:t>Hoping to have bees colonized</w:t>
      </w:r>
      <w:r w:rsidR="008B109B" w:rsidRPr="001F7BC5">
        <w:rPr>
          <w:rFonts w:ascii="Arial" w:hAnsi="Arial" w:cs="Arial"/>
        </w:rPr>
        <w:t xml:space="preserve"> in the hives in just a few days</w:t>
      </w:r>
      <w:r w:rsidR="005601EF" w:rsidRPr="001F7BC5">
        <w:rPr>
          <w:rFonts w:ascii="Arial" w:hAnsi="Arial" w:cs="Arial"/>
        </w:rPr>
        <w:t xml:space="preserve"> and probably having their first </w:t>
      </w:r>
      <w:r w:rsidR="008B109B" w:rsidRPr="001F7BC5">
        <w:rPr>
          <w:rFonts w:ascii="Arial" w:hAnsi="Arial" w:cs="Arial"/>
        </w:rPr>
        <w:t xml:space="preserve">harvest in 3 </w:t>
      </w:r>
      <w:r w:rsidR="00E62411" w:rsidRPr="001F7BC5">
        <w:rPr>
          <w:rFonts w:ascii="Arial" w:hAnsi="Arial" w:cs="Arial"/>
        </w:rPr>
        <w:t>months’</w:t>
      </w:r>
      <w:r w:rsidR="008B109B" w:rsidRPr="001F7BC5">
        <w:rPr>
          <w:rFonts w:ascii="Arial" w:hAnsi="Arial" w:cs="Arial"/>
        </w:rPr>
        <w:t xml:space="preserve"> </w:t>
      </w:r>
      <w:r w:rsidR="00E62411" w:rsidRPr="001F7BC5">
        <w:rPr>
          <w:rFonts w:ascii="Arial" w:hAnsi="Arial" w:cs="Arial"/>
        </w:rPr>
        <w:t>time</w:t>
      </w:r>
      <w:r w:rsidR="0009685D" w:rsidRPr="001F7BC5">
        <w:rPr>
          <w:rFonts w:ascii="Arial" w:hAnsi="Arial" w:cs="Arial"/>
        </w:rPr>
        <w:t xml:space="preserve"> (</w:t>
      </w:r>
      <w:r w:rsidR="005601EF" w:rsidRPr="001F7BC5">
        <w:rPr>
          <w:rFonts w:ascii="Arial" w:hAnsi="Arial" w:cs="Arial"/>
        </w:rPr>
        <w:t>March)</w:t>
      </w:r>
      <w:r w:rsidR="008B109B" w:rsidRPr="001F7BC5">
        <w:rPr>
          <w:rFonts w:ascii="Arial" w:hAnsi="Arial" w:cs="Arial"/>
        </w:rPr>
        <w:t xml:space="preserve"> and with proper management of these hives, it is possible to harvest four times in a year.</w:t>
      </w:r>
    </w:p>
    <w:p w:rsidR="00E62411" w:rsidRPr="001F7BC5" w:rsidRDefault="00A77E1E" w:rsidP="00A77E1E">
      <w:pPr>
        <w:spacing w:before="100" w:beforeAutospacing="1" w:after="100" w:afterAutospacing="1" w:line="240" w:lineRule="auto"/>
        <w:jc w:val="both"/>
        <w:rPr>
          <w:rFonts w:ascii="Arial" w:hAnsi="Arial" w:cs="Arial"/>
          <w:b/>
        </w:rPr>
      </w:pPr>
      <w:r>
        <w:rPr>
          <w:rFonts w:ascii="Arial" w:hAnsi="Arial" w:cs="Arial"/>
          <w:b/>
        </w:rPr>
        <w:t xml:space="preserve">3.4 </w:t>
      </w:r>
      <w:r w:rsidR="00E62411" w:rsidRPr="001F7BC5">
        <w:rPr>
          <w:rFonts w:ascii="Arial" w:hAnsi="Arial" w:cs="Arial"/>
          <w:b/>
        </w:rPr>
        <w:t>Key deliverables towards expected project outcomes</w:t>
      </w:r>
    </w:p>
    <w:p w:rsidR="00E62411" w:rsidRPr="00AC7E8B" w:rsidRDefault="00E62411" w:rsidP="00AC7E8B">
      <w:pPr>
        <w:spacing w:before="100" w:beforeAutospacing="1" w:after="100" w:afterAutospacing="1" w:line="240" w:lineRule="auto"/>
        <w:jc w:val="both"/>
        <w:rPr>
          <w:rFonts w:ascii="Arial" w:eastAsia="Times New Roman" w:hAnsi="Arial" w:cs="Arial"/>
        </w:rPr>
      </w:pPr>
      <w:r w:rsidRPr="001F7BC5">
        <w:rPr>
          <w:rFonts w:ascii="Arial" w:eastAsia="Times New Roman" w:hAnsi="Arial" w:cs="Arial"/>
        </w:rPr>
        <w:t xml:space="preserve">Towards enchaining economic empowerment of women, the project has managed to initiate the community led economic development thinking and communities are demanding professional </w:t>
      </w:r>
      <w:r w:rsidRPr="001F7BC5">
        <w:rPr>
          <w:rFonts w:ascii="Arial" w:eastAsia="Times New Roman" w:hAnsi="Arial" w:cs="Arial"/>
        </w:rPr>
        <w:lastRenderedPageBreak/>
        <w:t xml:space="preserve">expertise from Tikondane group which has led to formation of other four beekeeping groups awaiting resourcing for modern beehives. </w:t>
      </w:r>
      <w:r w:rsidR="001F7BC5" w:rsidRPr="001F7BC5">
        <w:rPr>
          <w:rFonts w:ascii="Arial" w:eastAsia="Times New Roman" w:hAnsi="Arial" w:cs="Arial"/>
        </w:rPr>
        <w:t xml:space="preserve">The group with beehives has been linked to Fredrick’s </w:t>
      </w:r>
      <w:r w:rsidR="001F7BC5" w:rsidRPr="00AC7E8B">
        <w:rPr>
          <w:rFonts w:ascii="Arial" w:eastAsia="Times New Roman" w:hAnsi="Arial" w:cs="Arial"/>
        </w:rPr>
        <w:t xml:space="preserve">Honey and Honey Products Industries (HPI) for honey marketing purposes while TAWINA is mentored by GL to </w:t>
      </w:r>
      <w:r w:rsidRPr="00AC7E8B">
        <w:rPr>
          <w:rFonts w:ascii="Arial" w:eastAsia="Times New Roman" w:hAnsi="Arial" w:cs="Arial"/>
        </w:rPr>
        <w:t xml:space="preserve">farmer field school </w:t>
      </w:r>
      <w:r w:rsidR="001F7BC5" w:rsidRPr="00AC7E8B">
        <w:rPr>
          <w:rFonts w:ascii="Arial" w:eastAsia="Times New Roman" w:hAnsi="Arial" w:cs="Arial"/>
        </w:rPr>
        <w:t xml:space="preserve">advisory services to directly to the </w:t>
      </w:r>
      <w:r w:rsidRPr="00AC7E8B">
        <w:rPr>
          <w:rFonts w:ascii="Arial" w:eastAsia="Times New Roman" w:hAnsi="Arial" w:cs="Arial"/>
        </w:rPr>
        <w:t>100 wom</w:t>
      </w:r>
      <w:r w:rsidR="001F7BC5" w:rsidRPr="00AC7E8B">
        <w:rPr>
          <w:rFonts w:ascii="Arial" w:eastAsia="Times New Roman" w:hAnsi="Arial" w:cs="Arial"/>
        </w:rPr>
        <w:t>en who will be acting as change agents to other voluntary forming groups. This has achieved (1)</w:t>
      </w:r>
      <w:r w:rsidRPr="00AC7E8B">
        <w:rPr>
          <w:rFonts w:ascii="Arial" w:eastAsia="Times New Roman" w:hAnsi="Arial" w:cs="Arial"/>
        </w:rPr>
        <w:t xml:space="preserve"> Enhanced active participation of women in honey value chain enterprise development </w:t>
      </w:r>
      <w:r w:rsidR="001F7BC5" w:rsidRPr="00AC7E8B">
        <w:rPr>
          <w:rFonts w:ascii="Arial" w:eastAsia="Times New Roman" w:hAnsi="Arial" w:cs="Arial"/>
        </w:rPr>
        <w:t xml:space="preserve">to 100% and </w:t>
      </w:r>
      <w:r w:rsidRPr="00AC7E8B">
        <w:rPr>
          <w:rFonts w:ascii="Arial" w:eastAsia="Times New Roman" w:hAnsi="Arial" w:cs="Arial"/>
        </w:rPr>
        <w:t xml:space="preserve">(2) Increased </w:t>
      </w:r>
      <w:r w:rsidR="001F7BC5" w:rsidRPr="00AC7E8B">
        <w:rPr>
          <w:rFonts w:ascii="Arial" w:eastAsia="Times New Roman" w:hAnsi="Arial" w:cs="Arial"/>
        </w:rPr>
        <w:t>anticipation for w</w:t>
      </w:r>
      <w:r w:rsidRPr="00AC7E8B">
        <w:rPr>
          <w:rFonts w:ascii="Arial" w:eastAsia="Times New Roman" w:hAnsi="Arial" w:cs="Arial"/>
        </w:rPr>
        <w:t>omen headed households engaged in</w:t>
      </w:r>
      <w:r w:rsidR="001F7BC5" w:rsidRPr="00AC7E8B">
        <w:rPr>
          <w:rFonts w:ascii="Arial" w:eastAsia="Times New Roman" w:hAnsi="Arial" w:cs="Arial"/>
        </w:rPr>
        <w:t xml:space="preserve"> cooperative development</w:t>
      </w:r>
      <w:r w:rsidRPr="00AC7E8B">
        <w:rPr>
          <w:rFonts w:ascii="Arial" w:eastAsia="Times New Roman" w:hAnsi="Arial" w:cs="Arial"/>
        </w:rPr>
        <w:t xml:space="preserve"> (3)</w:t>
      </w:r>
      <w:r w:rsidR="001F7BC5" w:rsidRPr="00AC7E8B">
        <w:rPr>
          <w:rFonts w:ascii="Arial" w:eastAsia="Times New Roman" w:hAnsi="Arial" w:cs="Arial"/>
        </w:rPr>
        <w:t xml:space="preserve"> The co-creation had already initiated cooperative development thinking which will be concretized in the second phase of this project and </w:t>
      </w:r>
      <w:r w:rsidRPr="00AC7E8B">
        <w:rPr>
          <w:rFonts w:ascii="Arial" w:eastAsia="Times New Roman" w:hAnsi="Arial" w:cs="Arial"/>
        </w:rPr>
        <w:t>Women led Green Microfinance</w:t>
      </w:r>
      <w:r w:rsidR="001F7BC5" w:rsidRPr="00AC7E8B">
        <w:rPr>
          <w:rFonts w:ascii="Arial" w:eastAsia="Times New Roman" w:hAnsi="Arial" w:cs="Arial"/>
        </w:rPr>
        <w:t xml:space="preserve"> will be established</w:t>
      </w:r>
      <w:r w:rsidRPr="00AC7E8B">
        <w:rPr>
          <w:rFonts w:ascii="Arial" w:eastAsia="Times New Roman" w:hAnsi="Arial" w:cs="Arial"/>
        </w:rPr>
        <w:t xml:space="preserve">. </w:t>
      </w:r>
    </w:p>
    <w:p w:rsidR="00AC7E8B" w:rsidRPr="00AC7E8B" w:rsidRDefault="00AC7E8B" w:rsidP="00AC7E8B">
      <w:pPr>
        <w:spacing w:after="0" w:line="240" w:lineRule="auto"/>
        <w:jc w:val="both"/>
        <w:rPr>
          <w:rFonts w:ascii="Arial" w:eastAsia="Times New Roman" w:hAnsi="Arial" w:cs="Arial"/>
          <w:b/>
          <w:i/>
          <w:iCs/>
        </w:rPr>
      </w:pPr>
      <w:r w:rsidRPr="00AC7E8B">
        <w:rPr>
          <w:rFonts w:ascii="Arial" w:eastAsia="Times New Roman" w:hAnsi="Arial" w:cs="Arial"/>
          <w:b/>
          <w:i/>
          <w:iCs/>
        </w:rPr>
        <w:t xml:space="preserve">Tree seedling production and plantation into the community forest  </w:t>
      </w:r>
    </w:p>
    <w:p w:rsidR="00AC7E8B" w:rsidRPr="00AC7E8B" w:rsidRDefault="00AC7E8B" w:rsidP="00AC7E8B">
      <w:pPr>
        <w:spacing w:after="0" w:line="240" w:lineRule="auto"/>
        <w:jc w:val="both"/>
        <w:rPr>
          <w:rFonts w:ascii="Arial" w:eastAsia="Times New Roman" w:hAnsi="Arial" w:cs="Arial"/>
          <w:iCs/>
        </w:rPr>
      </w:pPr>
    </w:p>
    <w:p w:rsidR="00AC7E8B" w:rsidRPr="00AC7E8B" w:rsidRDefault="00AC7E8B" w:rsidP="00AC7E8B">
      <w:pPr>
        <w:spacing w:after="0" w:line="240" w:lineRule="auto"/>
        <w:jc w:val="both"/>
        <w:rPr>
          <w:rFonts w:ascii="Arial" w:eastAsia="Times New Roman" w:hAnsi="Arial" w:cs="Arial"/>
        </w:rPr>
      </w:pPr>
      <w:r w:rsidRPr="00AC7E8B">
        <w:rPr>
          <w:rFonts w:ascii="Arial" w:eastAsia="Times New Roman" w:hAnsi="Arial" w:cs="Arial"/>
          <w:iCs/>
        </w:rPr>
        <w:t xml:space="preserve">Over </w:t>
      </w:r>
      <w:r w:rsidRPr="00AC7E8B">
        <w:rPr>
          <w:rFonts w:ascii="Arial" w:eastAsia="Times New Roman" w:hAnsi="Arial" w:cs="Arial"/>
          <w:bCs/>
        </w:rPr>
        <w:t>1</w:t>
      </w:r>
      <w:r>
        <w:rPr>
          <w:rFonts w:ascii="Arial" w:eastAsia="Times New Roman" w:hAnsi="Arial" w:cs="Arial"/>
          <w:bCs/>
        </w:rPr>
        <w:t>000 assorted tree seedlings were</w:t>
      </w:r>
      <w:r w:rsidRPr="00AC7E8B">
        <w:rPr>
          <w:rFonts w:ascii="Arial" w:eastAsia="Times New Roman" w:hAnsi="Arial" w:cs="Arial"/>
          <w:bCs/>
        </w:rPr>
        <w:t xml:space="preserve"> planted by January 25 2019. The trees were planted in the communal forest where the beehives are hang. Both men and women from the village took part in the planting assignment with support from local leadership (chiefs) support.</w:t>
      </w:r>
    </w:p>
    <w:p w:rsidR="00AC7E8B" w:rsidRDefault="00AC7E8B" w:rsidP="00AC7E8B">
      <w:pPr>
        <w:spacing w:after="0" w:line="240" w:lineRule="auto"/>
        <w:jc w:val="both"/>
        <w:rPr>
          <w:rFonts w:ascii="Arial" w:eastAsia="Times New Roman" w:hAnsi="Arial" w:cs="Arial"/>
        </w:rPr>
      </w:pPr>
      <w:r w:rsidRPr="00AC7E8B">
        <w:rPr>
          <w:rFonts w:ascii="Arial" w:eastAsia="Times New Roman" w:hAnsi="Arial" w:cs="Arial"/>
        </w:rPr>
        <w:t> </w:t>
      </w:r>
    </w:p>
    <w:p w:rsidR="00AC7E8B" w:rsidRPr="00AC7E8B" w:rsidRDefault="00AC7E8B" w:rsidP="00AC7E8B">
      <w:pPr>
        <w:spacing w:after="0" w:line="240" w:lineRule="auto"/>
        <w:jc w:val="both"/>
        <w:rPr>
          <w:rFonts w:ascii="Arial" w:eastAsia="Times New Roman" w:hAnsi="Arial" w:cs="Arial"/>
          <w:b/>
        </w:rPr>
      </w:pPr>
      <w:r w:rsidRPr="00AC7E8B">
        <w:rPr>
          <w:rFonts w:ascii="Arial" w:eastAsia="Times New Roman" w:hAnsi="Arial" w:cs="Arial"/>
          <w:b/>
          <w:i/>
          <w:iCs/>
        </w:rPr>
        <w:t>Tree regeneration and forestry enterprise product development (i.e. fruit juice processing):</w:t>
      </w:r>
    </w:p>
    <w:p w:rsidR="00AC7E8B" w:rsidRDefault="00AC7E8B" w:rsidP="00AC7E8B">
      <w:pPr>
        <w:spacing w:after="0" w:line="240" w:lineRule="auto"/>
        <w:jc w:val="both"/>
        <w:rPr>
          <w:rFonts w:ascii="Arial" w:eastAsia="Times New Roman" w:hAnsi="Arial" w:cs="Arial"/>
          <w:b/>
          <w:bCs/>
        </w:rPr>
      </w:pPr>
    </w:p>
    <w:p w:rsidR="00AC7E8B" w:rsidRPr="00AC7E8B" w:rsidRDefault="00AC7E8B" w:rsidP="00AC7E8B">
      <w:pPr>
        <w:spacing w:after="0" w:line="240" w:lineRule="auto"/>
        <w:jc w:val="both"/>
        <w:rPr>
          <w:rFonts w:ascii="Arial" w:eastAsia="Times New Roman" w:hAnsi="Arial" w:cs="Arial"/>
          <w:bCs/>
        </w:rPr>
      </w:pPr>
      <w:r w:rsidRPr="00AC7E8B">
        <w:rPr>
          <w:rFonts w:ascii="Arial" w:eastAsia="Times New Roman" w:hAnsi="Arial" w:cs="Arial"/>
          <w:bCs/>
        </w:rPr>
        <w:t>With the hanging of the initial 10 beehives, the community forest has added reforestation value as the trees are regenerating into beekeeping area (see pictures attached). The fruit juice processing has not yet started and the project intends to slot the activity into its second phase as expanded resource mobilization takes shape in the year 2019. High fruit vegetable production and processing i.e. tomato into tomato sauce is also being envisaged to be implemented by the women groups.</w:t>
      </w:r>
    </w:p>
    <w:p w:rsidR="00AC7E8B" w:rsidRPr="00AC7E8B" w:rsidRDefault="00AC7E8B" w:rsidP="00AC7E8B">
      <w:pPr>
        <w:spacing w:after="0" w:line="240" w:lineRule="auto"/>
        <w:jc w:val="both"/>
        <w:rPr>
          <w:rFonts w:ascii="Arial" w:eastAsia="Times New Roman" w:hAnsi="Arial" w:cs="Arial"/>
          <w:bCs/>
        </w:rPr>
      </w:pPr>
    </w:p>
    <w:p w:rsidR="00AC7E8B" w:rsidRPr="00AC7E8B" w:rsidRDefault="00AC7E8B" w:rsidP="00AC7E8B">
      <w:pPr>
        <w:spacing w:after="0" w:line="240" w:lineRule="auto"/>
        <w:jc w:val="both"/>
        <w:rPr>
          <w:rFonts w:ascii="Arial" w:eastAsia="Times New Roman" w:hAnsi="Arial" w:cs="Arial"/>
          <w:bCs/>
        </w:rPr>
      </w:pPr>
      <w:r w:rsidRPr="00AC7E8B">
        <w:rPr>
          <w:rFonts w:ascii="Arial" w:eastAsia="Times New Roman" w:hAnsi="Arial" w:cs="Arial"/>
          <w:bCs/>
        </w:rPr>
        <w:t xml:space="preserve">Additionally, a demonstration training was undertaken on beehives management and honey harvesting as dressed in protective wear/gear. </w:t>
      </w:r>
    </w:p>
    <w:p w:rsidR="00AC7E8B" w:rsidRPr="00AC7E8B" w:rsidRDefault="00AC7E8B" w:rsidP="00AC7E8B">
      <w:pPr>
        <w:spacing w:after="0" w:line="240" w:lineRule="auto"/>
        <w:jc w:val="both"/>
        <w:rPr>
          <w:rFonts w:ascii="Arial" w:eastAsia="Times New Roman" w:hAnsi="Arial" w:cs="Arial"/>
        </w:rPr>
      </w:pPr>
    </w:p>
    <w:p w:rsidR="00AC7E8B" w:rsidRDefault="00AC7E8B" w:rsidP="00AC7E8B">
      <w:pPr>
        <w:spacing w:after="0" w:line="240" w:lineRule="auto"/>
        <w:jc w:val="both"/>
        <w:rPr>
          <w:rFonts w:ascii="Arial" w:eastAsia="Times New Roman" w:hAnsi="Arial" w:cs="Arial"/>
        </w:rPr>
      </w:pPr>
      <w:r w:rsidRPr="00AC7E8B">
        <w:rPr>
          <w:rFonts w:ascii="Arial" w:eastAsia="Times New Roman" w:hAnsi="Arial" w:cs="Arial"/>
          <w:iCs/>
        </w:rPr>
        <w:t xml:space="preserve">On the area of Fruit tree propagation and horticultural value chain development (to supplement beekeeping), </w:t>
      </w:r>
      <w:r w:rsidRPr="00AC7E8B">
        <w:rPr>
          <w:rFonts w:ascii="Arial" w:eastAsia="Times New Roman" w:hAnsi="Arial" w:cs="Arial"/>
          <w:bCs/>
        </w:rPr>
        <w:t>Greenlivelihoods has partnered and linked the women group to Mwai Fruits Ltd for fruit tree propagation mentor-ship, awaiting the sourcing of seedlings for integration into the beekeeping and forestry development initiative.</w:t>
      </w:r>
    </w:p>
    <w:p w:rsidR="002C78D2" w:rsidRPr="00AC7E8B" w:rsidRDefault="00B0343E" w:rsidP="00A77E1E">
      <w:pPr>
        <w:pStyle w:val="ListParagraph"/>
        <w:numPr>
          <w:ilvl w:val="0"/>
          <w:numId w:val="3"/>
        </w:numPr>
        <w:spacing w:before="100" w:beforeAutospacing="1" w:after="100" w:afterAutospacing="1" w:line="240" w:lineRule="auto"/>
        <w:jc w:val="both"/>
        <w:rPr>
          <w:rFonts w:ascii="Arial" w:hAnsi="Arial" w:cs="Arial"/>
          <w:b/>
        </w:rPr>
      </w:pPr>
      <w:r w:rsidRPr="00AC7E8B">
        <w:rPr>
          <w:rFonts w:ascii="Arial" w:hAnsi="Arial" w:cs="Arial"/>
          <w:b/>
        </w:rPr>
        <w:t>Conclusion</w:t>
      </w:r>
      <w:r w:rsidR="003315E7">
        <w:rPr>
          <w:rFonts w:ascii="Arial" w:hAnsi="Arial" w:cs="Arial"/>
          <w:b/>
        </w:rPr>
        <w:t xml:space="preserve"> and recommendations</w:t>
      </w:r>
    </w:p>
    <w:p w:rsidR="00AD10CA" w:rsidRPr="00AD10CA" w:rsidRDefault="00ED17A9" w:rsidP="003315E7">
      <w:pPr>
        <w:spacing w:before="100" w:beforeAutospacing="1" w:after="100" w:afterAutospacing="1" w:line="240" w:lineRule="auto"/>
        <w:jc w:val="both"/>
        <w:rPr>
          <w:rFonts w:ascii="Arial" w:hAnsi="Arial" w:cs="Arial"/>
        </w:rPr>
      </w:pPr>
      <w:r w:rsidRPr="00AC7E8B">
        <w:rPr>
          <w:rFonts w:ascii="Arial" w:hAnsi="Arial" w:cs="Arial"/>
        </w:rPr>
        <w:t>The women are very p</w:t>
      </w:r>
      <w:r w:rsidR="003017EE" w:rsidRPr="00AC7E8B">
        <w:rPr>
          <w:rFonts w:ascii="Arial" w:hAnsi="Arial" w:cs="Arial"/>
        </w:rPr>
        <w:t>ositive with the production,</w:t>
      </w:r>
      <w:r w:rsidRPr="00AC7E8B">
        <w:rPr>
          <w:rFonts w:ascii="Arial" w:hAnsi="Arial" w:cs="Arial"/>
        </w:rPr>
        <w:t xml:space="preserve"> hoping to improve their </w:t>
      </w:r>
      <w:r w:rsidR="00B0343E" w:rsidRPr="00AC7E8B">
        <w:rPr>
          <w:rFonts w:ascii="Arial" w:hAnsi="Arial" w:cs="Arial"/>
        </w:rPr>
        <w:t xml:space="preserve">economic </w:t>
      </w:r>
      <w:r w:rsidRPr="00AC7E8B">
        <w:rPr>
          <w:rFonts w:ascii="Arial" w:hAnsi="Arial" w:cs="Arial"/>
        </w:rPr>
        <w:t>liveliho</w:t>
      </w:r>
      <w:r w:rsidR="00B0343E" w:rsidRPr="00AC7E8B">
        <w:rPr>
          <w:rFonts w:ascii="Arial" w:hAnsi="Arial" w:cs="Arial"/>
        </w:rPr>
        <w:t>ods and venture into market led value chain development</w:t>
      </w:r>
      <w:r w:rsidRPr="00AC7E8B">
        <w:rPr>
          <w:rFonts w:ascii="Arial" w:hAnsi="Arial" w:cs="Arial"/>
        </w:rPr>
        <w:t xml:space="preserve">. </w:t>
      </w:r>
      <w:r w:rsidR="0018751F">
        <w:rPr>
          <w:rFonts w:ascii="Arial" w:hAnsi="Arial" w:cs="Arial"/>
        </w:rPr>
        <w:t xml:space="preserve">The project has stirred the desire to invest more in green enterpreuship which challenges GL and TAWINA to do more resource mobilization </w:t>
      </w:r>
      <w:r w:rsidR="0018751F" w:rsidRPr="00AD10CA">
        <w:rPr>
          <w:rFonts w:ascii="Arial" w:hAnsi="Arial" w:cs="Arial"/>
        </w:rPr>
        <w:t>for the scale-up and activity diversification including pursuance of commercialization processes for respective value chains.</w:t>
      </w:r>
    </w:p>
    <w:p w:rsidR="003315E7" w:rsidRPr="00AD10CA" w:rsidRDefault="003315E7" w:rsidP="003315E7">
      <w:pPr>
        <w:spacing w:before="100" w:beforeAutospacing="1" w:after="100" w:afterAutospacing="1" w:line="240" w:lineRule="auto"/>
        <w:jc w:val="both"/>
        <w:rPr>
          <w:rFonts w:ascii="Arial" w:hAnsi="Arial" w:cs="Arial"/>
        </w:rPr>
      </w:pPr>
      <w:r w:rsidRPr="00AD10CA">
        <w:rPr>
          <w:rFonts w:ascii="Arial" w:hAnsi="Arial" w:cs="Arial"/>
        </w:rPr>
        <w:t>Generally, there is a ‘hand out’ mentality among the women under Tigwirizane interventions groups – Need to foster group dynamics mentorship/training in the next years of pursuing interventions</w:t>
      </w:r>
      <w:r w:rsidRPr="00AD10CA">
        <w:rPr>
          <w:rFonts w:ascii="Arial" w:hAnsi="Arial" w:cs="Arial"/>
        </w:rPr>
        <w:t>.</w:t>
      </w:r>
    </w:p>
    <w:p w:rsidR="003315E7" w:rsidRPr="00AD10CA" w:rsidRDefault="003315E7" w:rsidP="003315E7">
      <w:pPr>
        <w:spacing w:before="100" w:beforeAutospacing="1" w:after="100" w:afterAutospacing="1" w:line="240" w:lineRule="auto"/>
        <w:jc w:val="both"/>
        <w:rPr>
          <w:rFonts w:ascii="Arial" w:hAnsi="Arial" w:cs="Arial"/>
        </w:rPr>
      </w:pPr>
      <w:r w:rsidRPr="00AD10CA">
        <w:rPr>
          <w:rFonts w:ascii="Arial" w:hAnsi="Arial" w:cs="Arial"/>
        </w:rPr>
        <w:t>Group members act individually and yet see the groups as conduit for receiving development aid support – Group and association formation needed to promote farmer-to-farmer learning across the larger area that cover good performing groups. The group already works with one innovative farmer ‘Mr. Shadreck Stuart’ – who support the women on probono basis on beekeeping technical-expertise support.</w:t>
      </w:r>
      <w:r w:rsidRPr="00AD10CA">
        <w:rPr>
          <w:rFonts w:ascii="Arial" w:hAnsi="Arial" w:cs="Arial"/>
        </w:rPr>
        <w:t xml:space="preserve"> </w:t>
      </w:r>
      <w:r w:rsidRPr="00AD10CA">
        <w:rPr>
          <w:rFonts w:ascii="Arial" w:hAnsi="Arial" w:cs="Arial"/>
        </w:rPr>
        <w:t>Future interventions therefore need to scope ‘innovative farmers’ and design associations around them to work as change agents towards cooperative development in respective</w:t>
      </w:r>
      <w:r w:rsidRPr="00AD10CA">
        <w:rPr>
          <w:rFonts w:ascii="Arial" w:hAnsi="Arial" w:cs="Arial"/>
        </w:rPr>
        <w:t xml:space="preserve"> mapped value chains.</w:t>
      </w:r>
    </w:p>
    <w:p w:rsidR="001C7502" w:rsidRDefault="003315E7" w:rsidP="003315E7">
      <w:pPr>
        <w:spacing w:before="100" w:beforeAutospacing="1" w:after="100" w:afterAutospacing="1" w:line="240" w:lineRule="auto"/>
        <w:jc w:val="both"/>
        <w:rPr>
          <w:rFonts w:ascii="Arial" w:hAnsi="Arial" w:cs="Arial"/>
        </w:rPr>
      </w:pPr>
      <w:r w:rsidRPr="00AD10CA">
        <w:rPr>
          <w:rFonts w:ascii="Arial" w:hAnsi="Arial" w:cs="Arial"/>
        </w:rPr>
        <w:lastRenderedPageBreak/>
        <w:t>The group tend to transact with closed tendencies to other non-group members to emulate the development thinking – Need to foster open door community learning and future project interventions should include having ‘innovation fairs or open days’ for community learning and innovation scale-ups</w:t>
      </w:r>
      <w:r w:rsidR="001C7502">
        <w:rPr>
          <w:rFonts w:ascii="Arial" w:hAnsi="Arial" w:cs="Arial"/>
        </w:rPr>
        <w:t>.</w:t>
      </w:r>
    </w:p>
    <w:p w:rsidR="003315E7" w:rsidRPr="00AD10CA" w:rsidRDefault="003315E7" w:rsidP="003315E7">
      <w:pPr>
        <w:spacing w:before="100" w:beforeAutospacing="1" w:after="100" w:afterAutospacing="1" w:line="240" w:lineRule="auto"/>
        <w:jc w:val="both"/>
        <w:rPr>
          <w:rFonts w:ascii="Arial" w:hAnsi="Arial" w:cs="Arial"/>
        </w:rPr>
      </w:pPr>
      <w:r w:rsidRPr="00AD10CA">
        <w:rPr>
          <w:rFonts w:ascii="Arial" w:hAnsi="Arial" w:cs="Arial"/>
        </w:rPr>
        <w:t xml:space="preserve">Communities prefer to engage in diversified agro-based activities such as vegetables and horticultural value, or contract marketing on soya beans production (largely viewed to be implemented at individual level for aggregation during harvest season) – The women group was already searching for land to rent for group market driven farming with focus on tomatoes, cucumber &amp; sugar beans plus green maize. Some of the group members indicated to have leant from </w:t>
      </w:r>
      <w:r w:rsidRPr="00AD10CA">
        <w:rPr>
          <w:rFonts w:ascii="Arial" w:hAnsi="Arial" w:cs="Arial"/>
          <w:i/>
        </w:rPr>
        <w:t>Chimwankhunda</w:t>
      </w:r>
      <w:r w:rsidRPr="00AD10CA">
        <w:rPr>
          <w:rFonts w:ascii="Arial" w:hAnsi="Arial" w:cs="Arial"/>
        </w:rPr>
        <w:t xml:space="preserve"> cooperative on soya beans production and proceeding of cooking oil plus soya milk using a bulking group approach (“we want such interventions as well”).</w:t>
      </w:r>
    </w:p>
    <w:p w:rsidR="003315E7" w:rsidRPr="00AD10CA" w:rsidRDefault="003315E7" w:rsidP="003315E7">
      <w:pPr>
        <w:spacing w:before="100" w:beforeAutospacing="1" w:after="100" w:afterAutospacing="1" w:line="240" w:lineRule="auto"/>
        <w:jc w:val="both"/>
        <w:rPr>
          <w:rFonts w:ascii="Arial" w:hAnsi="Arial" w:cs="Arial"/>
          <w:i/>
        </w:rPr>
      </w:pPr>
      <w:r w:rsidRPr="00AD10CA">
        <w:rPr>
          <w:rFonts w:ascii="Arial" w:hAnsi="Arial" w:cs="Arial"/>
        </w:rPr>
        <w:t>The group</w:t>
      </w:r>
      <w:r w:rsidRPr="00AD10CA">
        <w:rPr>
          <w:rFonts w:ascii="Arial" w:hAnsi="Arial" w:cs="Arial"/>
        </w:rPr>
        <w:t>s</w:t>
      </w:r>
      <w:r w:rsidRPr="00AD10CA">
        <w:rPr>
          <w:rFonts w:ascii="Arial" w:hAnsi="Arial" w:cs="Arial"/>
        </w:rPr>
        <w:t xml:space="preserve"> need to have a scale-up number of associative groups, increased number hives (suggested number at least 50 hives) and also diversified income sources plus promoting value addition especially on soya products – where finished products such as cooking oil, soya milk etc. were cited as dreamt examples</w:t>
      </w:r>
      <w:r w:rsidRPr="00AD10CA">
        <w:rPr>
          <w:rFonts w:ascii="Arial" w:hAnsi="Arial" w:cs="Arial"/>
          <w:i/>
        </w:rPr>
        <w:t>.</w:t>
      </w:r>
    </w:p>
    <w:p w:rsidR="003315E7" w:rsidRPr="00AD10CA" w:rsidRDefault="003315E7" w:rsidP="003315E7">
      <w:pPr>
        <w:spacing w:before="100" w:beforeAutospacing="1" w:after="100" w:afterAutospacing="1" w:line="240" w:lineRule="auto"/>
        <w:jc w:val="both"/>
        <w:rPr>
          <w:rFonts w:ascii="Arial" w:hAnsi="Arial" w:cs="Arial"/>
          <w:i/>
        </w:rPr>
      </w:pPr>
      <w:r w:rsidRPr="00AD10CA">
        <w:rPr>
          <w:rFonts w:ascii="Arial" w:hAnsi="Arial" w:cs="Arial"/>
        </w:rPr>
        <w:t>Need to foster ‘long-term’ development investment with Gr</w:t>
      </w:r>
      <w:r w:rsidRPr="00AD10CA">
        <w:rPr>
          <w:rFonts w:ascii="Arial" w:hAnsi="Arial" w:cs="Arial"/>
        </w:rPr>
        <w:t xml:space="preserve">eenlivelihoods &amp; its partners’ </w:t>
      </w:r>
      <w:r w:rsidRPr="00AD10CA">
        <w:rPr>
          <w:rFonts w:ascii="Arial" w:hAnsi="Arial" w:cs="Arial"/>
        </w:rPr>
        <w:t>co-creat</w:t>
      </w:r>
      <w:r w:rsidRPr="00AD10CA">
        <w:rPr>
          <w:rFonts w:ascii="Arial" w:hAnsi="Arial" w:cs="Arial"/>
        </w:rPr>
        <w:t>ive partnership styles beyond dictated by donor support.</w:t>
      </w:r>
      <w:r w:rsidRPr="00AD10CA">
        <w:rPr>
          <w:rFonts w:ascii="Arial" w:hAnsi="Arial" w:cs="Arial"/>
        </w:rPr>
        <w:t xml:space="preserve"> </w:t>
      </w:r>
    </w:p>
    <w:p w:rsidR="003315E7" w:rsidRPr="00AD10CA" w:rsidRDefault="003315E7" w:rsidP="003315E7">
      <w:pPr>
        <w:spacing w:before="100" w:beforeAutospacing="1" w:after="100" w:afterAutospacing="1" w:line="240" w:lineRule="auto"/>
        <w:jc w:val="both"/>
        <w:rPr>
          <w:rFonts w:ascii="Arial" w:hAnsi="Arial" w:cs="Arial"/>
        </w:rPr>
      </w:pPr>
    </w:p>
    <w:p w:rsidR="003315E7" w:rsidRPr="00AD10CA" w:rsidRDefault="003315E7" w:rsidP="003315E7">
      <w:pPr>
        <w:spacing w:before="100" w:beforeAutospacing="1" w:after="100" w:afterAutospacing="1" w:line="240" w:lineRule="auto"/>
        <w:jc w:val="both"/>
        <w:rPr>
          <w:rFonts w:ascii="Arial" w:hAnsi="Arial" w:cs="Arial"/>
        </w:rPr>
      </w:pPr>
    </w:p>
    <w:p w:rsidR="003315E7" w:rsidRPr="00AD10CA" w:rsidRDefault="003315E7" w:rsidP="00A77E1E">
      <w:pPr>
        <w:spacing w:before="100" w:beforeAutospacing="1" w:after="100" w:afterAutospacing="1" w:line="240" w:lineRule="auto"/>
        <w:jc w:val="both"/>
        <w:rPr>
          <w:rFonts w:ascii="Arial" w:hAnsi="Arial" w:cs="Arial"/>
        </w:rPr>
      </w:pPr>
      <w:bookmarkStart w:id="0" w:name="_GoBack"/>
      <w:bookmarkEnd w:id="0"/>
    </w:p>
    <w:p w:rsidR="0018751F" w:rsidRDefault="0018751F" w:rsidP="00A77E1E">
      <w:pPr>
        <w:spacing w:before="100" w:beforeAutospacing="1" w:after="100" w:afterAutospacing="1" w:line="240" w:lineRule="auto"/>
        <w:jc w:val="both"/>
        <w:rPr>
          <w:rFonts w:ascii="Arial" w:hAnsi="Arial" w:cs="Arial"/>
        </w:rPr>
      </w:pPr>
    </w:p>
    <w:p w:rsidR="0018751F" w:rsidRDefault="0018751F" w:rsidP="00A77E1E">
      <w:pPr>
        <w:spacing w:before="100" w:beforeAutospacing="1" w:after="100" w:afterAutospacing="1" w:line="240" w:lineRule="auto"/>
        <w:jc w:val="both"/>
        <w:rPr>
          <w:rFonts w:ascii="Arial" w:hAnsi="Arial" w:cs="Arial"/>
        </w:rPr>
      </w:pPr>
    </w:p>
    <w:p w:rsidR="0018751F" w:rsidRDefault="0018751F" w:rsidP="00A77E1E">
      <w:pPr>
        <w:spacing w:before="100" w:beforeAutospacing="1" w:after="100" w:afterAutospacing="1" w:line="240" w:lineRule="auto"/>
        <w:jc w:val="both"/>
        <w:rPr>
          <w:rFonts w:ascii="Arial" w:hAnsi="Arial" w:cs="Arial"/>
        </w:rPr>
      </w:pPr>
    </w:p>
    <w:p w:rsidR="0018751F" w:rsidRDefault="0018751F" w:rsidP="00A77E1E">
      <w:pPr>
        <w:spacing w:before="100" w:beforeAutospacing="1" w:after="100" w:afterAutospacing="1" w:line="240" w:lineRule="auto"/>
        <w:jc w:val="both"/>
        <w:rPr>
          <w:rFonts w:ascii="Arial" w:hAnsi="Arial" w:cs="Arial"/>
        </w:rPr>
      </w:pPr>
    </w:p>
    <w:p w:rsidR="0018751F" w:rsidRDefault="0018751F" w:rsidP="00A77E1E">
      <w:pPr>
        <w:spacing w:before="100" w:beforeAutospacing="1" w:after="100" w:afterAutospacing="1" w:line="240" w:lineRule="auto"/>
        <w:jc w:val="both"/>
        <w:rPr>
          <w:rFonts w:ascii="Arial" w:hAnsi="Arial" w:cs="Arial"/>
        </w:rPr>
      </w:pPr>
    </w:p>
    <w:p w:rsidR="00AD10CA" w:rsidRDefault="00AD10CA" w:rsidP="00A77E1E">
      <w:pPr>
        <w:spacing w:before="100" w:beforeAutospacing="1" w:after="100" w:afterAutospacing="1" w:line="240" w:lineRule="auto"/>
        <w:jc w:val="both"/>
        <w:rPr>
          <w:rFonts w:ascii="Arial" w:hAnsi="Arial" w:cs="Arial"/>
        </w:rPr>
      </w:pPr>
    </w:p>
    <w:p w:rsidR="00AD10CA" w:rsidRDefault="00AD10CA" w:rsidP="00A77E1E">
      <w:pPr>
        <w:spacing w:before="100" w:beforeAutospacing="1" w:after="100" w:afterAutospacing="1" w:line="240" w:lineRule="auto"/>
        <w:jc w:val="both"/>
        <w:rPr>
          <w:rFonts w:ascii="Arial" w:hAnsi="Arial" w:cs="Arial"/>
        </w:rPr>
      </w:pPr>
    </w:p>
    <w:p w:rsidR="00AD10CA" w:rsidRDefault="00AD10CA" w:rsidP="00A77E1E">
      <w:pPr>
        <w:spacing w:before="100" w:beforeAutospacing="1" w:after="100" w:afterAutospacing="1" w:line="240" w:lineRule="auto"/>
        <w:jc w:val="both"/>
        <w:rPr>
          <w:rFonts w:ascii="Arial" w:hAnsi="Arial" w:cs="Arial"/>
        </w:rPr>
      </w:pPr>
    </w:p>
    <w:p w:rsidR="00AD10CA" w:rsidRDefault="00AD10CA" w:rsidP="00A77E1E">
      <w:pPr>
        <w:spacing w:before="100" w:beforeAutospacing="1" w:after="100" w:afterAutospacing="1" w:line="240" w:lineRule="auto"/>
        <w:jc w:val="both"/>
        <w:rPr>
          <w:rFonts w:ascii="Arial" w:hAnsi="Arial" w:cs="Arial"/>
        </w:rPr>
      </w:pPr>
    </w:p>
    <w:p w:rsidR="00AD10CA" w:rsidRDefault="00AD10CA" w:rsidP="00A77E1E">
      <w:pPr>
        <w:spacing w:before="100" w:beforeAutospacing="1" w:after="100" w:afterAutospacing="1" w:line="240" w:lineRule="auto"/>
        <w:jc w:val="both"/>
        <w:rPr>
          <w:rFonts w:ascii="Arial" w:hAnsi="Arial" w:cs="Arial"/>
        </w:rPr>
      </w:pPr>
    </w:p>
    <w:p w:rsidR="001C7502" w:rsidRDefault="001C7502" w:rsidP="00A77E1E">
      <w:pPr>
        <w:spacing w:before="100" w:beforeAutospacing="1" w:after="100" w:afterAutospacing="1" w:line="240" w:lineRule="auto"/>
        <w:jc w:val="both"/>
        <w:rPr>
          <w:rFonts w:ascii="Arial" w:hAnsi="Arial" w:cs="Arial"/>
        </w:rPr>
      </w:pPr>
    </w:p>
    <w:p w:rsidR="001C7502" w:rsidRPr="00AC7E8B" w:rsidRDefault="001C7502" w:rsidP="00A77E1E">
      <w:pPr>
        <w:spacing w:before="100" w:beforeAutospacing="1" w:after="100" w:afterAutospacing="1" w:line="240" w:lineRule="auto"/>
        <w:jc w:val="both"/>
        <w:rPr>
          <w:rFonts w:ascii="Arial" w:hAnsi="Arial" w:cs="Arial"/>
        </w:rPr>
      </w:pPr>
    </w:p>
    <w:p w:rsidR="0001128C" w:rsidRPr="001F7BC5" w:rsidRDefault="00B0343E" w:rsidP="00A77E1E">
      <w:pPr>
        <w:spacing w:before="100" w:beforeAutospacing="1" w:after="100" w:afterAutospacing="1" w:line="240" w:lineRule="auto"/>
        <w:jc w:val="both"/>
        <w:rPr>
          <w:rFonts w:ascii="Arial" w:hAnsi="Arial" w:cs="Arial"/>
          <w:b/>
        </w:rPr>
      </w:pPr>
      <w:r>
        <w:rPr>
          <w:rFonts w:ascii="Arial" w:hAnsi="Arial" w:cs="Arial"/>
          <w:b/>
        </w:rPr>
        <w:lastRenderedPageBreak/>
        <w:t xml:space="preserve">5. Financial report </w:t>
      </w:r>
    </w:p>
    <w:tbl>
      <w:tblPr>
        <w:tblW w:w="10488" w:type="dxa"/>
        <w:tblInd w:w="-190" w:type="dxa"/>
        <w:tblLook w:val="04A0" w:firstRow="1" w:lastRow="0" w:firstColumn="1" w:lastColumn="0" w:noHBand="0" w:noVBand="1"/>
      </w:tblPr>
      <w:tblGrid>
        <w:gridCol w:w="5229"/>
        <w:gridCol w:w="1240"/>
        <w:gridCol w:w="2861"/>
        <w:gridCol w:w="1158"/>
      </w:tblGrid>
      <w:tr w:rsidR="00B0343E" w:rsidRPr="00E62411" w:rsidTr="004F7D7A">
        <w:trPr>
          <w:trHeight w:val="420"/>
        </w:trPr>
        <w:tc>
          <w:tcPr>
            <w:tcW w:w="9330" w:type="dxa"/>
            <w:gridSpan w:val="3"/>
            <w:tcBorders>
              <w:top w:val="single" w:sz="8" w:space="0" w:color="auto"/>
              <w:left w:val="single" w:sz="8" w:space="0" w:color="auto"/>
              <w:bottom w:val="single" w:sz="4" w:space="0" w:color="auto"/>
              <w:right w:val="single" w:sz="4" w:space="0" w:color="auto"/>
            </w:tcBorders>
            <w:shd w:val="clear" w:color="000000" w:fill="FDE9D9"/>
            <w:noWrap/>
            <w:vAlign w:val="bottom"/>
            <w:hideMark/>
          </w:tcPr>
          <w:p w:rsidR="00B0343E" w:rsidRPr="00E62411" w:rsidRDefault="00B0343E" w:rsidP="00A77E1E">
            <w:pPr>
              <w:spacing w:before="100" w:beforeAutospacing="1" w:after="100" w:afterAutospacing="1" w:line="240" w:lineRule="auto"/>
              <w:jc w:val="center"/>
              <w:rPr>
                <w:rFonts w:ascii="Arial" w:eastAsia="Times New Roman" w:hAnsi="Arial" w:cs="Arial"/>
                <w:b/>
                <w:bCs/>
                <w:color w:val="000000"/>
              </w:rPr>
            </w:pPr>
            <w:r w:rsidRPr="00E62411">
              <w:rPr>
                <w:rFonts w:ascii="Arial" w:eastAsia="Times New Roman" w:hAnsi="Arial" w:cs="Arial"/>
                <w:b/>
                <w:bCs/>
                <w:color w:val="000000"/>
              </w:rPr>
              <w:t>EXEPENDITURE SUMMARY REPORT</w:t>
            </w:r>
          </w:p>
        </w:tc>
        <w:tc>
          <w:tcPr>
            <w:tcW w:w="1158" w:type="dxa"/>
            <w:vMerge w:val="restart"/>
            <w:tcBorders>
              <w:top w:val="single" w:sz="8" w:space="0" w:color="auto"/>
              <w:left w:val="nil"/>
              <w:right w:val="single" w:sz="8" w:space="0" w:color="auto"/>
            </w:tcBorders>
            <w:shd w:val="clear" w:color="auto" w:fill="auto"/>
            <w:noWrap/>
            <w:vAlign w:val="bottom"/>
            <w:hideMark/>
          </w:tcPr>
          <w:p w:rsidR="00B0343E" w:rsidRDefault="00B0343E" w:rsidP="00A77E1E">
            <w:pPr>
              <w:spacing w:before="100" w:beforeAutospacing="1" w:after="100" w:afterAutospacing="1" w:line="240" w:lineRule="auto"/>
              <w:rPr>
                <w:rFonts w:ascii="Arial" w:eastAsia="Times New Roman" w:hAnsi="Arial" w:cs="Arial"/>
                <w:b/>
                <w:color w:val="000000"/>
              </w:rPr>
            </w:pPr>
            <w:r w:rsidRPr="00E62411">
              <w:rPr>
                <w:rFonts w:ascii="Arial" w:eastAsia="Times New Roman" w:hAnsi="Arial" w:cs="Arial"/>
                <w:b/>
                <w:color w:val="000000"/>
              </w:rPr>
              <w:t> </w:t>
            </w:r>
          </w:p>
          <w:p w:rsidR="00B0343E" w:rsidRPr="00B0343E" w:rsidRDefault="00B0343E" w:rsidP="00A77E1E">
            <w:pPr>
              <w:spacing w:before="100" w:beforeAutospacing="1" w:after="100" w:afterAutospacing="1" w:line="240" w:lineRule="auto"/>
              <w:rPr>
                <w:rFonts w:ascii="Arial" w:eastAsia="Times New Roman" w:hAnsi="Arial" w:cs="Arial"/>
                <w:b/>
                <w:color w:val="000000"/>
              </w:rPr>
            </w:pPr>
            <w:r w:rsidRPr="00B0343E">
              <w:rPr>
                <w:rFonts w:ascii="Arial" w:eastAsia="Times New Roman" w:hAnsi="Arial" w:cs="Arial"/>
                <w:b/>
                <w:color w:val="000000"/>
              </w:rPr>
              <w:t>Remarks</w:t>
            </w:r>
          </w:p>
          <w:p w:rsidR="00B0343E" w:rsidRPr="00E62411" w:rsidRDefault="00B0343E" w:rsidP="00A77E1E">
            <w:pPr>
              <w:spacing w:before="100" w:beforeAutospacing="1" w:after="100" w:afterAutospacing="1" w:line="240" w:lineRule="auto"/>
              <w:rPr>
                <w:rFonts w:ascii="Arial" w:eastAsia="Times New Roman" w:hAnsi="Arial" w:cs="Arial"/>
                <w:b/>
                <w:color w:val="000000"/>
              </w:rPr>
            </w:pPr>
            <w:r w:rsidRPr="00E62411">
              <w:rPr>
                <w:rFonts w:ascii="Arial" w:eastAsia="Times New Roman" w:hAnsi="Arial" w:cs="Arial"/>
                <w:b/>
                <w:color w:val="000000"/>
              </w:rPr>
              <w:t> </w:t>
            </w:r>
          </w:p>
        </w:tc>
      </w:tr>
      <w:tr w:rsidR="00B0343E" w:rsidRPr="00E62411" w:rsidTr="004F7D7A">
        <w:trPr>
          <w:trHeight w:val="375"/>
        </w:trPr>
        <w:tc>
          <w:tcPr>
            <w:tcW w:w="5229" w:type="dxa"/>
            <w:tcBorders>
              <w:top w:val="nil"/>
              <w:left w:val="single" w:sz="8" w:space="0" w:color="auto"/>
              <w:bottom w:val="single" w:sz="4" w:space="0" w:color="auto"/>
              <w:right w:val="single" w:sz="4" w:space="0" w:color="auto"/>
            </w:tcBorders>
            <w:shd w:val="clear" w:color="000000" w:fill="D9D9D9"/>
            <w:noWrap/>
            <w:vAlign w:val="bottom"/>
            <w:hideMark/>
          </w:tcPr>
          <w:p w:rsidR="00B0343E" w:rsidRPr="00E62411" w:rsidRDefault="00B0343E" w:rsidP="00A77E1E">
            <w:pPr>
              <w:spacing w:before="100" w:beforeAutospacing="1" w:after="100" w:afterAutospacing="1" w:line="240" w:lineRule="auto"/>
              <w:jc w:val="center"/>
              <w:rPr>
                <w:rFonts w:ascii="Arial" w:eastAsia="Times New Roman" w:hAnsi="Arial" w:cs="Arial"/>
                <w:b/>
                <w:bCs/>
                <w:color w:val="000000"/>
              </w:rPr>
            </w:pPr>
            <w:r w:rsidRPr="00E62411">
              <w:rPr>
                <w:rFonts w:ascii="Arial" w:eastAsia="Times New Roman" w:hAnsi="Arial" w:cs="Arial"/>
                <w:b/>
                <w:bCs/>
                <w:color w:val="000000"/>
              </w:rPr>
              <w:t xml:space="preserve"> Income</w:t>
            </w:r>
          </w:p>
        </w:tc>
        <w:tc>
          <w:tcPr>
            <w:tcW w:w="1240" w:type="dxa"/>
            <w:tcBorders>
              <w:top w:val="nil"/>
              <w:left w:val="nil"/>
              <w:bottom w:val="single" w:sz="4" w:space="0" w:color="auto"/>
              <w:right w:val="single" w:sz="4" w:space="0" w:color="auto"/>
            </w:tcBorders>
            <w:shd w:val="clear" w:color="000000" w:fill="D9D9D9"/>
            <w:noWrap/>
            <w:vAlign w:val="bottom"/>
            <w:hideMark/>
          </w:tcPr>
          <w:p w:rsidR="00B0343E" w:rsidRPr="00E62411" w:rsidRDefault="00B0343E" w:rsidP="00A77E1E">
            <w:pPr>
              <w:spacing w:before="100" w:beforeAutospacing="1" w:after="100" w:afterAutospacing="1" w:line="240" w:lineRule="auto"/>
              <w:jc w:val="center"/>
              <w:rPr>
                <w:rFonts w:ascii="Arial" w:eastAsia="Times New Roman" w:hAnsi="Arial" w:cs="Arial"/>
                <w:b/>
                <w:bCs/>
                <w:color w:val="000000"/>
              </w:rPr>
            </w:pPr>
            <w:r w:rsidRPr="00E62411">
              <w:rPr>
                <w:rFonts w:ascii="Arial" w:eastAsia="Times New Roman" w:hAnsi="Arial" w:cs="Arial"/>
                <w:b/>
                <w:bCs/>
                <w:color w:val="000000"/>
              </w:rPr>
              <w:t xml:space="preserve">USD </w:t>
            </w:r>
          </w:p>
        </w:tc>
        <w:tc>
          <w:tcPr>
            <w:tcW w:w="2861" w:type="dxa"/>
            <w:tcBorders>
              <w:top w:val="nil"/>
              <w:left w:val="nil"/>
              <w:bottom w:val="single" w:sz="4" w:space="0" w:color="auto"/>
              <w:right w:val="nil"/>
            </w:tcBorders>
            <w:shd w:val="clear" w:color="000000" w:fill="D9D9D9"/>
            <w:noWrap/>
            <w:vAlign w:val="bottom"/>
            <w:hideMark/>
          </w:tcPr>
          <w:p w:rsidR="00B0343E" w:rsidRPr="00E62411" w:rsidRDefault="00B0343E" w:rsidP="00A77E1E">
            <w:pPr>
              <w:spacing w:before="100" w:beforeAutospacing="1" w:after="100" w:afterAutospacing="1" w:line="240" w:lineRule="auto"/>
              <w:rPr>
                <w:rFonts w:ascii="Arial" w:eastAsia="Times New Roman" w:hAnsi="Arial" w:cs="Arial"/>
                <w:b/>
                <w:bCs/>
                <w:color w:val="000000"/>
              </w:rPr>
            </w:pPr>
            <w:r w:rsidRPr="00E62411">
              <w:rPr>
                <w:rFonts w:ascii="Arial" w:eastAsia="Times New Roman" w:hAnsi="Arial" w:cs="Arial"/>
                <w:b/>
                <w:bCs/>
                <w:color w:val="000000"/>
              </w:rPr>
              <w:t>Local Currency (MK)</w:t>
            </w:r>
          </w:p>
        </w:tc>
        <w:tc>
          <w:tcPr>
            <w:tcW w:w="1158" w:type="dxa"/>
            <w:vMerge/>
            <w:tcBorders>
              <w:left w:val="single" w:sz="4" w:space="0" w:color="auto"/>
              <w:bottom w:val="single" w:sz="4" w:space="0" w:color="auto"/>
              <w:right w:val="single" w:sz="8" w:space="0" w:color="auto"/>
            </w:tcBorders>
            <w:shd w:val="clear" w:color="auto" w:fill="auto"/>
            <w:noWrap/>
            <w:vAlign w:val="bottom"/>
            <w:hideMark/>
          </w:tcPr>
          <w:p w:rsidR="00B0343E" w:rsidRPr="00E62411" w:rsidRDefault="00B0343E" w:rsidP="00A77E1E">
            <w:pPr>
              <w:spacing w:before="100" w:beforeAutospacing="1" w:after="100" w:afterAutospacing="1" w:line="240" w:lineRule="auto"/>
              <w:rPr>
                <w:rFonts w:ascii="Arial" w:eastAsia="Times New Roman" w:hAnsi="Arial" w:cs="Arial"/>
                <w:color w:val="000000"/>
              </w:rPr>
            </w:pPr>
          </w:p>
        </w:tc>
      </w:tr>
      <w:tr w:rsidR="00E62411" w:rsidRPr="00E62411" w:rsidTr="004F7D7A">
        <w:trPr>
          <w:trHeight w:val="315"/>
        </w:trPr>
        <w:tc>
          <w:tcPr>
            <w:tcW w:w="5229" w:type="dxa"/>
            <w:tcBorders>
              <w:top w:val="nil"/>
              <w:left w:val="single" w:sz="8" w:space="0" w:color="auto"/>
              <w:bottom w:val="single" w:sz="4" w:space="0" w:color="auto"/>
              <w:right w:val="single" w:sz="4" w:space="0" w:color="auto"/>
            </w:tcBorders>
            <w:shd w:val="clear" w:color="auto" w:fill="auto"/>
            <w:vAlign w:val="bottom"/>
            <w:hideMark/>
          </w:tcPr>
          <w:p w:rsidR="00E62411" w:rsidRPr="00E62411" w:rsidRDefault="00E62411" w:rsidP="00E62411">
            <w:pPr>
              <w:spacing w:after="0" w:line="240" w:lineRule="auto"/>
              <w:rPr>
                <w:rFonts w:ascii="Arial" w:eastAsia="Times New Roman" w:hAnsi="Arial" w:cs="Arial"/>
                <w:color w:val="000000"/>
              </w:rPr>
            </w:pPr>
            <w:r w:rsidRPr="00E62411">
              <w:rPr>
                <w:rFonts w:ascii="Arial" w:eastAsia="Times New Roman" w:hAnsi="Arial" w:cs="Arial"/>
                <w:color w:val="000000"/>
              </w:rPr>
              <w:t>World connect</w:t>
            </w:r>
          </w:p>
        </w:tc>
        <w:tc>
          <w:tcPr>
            <w:tcW w:w="1240" w:type="dxa"/>
            <w:tcBorders>
              <w:top w:val="nil"/>
              <w:left w:val="nil"/>
              <w:bottom w:val="single" w:sz="4" w:space="0" w:color="auto"/>
              <w:right w:val="single" w:sz="4" w:space="0" w:color="auto"/>
            </w:tcBorders>
            <w:shd w:val="clear" w:color="auto" w:fill="auto"/>
            <w:noWrap/>
            <w:vAlign w:val="bottom"/>
            <w:hideMark/>
          </w:tcPr>
          <w:p w:rsidR="00E62411" w:rsidRPr="00E62411" w:rsidRDefault="00E62411" w:rsidP="00E62411">
            <w:pPr>
              <w:spacing w:after="0" w:line="240" w:lineRule="auto"/>
              <w:rPr>
                <w:rFonts w:ascii="Arial" w:eastAsia="Times New Roman" w:hAnsi="Arial" w:cs="Arial"/>
                <w:color w:val="000000"/>
              </w:rPr>
            </w:pPr>
            <w:r w:rsidRPr="00E62411">
              <w:rPr>
                <w:rFonts w:ascii="Arial" w:eastAsia="Times New Roman" w:hAnsi="Arial" w:cs="Arial"/>
                <w:color w:val="000000"/>
              </w:rPr>
              <w:t xml:space="preserve">        2,998.61 </w:t>
            </w:r>
          </w:p>
        </w:tc>
        <w:tc>
          <w:tcPr>
            <w:tcW w:w="2861" w:type="dxa"/>
            <w:tcBorders>
              <w:top w:val="nil"/>
              <w:left w:val="nil"/>
              <w:bottom w:val="single" w:sz="4" w:space="0" w:color="auto"/>
              <w:right w:val="nil"/>
            </w:tcBorders>
            <w:shd w:val="clear" w:color="auto" w:fill="auto"/>
            <w:noWrap/>
            <w:vAlign w:val="bottom"/>
            <w:hideMark/>
          </w:tcPr>
          <w:p w:rsidR="00E62411" w:rsidRPr="00E62411" w:rsidRDefault="00E62411" w:rsidP="00E62411">
            <w:pPr>
              <w:spacing w:after="0" w:line="240" w:lineRule="auto"/>
              <w:rPr>
                <w:rFonts w:ascii="Arial" w:eastAsia="Times New Roman" w:hAnsi="Arial" w:cs="Arial"/>
                <w:color w:val="000000"/>
              </w:rPr>
            </w:pPr>
            <w:r w:rsidRPr="00E62411">
              <w:rPr>
                <w:rFonts w:ascii="Arial" w:eastAsia="Times New Roman" w:hAnsi="Arial" w:cs="Arial"/>
                <w:color w:val="000000"/>
              </w:rPr>
              <w:t xml:space="preserve">                                 2,188,985.30 </w:t>
            </w:r>
          </w:p>
        </w:tc>
        <w:tc>
          <w:tcPr>
            <w:tcW w:w="1158" w:type="dxa"/>
            <w:tcBorders>
              <w:top w:val="nil"/>
              <w:left w:val="single" w:sz="4" w:space="0" w:color="auto"/>
              <w:bottom w:val="single" w:sz="4" w:space="0" w:color="auto"/>
              <w:right w:val="single" w:sz="8" w:space="0" w:color="auto"/>
            </w:tcBorders>
            <w:shd w:val="clear" w:color="auto" w:fill="F2F2F2" w:themeFill="background1" w:themeFillShade="F2"/>
            <w:noWrap/>
            <w:vAlign w:val="bottom"/>
            <w:hideMark/>
          </w:tcPr>
          <w:p w:rsidR="00E62411" w:rsidRPr="00E62411" w:rsidRDefault="00E62411" w:rsidP="00E62411">
            <w:pPr>
              <w:spacing w:after="0" w:line="240" w:lineRule="auto"/>
              <w:rPr>
                <w:rFonts w:ascii="Arial" w:eastAsia="Times New Roman" w:hAnsi="Arial" w:cs="Arial"/>
                <w:color w:val="000000"/>
              </w:rPr>
            </w:pPr>
            <w:r w:rsidRPr="00E62411">
              <w:rPr>
                <w:rFonts w:ascii="Arial" w:eastAsia="Times New Roman" w:hAnsi="Arial" w:cs="Arial"/>
                <w:color w:val="000000"/>
              </w:rPr>
              <w:t> </w:t>
            </w:r>
          </w:p>
        </w:tc>
      </w:tr>
      <w:tr w:rsidR="00E62411" w:rsidRPr="00E62411" w:rsidTr="004F7D7A">
        <w:trPr>
          <w:trHeight w:val="315"/>
        </w:trPr>
        <w:tc>
          <w:tcPr>
            <w:tcW w:w="5229" w:type="dxa"/>
            <w:tcBorders>
              <w:top w:val="nil"/>
              <w:left w:val="single" w:sz="8" w:space="0" w:color="auto"/>
              <w:bottom w:val="single" w:sz="4" w:space="0" w:color="auto"/>
              <w:right w:val="single" w:sz="4" w:space="0" w:color="auto"/>
            </w:tcBorders>
            <w:shd w:val="clear" w:color="auto" w:fill="auto"/>
            <w:vAlign w:val="bottom"/>
            <w:hideMark/>
          </w:tcPr>
          <w:p w:rsidR="00E62411" w:rsidRPr="00E62411" w:rsidRDefault="00E62411" w:rsidP="00E62411">
            <w:pPr>
              <w:spacing w:after="0" w:line="240" w:lineRule="auto"/>
              <w:jc w:val="right"/>
              <w:rPr>
                <w:rFonts w:ascii="Arial" w:eastAsia="Times New Roman" w:hAnsi="Arial" w:cs="Arial"/>
                <w:b/>
                <w:bCs/>
                <w:color w:val="000000"/>
              </w:rPr>
            </w:pPr>
            <w:r w:rsidRPr="00E62411">
              <w:rPr>
                <w:rFonts w:ascii="Arial" w:eastAsia="Times New Roman" w:hAnsi="Arial" w:cs="Arial"/>
                <w:b/>
                <w:bCs/>
                <w:color w:val="000000"/>
              </w:rPr>
              <w:t>Total  Income</w:t>
            </w:r>
          </w:p>
        </w:tc>
        <w:tc>
          <w:tcPr>
            <w:tcW w:w="1240" w:type="dxa"/>
            <w:tcBorders>
              <w:top w:val="nil"/>
              <w:left w:val="nil"/>
              <w:bottom w:val="single" w:sz="4" w:space="0" w:color="auto"/>
              <w:right w:val="single" w:sz="4" w:space="0" w:color="auto"/>
            </w:tcBorders>
            <w:shd w:val="clear" w:color="auto" w:fill="auto"/>
            <w:noWrap/>
            <w:vAlign w:val="bottom"/>
            <w:hideMark/>
          </w:tcPr>
          <w:p w:rsidR="00E62411" w:rsidRPr="00E62411" w:rsidRDefault="00E62411" w:rsidP="00E62411">
            <w:pPr>
              <w:spacing w:after="0" w:line="240" w:lineRule="auto"/>
              <w:rPr>
                <w:rFonts w:ascii="Arial" w:eastAsia="Times New Roman" w:hAnsi="Arial" w:cs="Arial"/>
                <w:b/>
                <w:bCs/>
                <w:color w:val="000000"/>
              </w:rPr>
            </w:pPr>
            <w:r w:rsidRPr="00E62411">
              <w:rPr>
                <w:rFonts w:ascii="Arial" w:eastAsia="Times New Roman" w:hAnsi="Arial" w:cs="Arial"/>
                <w:b/>
                <w:bCs/>
                <w:color w:val="000000"/>
              </w:rPr>
              <w:t xml:space="preserve">        2,998.61 </w:t>
            </w:r>
          </w:p>
        </w:tc>
        <w:tc>
          <w:tcPr>
            <w:tcW w:w="2861" w:type="dxa"/>
            <w:tcBorders>
              <w:top w:val="nil"/>
              <w:left w:val="nil"/>
              <w:bottom w:val="single" w:sz="4" w:space="0" w:color="auto"/>
              <w:right w:val="nil"/>
            </w:tcBorders>
            <w:shd w:val="clear" w:color="auto" w:fill="auto"/>
            <w:noWrap/>
            <w:vAlign w:val="bottom"/>
            <w:hideMark/>
          </w:tcPr>
          <w:p w:rsidR="00E62411" w:rsidRPr="00E62411" w:rsidRDefault="00E62411" w:rsidP="00E62411">
            <w:pPr>
              <w:spacing w:after="0" w:line="240" w:lineRule="auto"/>
              <w:rPr>
                <w:rFonts w:ascii="Arial" w:eastAsia="Times New Roman" w:hAnsi="Arial" w:cs="Arial"/>
                <w:b/>
                <w:bCs/>
                <w:color w:val="000000"/>
              </w:rPr>
            </w:pPr>
            <w:r w:rsidRPr="00E62411">
              <w:rPr>
                <w:rFonts w:ascii="Arial" w:eastAsia="Times New Roman" w:hAnsi="Arial" w:cs="Arial"/>
                <w:b/>
                <w:bCs/>
                <w:color w:val="000000"/>
              </w:rPr>
              <w:t xml:space="preserve">                                 2,188,985.30 </w:t>
            </w:r>
          </w:p>
        </w:tc>
        <w:tc>
          <w:tcPr>
            <w:tcW w:w="1158" w:type="dxa"/>
            <w:tcBorders>
              <w:top w:val="nil"/>
              <w:left w:val="single" w:sz="4" w:space="0" w:color="auto"/>
              <w:bottom w:val="single" w:sz="4" w:space="0" w:color="auto"/>
              <w:right w:val="single" w:sz="8" w:space="0" w:color="auto"/>
            </w:tcBorders>
            <w:shd w:val="clear" w:color="auto" w:fill="F2F2F2" w:themeFill="background1" w:themeFillShade="F2"/>
            <w:noWrap/>
            <w:vAlign w:val="bottom"/>
            <w:hideMark/>
          </w:tcPr>
          <w:p w:rsidR="00E62411" w:rsidRPr="00E62411" w:rsidRDefault="00E62411" w:rsidP="00E62411">
            <w:pPr>
              <w:spacing w:after="0" w:line="240" w:lineRule="auto"/>
              <w:rPr>
                <w:rFonts w:ascii="Arial" w:eastAsia="Times New Roman" w:hAnsi="Arial" w:cs="Arial"/>
                <w:color w:val="000000"/>
              </w:rPr>
            </w:pPr>
            <w:r w:rsidRPr="00E62411">
              <w:rPr>
                <w:rFonts w:ascii="Arial" w:eastAsia="Times New Roman" w:hAnsi="Arial" w:cs="Arial"/>
                <w:color w:val="000000"/>
              </w:rPr>
              <w:t> </w:t>
            </w:r>
          </w:p>
        </w:tc>
      </w:tr>
      <w:tr w:rsidR="00E62411" w:rsidRPr="00E62411" w:rsidTr="004F7D7A">
        <w:trPr>
          <w:trHeight w:val="300"/>
        </w:trPr>
        <w:tc>
          <w:tcPr>
            <w:tcW w:w="5229" w:type="dxa"/>
            <w:tcBorders>
              <w:top w:val="nil"/>
              <w:left w:val="single" w:sz="8" w:space="0" w:color="auto"/>
              <w:bottom w:val="nil"/>
              <w:right w:val="nil"/>
            </w:tcBorders>
            <w:shd w:val="clear" w:color="auto" w:fill="auto"/>
            <w:noWrap/>
            <w:vAlign w:val="bottom"/>
            <w:hideMark/>
          </w:tcPr>
          <w:p w:rsidR="00E62411" w:rsidRPr="00E62411" w:rsidRDefault="00E62411" w:rsidP="00E62411">
            <w:pPr>
              <w:spacing w:after="0" w:line="240" w:lineRule="auto"/>
              <w:rPr>
                <w:rFonts w:ascii="Arial" w:eastAsia="Times New Roman" w:hAnsi="Arial" w:cs="Arial"/>
                <w:color w:val="000000"/>
              </w:rPr>
            </w:pPr>
            <w:r w:rsidRPr="00E62411">
              <w:rPr>
                <w:rFonts w:ascii="Arial" w:eastAsia="Times New Roman" w:hAnsi="Arial" w:cs="Arial"/>
                <w:color w:val="000000"/>
              </w:rPr>
              <w:t> </w:t>
            </w:r>
          </w:p>
        </w:tc>
        <w:tc>
          <w:tcPr>
            <w:tcW w:w="1240" w:type="dxa"/>
            <w:tcBorders>
              <w:top w:val="nil"/>
              <w:left w:val="nil"/>
              <w:bottom w:val="nil"/>
              <w:right w:val="nil"/>
            </w:tcBorders>
            <w:shd w:val="clear" w:color="auto" w:fill="auto"/>
            <w:noWrap/>
            <w:vAlign w:val="bottom"/>
            <w:hideMark/>
          </w:tcPr>
          <w:p w:rsidR="00E62411" w:rsidRPr="00E62411" w:rsidRDefault="00E62411" w:rsidP="00E62411">
            <w:pPr>
              <w:spacing w:after="0" w:line="240" w:lineRule="auto"/>
              <w:rPr>
                <w:rFonts w:ascii="Arial" w:eastAsia="Times New Roman" w:hAnsi="Arial" w:cs="Arial"/>
                <w:color w:val="000000"/>
              </w:rPr>
            </w:pPr>
          </w:p>
        </w:tc>
        <w:tc>
          <w:tcPr>
            <w:tcW w:w="2861" w:type="dxa"/>
            <w:tcBorders>
              <w:top w:val="nil"/>
              <w:left w:val="nil"/>
              <w:bottom w:val="nil"/>
              <w:right w:val="nil"/>
            </w:tcBorders>
            <w:shd w:val="clear" w:color="auto" w:fill="auto"/>
            <w:noWrap/>
            <w:vAlign w:val="bottom"/>
            <w:hideMark/>
          </w:tcPr>
          <w:p w:rsidR="00E62411" w:rsidRPr="00E62411" w:rsidRDefault="00E62411" w:rsidP="00E62411">
            <w:pPr>
              <w:spacing w:after="0" w:line="240" w:lineRule="auto"/>
              <w:rPr>
                <w:rFonts w:ascii="Arial" w:eastAsia="Times New Roman" w:hAnsi="Arial" w:cs="Arial"/>
              </w:rPr>
            </w:pPr>
          </w:p>
        </w:tc>
        <w:tc>
          <w:tcPr>
            <w:tcW w:w="1158" w:type="dxa"/>
            <w:tcBorders>
              <w:top w:val="nil"/>
              <w:left w:val="single" w:sz="4" w:space="0" w:color="auto"/>
              <w:bottom w:val="single" w:sz="4" w:space="0" w:color="auto"/>
              <w:right w:val="single" w:sz="8" w:space="0" w:color="auto"/>
            </w:tcBorders>
            <w:shd w:val="clear" w:color="auto" w:fill="F2F2F2" w:themeFill="background1" w:themeFillShade="F2"/>
            <w:noWrap/>
            <w:vAlign w:val="bottom"/>
            <w:hideMark/>
          </w:tcPr>
          <w:p w:rsidR="00E62411" w:rsidRPr="00E62411" w:rsidRDefault="00E62411" w:rsidP="00E62411">
            <w:pPr>
              <w:spacing w:after="0" w:line="240" w:lineRule="auto"/>
              <w:rPr>
                <w:rFonts w:ascii="Arial" w:eastAsia="Times New Roman" w:hAnsi="Arial" w:cs="Arial"/>
                <w:color w:val="000000"/>
              </w:rPr>
            </w:pPr>
            <w:r w:rsidRPr="00E62411">
              <w:rPr>
                <w:rFonts w:ascii="Arial" w:eastAsia="Times New Roman" w:hAnsi="Arial" w:cs="Arial"/>
                <w:color w:val="000000"/>
              </w:rPr>
              <w:t> </w:t>
            </w:r>
          </w:p>
        </w:tc>
      </w:tr>
      <w:tr w:rsidR="00E62411" w:rsidRPr="00E62411" w:rsidTr="004F7D7A">
        <w:trPr>
          <w:trHeight w:val="375"/>
        </w:trPr>
        <w:tc>
          <w:tcPr>
            <w:tcW w:w="5229" w:type="dxa"/>
            <w:tcBorders>
              <w:top w:val="single" w:sz="4" w:space="0" w:color="auto"/>
              <w:left w:val="single" w:sz="8" w:space="0" w:color="auto"/>
              <w:bottom w:val="single" w:sz="4" w:space="0" w:color="auto"/>
              <w:right w:val="single" w:sz="4" w:space="0" w:color="auto"/>
            </w:tcBorders>
            <w:shd w:val="clear" w:color="000000" w:fill="D9D9D9"/>
            <w:noWrap/>
            <w:vAlign w:val="bottom"/>
            <w:hideMark/>
          </w:tcPr>
          <w:p w:rsidR="00E62411" w:rsidRPr="00E62411" w:rsidRDefault="00E62411" w:rsidP="00E62411">
            <w:pPr>
              <w:spacing w:after="0" w:line="240" w:lineRule="auto"/>
              <w:jc w:val="center"/>
              <w:rPr>
                <w:rFonts w:ascii="Arial" w:eastAsia="Times New Roman" w:hAnsi="Arial" w:cs="Arial"/>
                <w:b/>
                <w:bCs/>
                <w:color w:val="000000"/>
              </w:rPr>
            </w:pPr>
            <w:r w:rsidRPr="00E62411">
              <w:rPr>
                <w:rFonts w:ascii="Arial" w:eastAsia="Times New Roman" w:hAnsi="Arial" w:cs="Arial"/>
                <w:b/>
                <w:bCs/>
                <w:color w:val="000000"/>
              </w:rPr>
              <w:t xml:space="preserve"> Project  Expenses</w:t>
            </w:r>
          </w:p>
        </w:tc>
        <w:tc>
          <w:tcPr>
            <w:tcW w:w="1240" w:type="dxa"/>
            <w:tcBorders>
              <w:top w:val="single" w:sz="4" w:space="0" w:color="auto"/>
              <w:left w:val="nil"/>
              <w:bottom w:val="single" w:sz="4" w:space="0" w:color="auto"/>
              <w:right w:val="single" w:sz="4" w:space="0" w:color="auto"/>
            </w:tcBorders>
            <w:shd w:val="clear" w:color="000000" w:fill="D9D9D9"/>
            <w:noWrap/>
            <w:vAlign w:val="bottom"/>
            <w:hideMark/>
          </w:tcPr>
          <w:p w:rsidR="00E62411" w:rsidRPr="00E62411" w:rsidRDefault="00E62411" w:rsidP="00E62411">
            <w:pPr>
              <w:spacing w:after="0" w:line="240" w:lineRule="auto"/>
              <w:jc w:val="center"/>
              <w:rPr>
                <w:rFonts w:ascii="Arial" w:eastAsia="Times New Roman" w:hAnsi="Arial" w:cs="Arial"/>
                <w:b/>
                <w:bCs/>
                <w:color w:val="000000"/>
              </w:rPr>
            </w:pPr>
            <w:r w:rsidRPr="00E62411">
              <w:rPr>
                <w:rFonts w:ascii="Arial" w:eastAsia="Times New Roman" w:hAnsi="Arial" w:cs="Arial"/>
                <w:b/>
                <w:bCs/>
                <w:color w:val="000000"/>
              </w:rPr>
              <w:t>USD</w:t>
            </w:r>
          </w:p>
        </w:tc>
        <w:tc>
          <w:tcPr>
            <w:tcW w:w="2861" w:type="dxa"/>
            <w:tcBorders>
              <w:top w:val="single" w:sz="4" w:space="0" w:color="auto"/>
              <w:left w:val="nil"/>
              <w:bottom w:val="single" w:sz="4" w:space="0" w:color="auto"/>
              <w:right w:val="nil"/>
            </w:tcBorders>
            <w:shd w:val="clear" w:color="000000" w:fill="D9D9D9"/>
            <w:noWrap/>
            <w:vAlign w:val="bottom"/>
            <w:hideMark/>
          </w:tcPr>
          <w:p w:rsidR="00E62411" w:rsidRPr="00E62411" w:rsidRDefault="00E62411" w:rsidP="00E62411">
            <w:pPr>
              <w:spacing w:after="0" w:line="240" w:lineRule="auto"/>
              <w:rPr>
                <w:rFonts w:ascii="Arial" w:eastAsia="Times New Roman" w:hAnsi="Arial" w:cs="Arial"/>
                <w:b/>
                <w:bCs/>
                <w:color w:val="000000"/>
              </w:rPr>
            </w:pPr>
            <w:r w:rsidRPr="00E62411">
              <w:rPr>
                <w:rFonts w:ascii="Arial" w:eastAsia="Times New Roman" w:hAnsi="Arial" w:cs="Arial"/>
                <w:b/>
                <w:bCs/>
                <w:color w:val="000000"/>
              </w:rPr>
              <w:t>Local Currency (MK)</w:t>
            </w:r>
          </w:p>
        </w:tc>
        <w:tc>
          <w:tcPr>
            <w:tcW w:w="1158" w:type="dxa"/>
            <w:tcBorders>
              <w:top w:val="nil"/>
              <w:left w:val="single" w:sz="4" w:space="0" w:color="auto"/>
              <w:bottom w:val="single" w:sz="4" w:space="0" w:color="auto"/>
              <w:right w:val="single" w:sz="8" w:space="0" w:color="auto"/>
            </w:tcBorders>
            <w:shd w:val="clear" w:color="auto" w:fill="F2F2F2" w:themeFill="background1" w:themeFillShade="F2"/>
            <w:noWrap/>
            <w:vAlign w:val="bottom"/>
            <w:hideMark/>
          </w:tcPr>
          <w:p w:rsidR="00E62411" w:rsidRPr="00E62411" w:rsidRDefault="00E62411" w:rsidP="00E62411">
            <w:pPr>
              <w:spacing w:after="0" w:line="240" w:lineRule="auto"/>
              <w:rPr>
                <w:rFonts w:ascii="Arial" w:eastAsia="Times New Roman" w:hAnsi="Arial" w:cs="Arial"/>
                <w:color w:val="000000"/>
              </w:rPr>
            </w:pPr>
            <w:r w:rsidRPr="00E62411">
              <w:rPr>
                <w:rFonts w:ascii="Arial" w:eastAsia="Times New Roman" w:hAnsi="Arial" w:cs="Arial"/>
                <w:color w:val="000000"/>
              </w:rPr>
              <w:t> </w:t>
            </w:r>
          </w:p>
        </w:tc>
      </w:tr>
      <w:tr w:rsidR="00E62411" w:rsidRPr="00E62411" w:rsidTr="004F7D7A">
        <w:trPr>
          <w:trHeight w:val="300"/>
        </w:trPr>
        <w:tc>
          <w:tcPr>
            <w:tcW w:w="5229" w:type="dxa"/>
            <w:tcBorders>
              <w:top w:val="nil"/>
              <w:left w:val="single" w:sz="8" w:space="0" w:color="auto"/>
              <w:bottom w:val="single" w:sz="4" w:space="0" w:color="auto"/>
              <w:right w:val="single" w:sz="4" w:space="0" w:color="auto"/>
            </w:tcBorders>
            <w:shd w:val="clear" w:color="auto" w:fill="auto"/>
            <w:noWrap/>
            <w:vAlign w:val="bottom"/>
            <w:hideMark/>
          </w:tcPr>
          <w:p w:rsidR="00E62411" w:rsidRPr="00E62411" w:rsidRDefault="00E62411" w:rsidP="00E62411">
            <w:pPr>
              <w:spacing w:after="0" w:line="240" w:lineRule="auto"/>
              <w:rPr>
                <w:rFonts w:ascii="Arial" w:eastAsia="Times New Roman" w:hAnsi="Arial" w:cs="Arial"/>
                <w:b/>
                <w:bCs/>
                <w:color w:val="000000"/>
              </w:rPr>
            </w:pPr>
            <w:r w:rsidRPr="00E62411">
              <w:rPr>
                <w:rFonts w:ascii="Arial" w:eastAsia="Times New Roman" w:hAnsi="Arial" w:cs="Arial"/>
                <w:b/>
                <w:bCs/>
                <w:color w:val="000000"/>
              </w:rPr>
              <w:t xml:space="preserve">Programmatic </w:t>
            </w:r>
            <w:r w:rsidRPr="001F7BC5">
              <w:rPr>
                <w:rFonts w:ascii="Arial" w:eastAsia="Times New Roman" w:hAnsi="Arial" w:cs="Arial"/>
                <w:b/>
                <w:bCs/>
                <w:color w:val="000000"/>
              </w:rPr>
              <w:t>Activities</w:t>
            </w:r>
          </w:p>
        </w:tc>
        <w:tc>
          <w:tcPr>
            <w:tcW w:w="1240" w:type="dxa"/>
            <w:tcBorders>
              <w:top w:val="nil"/>
              <w:left w:val="nil"/>
              <w:bottom w:val="single" w:sz="4" w:space="0" w:color="auto"/>
              <w:right w:val="single" w:sz="4" w:space="0" w:color="auto"/>
            </w:tcBorders>
            <w:shd w:val="clear" w:color="auto" w:fill="auto"/>
            <w:noWrap/>
            <w:vAlign w:val="bottom"/>
            <w:hideMark/>
          </w:tcPr>
          <w:p w:rsidR="00E62411" w:rsidRPr="00E62411" w:rsidRDefault="00E62411" w:rsidP="00E62411">
            <w:pPr>
              <w:spacing w:after="0" w:line="240" w:lineRule="auto"/>
              <w:rPr>
                <w:rFonts w:ascii="Arial" w:eastAsia="Times New Roman" w:hAnsi="Arial" w:cs="Arial"/>
                <w:color w:val="000000"/>
              </w:rPr>
            </w:pPr>
            <w:r w:rsidRPr="00E62411">
              <w:rPr>
                <w:rFonts w:ascii="Arial" w:eastAsia="Times New Roman" w:hAnsi="Arial" w:cs="Arial"/>
                <w:color w:val="000000"/>
              </w:rPr>
              <w:t> </w:t>
            </w:r>
          </w:p>
        </w:tc>
        <w:tc>
          <w:tcPr>
            <w:tcW w:w="2861" w:type="dxa"/>
            <w:tcBorders>
              <w:top w:val="nil"/>
              <w:left w:val="nil"/>
              <w:bottom w:val="single" w:sz="4" w:space="0" w:color="auto"/>
              <w:right w:val="nil"/>
            </w:tcBorders>
            <w:shd w:val="clear" w:color="auto" w:fill="auto"/>
            <w:noWrap/>
            <w:vAlign w:val="bottom"/>
            <w:hideMark/>
          </w:tcPr>
          <w:p w:rsidR="00E62411" w:rsidRPr="00E62411" w:rsidRDefault="00E62411" w:rsidP="00E62411">
            <w:pPr>
              <w:spacing w:after="0" w:line="240" w:lineRule="auto"/>
              <w:rPr>
                <w:rFonts w:ascii="Arial" w:eastAsia="Times New Roman" w:hAnsi="Arial" w:cs="Arial"/>
                <w:color w:val="000000"/>
              </w:rPr>
            </w:pPr>
            <w:r w:rsidRPr="00E62411">
              <w:rPr>
                <w:rFonts w:ascii="Arial" w:eastAsia="Times New Roman" w:hAnsi="Arial" w:cs="Arial"/>
                <w:color w:val="000000"/>
              </w:rPr>
              <w:t> </w:t>
            </w:r>
          </w:p>
        </w:tc>
        <w:tc>
          <w:tcPr>
            <w:tcW w:w="1158" w:type="dxa"/>
            <w:tcBorders>
              <w:top w:val="nil"/>
              <w:left w:val="single" w:sz="4" w:space="0" w:color="auto"/>
              <w:bottom w:val="single" w:sz="4" w:space="0" w:color="auto"/>
              <w:right w:val="single" w:sz="8" w:space="0" w:color="auto"/>
            </w:tcBorders>
            <w:shd w:val="clear" w:color="auto" w:fill="F2F2F2" w:themeFill="background1" w:themeFillShade="F2"/>
            <w:noWrap/>
            <w:vAlign w:val="bottom"/>
            <w:hideMark/>
          </w:tcPr>
          <w:p w:rsidR="00E62411" w:rsidRPr="00E62411" w:rsidRDefault="00E62411" w:rsidP="00E62411">
            <w:pPr>
              <w:spacing w:after="0" w:line="240" w:lineRule="auto"/>
              <w:rPr>
                <w:rFonts w:ascii="Arial" w:eastAsia="Times New Roman" w:hAnsi="Arial" w:cs="Arial"/>
                <w:color w:val="000000"/>
              </w:rPr>
            </w:pPr>
            <w:r w:rsidRPr="00E62411">
              <w:rPr>
                <w:rFonts w:ascii="Arial" w:eastAsia="Times New Roman" w:hAnsi="Arial" w:cs="Arial"/>
                <w:color w:val="000000"/>
              </w:rPr>
              <w:t> </w:t>
            </w:r>
          </w:p>
        </w:tc>
      </w:tr>
      <w:tr w:rsidR="00E62411" w:rsidRPr="00E62411" w:rsidTr="004F7D7A">
        <w:trPr>
          <w:trHeight w:val="300"/>
        </w:trPr>
        <w:tc>
          <w:tcPr>
            <w:tcW w:w="5229" w:type="dxa"/>
            <w:tcBorders>
              <w:top w:val="nil"/>
              <w:left w:val="single" w:sz="8" w:space="0" w:color="auto"/>
              <w:bottom w:val="single" w:sz="4" w:space="0" w:color="auto"/>
              <w:right w:val="single" w:sz="4" w:space="0" w:color="auto"/>
            </w:tcBorders>
            <w:shd w:val="clear" w:color="auto" w:fill="auto"/>
            <w:noWrap/>
            <w:vAlign w:val="bottom"/>
            <w:hideMark/>
          </w:tcPr>
          <w:p w:rsidR="00E62411" w:rsidRPr="00E62411" w:rsidRDefault="00E62411" w:rsidP="00E62411">
            <w:pPr>
              <w:spacing w:after="0" w:line="240" w:lineRule="auto"/>
              <w:rPr>
                <w:rFonts w:ascii="Arial" w:eastAsia="Times New Roman" w:hAnsi="Arial" w:cs="Arial"/>
                <w:i/>
                <w:iCs/>
                <w:color w:val="000000"/>
              </w:rPr>
            </w:pPr>
            <w:r w:rsidRPr="00E62411">
              <w:rPr>
                <w:rFonts w:ascii="Arial" w:eastAsia="Times New Roman" w:hAnsi="Arial" w:cs="Arial"/>
                <w:i/>
                <w:iCs/>
                <w:color w:val="000000"/>
              </w:rPr>
              <w:t>Purchase of bee keeping kit</w:t>
            </w:r>
          </w:p>
        </w:tc>
        <w:tc>
          <w:tcPr>
            <w:tcW w:w="1240" w:type="dxa"/>
            <w:tcBorders>
              <w:top w:val="nil"/>
              <w:left w:val="nil"/>
              <w:bottom w:val="single" w:sz="4" w:space="0" w:color="auto"/>
              <w:right w:val="single" w:sz="4" w:space="0" w:color="auto"/>
            </w:tcBorders>
            <w:shd w:val="clear" w:color="auto" w:fill="auto"/>
            <w:noWrap/>
            <w:vAlign w:val="bottom"/>
            <w:hideMark/>
          </w:tcPr>
          <w:p w:rsidR="00E62411" w:rsidRPr="00E62411" w:rsidRDefault="00E62411" w:rsidP="00E62411">
            <w:pPr>
              <w:spacing w:after="0" w:line="240" w:lineRule="auto"/>
              <w:rPr>
                <w:rFonts w:ascii="Arial" w:eastAsia="Times New Roman" w:hAnsi="Arial" w:cs="Arial"/>
                <w:color w:val="000000"/>
              </w:rPr>
            </w:pPr>
            <w:r w:rsidRPr="00E62411">
              <w:rPr>
                <w:rFonts w:ascii="Arial" w:eastAsia="Times New Roman" w:hAnsi="Arial" w:cs="Arial"/>
                <w:color w:val="000000"/>
              </w:rPr>
              <w:t xml:space="preserve">        2,739.73 </w:t>
            </w:r>
          </w:p>
        </w:tc>
        <w:tc>
          <w:tcPr>
            <w:tcW w:w="2861" w:type="dxa"/>
            <w:tcBorders>
              <w:top w:val="nil"/>
              <w:left w:val="nil"/>
              <w:bottom w:val="single" w:sz="4" w:space="0" w:color="auto"/>
              <w:right w:val="nil"/>
            </w:tcBorders>
            <w:shd w:val="clear" w:color="auto" w:fill="auto"/>
            <w:noWrap/>
            <w:vAlign w:val="bottom"/>
            <w:hideMark/>
          </w:tcPr>
          <w:p w:rsidR="00E62411" w:rsidRPr="00E62411" w:rsidRDefault="00E62411" w:rsidP="00E62411">
            <w:pPr>
              <w:spacing w:after="0" w:line="240" w:lineRule="auto"/>
              <w:rPr>
                <w:rFonts w:ascii="Arial" w:eastAsia="Times New Roman" w:hAnsi="Arial" w:cs="Arial"/>
                <w:color w:val="000000"/>
              </w:rPr>
            </w:pPr>
            <w:r w:rsidRPr="00E62411">
              <w:rPr>
                <w:rFonts w:ascii="Arial" w:eastAsia="Times New Roman" w:hAnsi="Arial" w:cs="Arial"/>
                <w:color w:val="000000"/>
              </w:rPr>
              <w:t xml:space="preserve">                                 2,000,000.00 </w:t>
            </w:r>
          </w:p>
        </w:tc>
        <w:tc>
          <w:tcPr>
            <w:tcW w:w="1158" w:type="dxa"/>
            <w:tcBorders>
              <w:top w:val="nil"/>
              <w:left w:val="single" w:sz="4" w:space="0" w:color="auto"/>
              <w:bottom w:val="single" w:sz="4" w:space="0" w:color="auto"/>
              <w:right w:val="single" w:sz="8" w:space="0" w:color="auto"/>
            </w:tcBorders>
            <w:shd w:val="clear" w:color="auto" w:fill="F2F2F2" w:themeFill="background1" w:themeFillShade="F2"/>
            <w:noWrap/>
            <w:vAlign w:val="bottom"/>
            <w:hideMark/>
          </w:tcPr>
          <w:p w:rsidR="00E62411" w:rsidRPr="00E62411" w:rsidRDefault="00E62411" w:rsidP="00E62411">
            <w:pPr>
              <w:spacing w:after="0" w:line="240" w:lineRule="auto"/>
              <w:rPr>
                <w:rFonts w:ascii="Arial" w:eastAsia="Times New Roman" w:hAnsi="Arial" w:cs="Arial"/>
                <w:color w:val="000000"/>
              </w:rPr>
            </w:pPr>
            <w:r w:rsidRPr="00E62411">
              <w:rPr>
                <w:rFonts w:ascii="Arial" w:eastAsia="Times New Roman" w:hAnsi="Arial" w:cs="Arial"/>
                <w:color w:val="000000"/>
              </w:rPr>
              <w:t> </w:t>
            </w:r>
          </w:p>
        </w:tc>
      </w:tr>
      <w:tr w:rsidR="00E62411" w:rsidRPr="00E62411" w:rsidTr="004F7D7A">
        <w:trPr>
          <w:trHeight w:val="300"/>
        </w:trPr>
        <w:tc>
          <w:tcPr>
            <w:tcW w:w="5229" w:type="dxa"/>
            <w:tcBorders>
              <w:top w:val="nil"/>
              <w:left w:val="single" w:sz="8" w:space="0" w:color="auto"/>
              <w:bottom w:val="single" w:sz="4" w:space="0" w:color="auto"/>
              <w:right w:val="single" w:sz="4" w:space="0" w:color="auto"/>
            </w:tcBorders>
            <w:shd w:val="clear" w:color="auto" w:fill="auto"/>
            <w:noWrap/>
            <w:vAlign w:val="bottom"/>
            <w:hideMark/>
          </w:tcPr>
          <w:p w:rsidR="00E62411" w:rsidRPr="00E62411" w:rsidRDefault="00E62411" w:rsidP="00E62411">
            <w:pPr>
              <w:spacing w:after="0" w:line="240" w:lineRule="auto"/>
              <w:rPr>
                <w:rFonts w:ascii="Arial" w:eastAsia="Times New Roman" w:hAnsi="Arial" w:cs="Arial"/>
                <w:i/>
                <w:iCs/>
                <w:color w:val="000000"/>
              </w:rPr>
            </w:pPr>
            <w:r w:rsidRPr="00E62411">
              <w:rPr>
                <w:rFonts w:ascii="Arial" w:eastAsia="Times New Roman" w:hAnsi="Arial" w:cs="Arial"/>
                <w:i/>
                <w:iCs/>
                <w:color w:val="000000"/>
              </w:rPr>
              <w:t xml:space="preserve">Learning visit to already </w:t>
            </w:r>
            <w:r w:rsidRPr="001F7BC5">
              <w:rPr>
                <w:rFonts w:ascii="Arial" w:eastAsia="Times New Roman" w:hAnsi="Arial" w:cs="Arial"/>
                <w:i/>
                <w:iCs/>
                <w:color w:val="000000"/>
              </w:rPr>
              <w:t>existing</w:t>
            </w:r>
            <w:r w:rsidRPr="00E62411">
              <w:rPr>
                <w:rFonts w:ascii="Arial" w:eastAsia="Times New Roman" w:hAnsi="Arial" w:cs="Arial"/>
                <w:i/>
                <w:iCs/>
                <w:color w:val="000000"/>
              </w:rPr>
              <w:t xml:space="preserve"> clubs</w:t>
            </w:r>
          </w:p>
        </w:tc>
        <w:tc>
          <w:tcPr>
            <w:tcW w:w="1240" w:type="dxa"/>
            <w:tcBorders>
              <w:top w:val="nil"/>
              <w:left w:val="nil"/>
              <w:bottom w:val="single" w:sz="4" w:space="0" w:color="auto"/>
              <w:right w:val="single" w:sz="4" w:space="0" w:color="auto"/>
            </w:tcBorders>
            <w:shd w:val="clear" w:color="auto" w:fill="auto"/>
            <w:noWrap/>
            <w:vAlign w:val="bottom"/>
            <w:hideMark/>
          </w:tcPr>
          <w:p w:rsidR="00E62411" w:rsidRPr="00E62411" w:rsidRDefault="00E62411" w:rsidP="00E62411">
            <w:pPr>
              <w:spacing w:after="0" w:line="240" w:lineRule="auto"/>
              <w:rPr>
                <w:rFonts w:ascii="Arial" w:eastAsia="Times New Roman" w:hAnsi="Arial" w:cs="Arial"/>
                <w:color w:val="000000"/>
              </w:rPr>
            </w:pPr>
            <w:r w:rsidRPr="00E62411">
              <w:rPr>
                <w:rFonts w:ascii="Arial" w:eastAsia="Times New Roman" w:hAnsi="Arial" w:cs="Arial"/>
                <w:color w:val="000000"/>
              </w:rPr>
              <w:t xml:space="preserve">            157.53 </w:t>
            </w:r>
          </w:p>
        </w:tc>
        <w:tc>
          <w:tcPr>
            <w:tcW w:w="2861" w:type="dxa"/>
            <w:tcBorders>
              <w:top w:val="nil"/>
              <w:left w:val="nil"/>
              <w:bottom w:val="single" w:sz="4" w:space="0" w:color="auto"/>
              <w:right w:val="nil"/>
            </w:tcBorders>
            <w:shd w:val="clear" w:color="auto" w:fill="auto"/>
            <w:noWrap/>
            <w:vAlign w:val="bottom"/>
            <w:hideMark/>
          </w:tcPr>
          <w:p w:rsidR="00E62411" w:rsidRPr="00E62411" w:rsidRDefault="00E62411" w:rsidP="00E62411">
            <w:pPr>
              <w:spacing w:after="0" w:line="240" w:lineRule="auto"/>
              <w:rPr>
                <w:rFonts w:ascii="Arial" w:eastAsia="Times New Roman" w:hAnsi="Arial" w:cs="Arial"/>
                <w:color w:val="000000"/>
              </w:rPr>
            </w:pPr>
            <w:r w:rsidRPr="00E62411">
              <w:rPr>
                <w:rFonts w:ascii="Arial" w:eastAsia="Times New Roman" w:hAnsi="Arial" w:cs="Arial"/>
                <w:color w:val="000000"/>
              </w:rPr>
              <w:t xml:space="preserve">                                    115,000.00 </w:t>
            </w:r>
          </w:p>
        </w:tc>
        <w:tc>
          <w:tcPr>
            <w:tcW w:w="1158" w:type="dxa"/>
            <w:tcBorders>
              <w:top w:val="nil"/>
              <w:left w:val="single" w:sz="4" w:space="0" w:color="auto"/>
              <w:bottom w:val="single" w:sz="4" w:space="0" w:color="auto"/>
              <w:right w:val="single" w:sz="8" w:space="0" w:color="auto"/>
            </w:tcBorders>
            <w:shd w:val="clear" w:color="auto" w:fill="F2F2F2" w:themeFill="background1" w:themeFillShade="F2"/>
            <w:noWrap/>
            <w:vAlign w:val="bottom"/>
            <w:hideMark/>
          </w:tcPr>
          <w:p w:rsidR="00E62411" w:rsidRPr="00E62411" w:rsidRDefault="00E62411" w:rsidP="00E62411">
            <w:pPr>
              <w:spacing w:after="0" w:line="240" w:lineRule="auto"/>
              <w:rPr>
                <w:rFonts w:ascii="Arial" w:eastAsia="Times New Roman" w:hAnsi="Arial" w:cs="Arial"/>
                <w:color w:val="000000"/>
              </w:rPr>
            </w:pPr>
            <w:r w:rsidRPr="00E62411">
              <w:rPr>
                <w:rFonts w:ascii="Arial" w:eastAsia="Times New Roman" w:hAnsi="Arial" w:cs="Arial"/>
                <w:color w:val="000000"/>
              </w:rPr>
              <w:t> </w:t>
            </w:r>
          </w:p>
        </w:tc>
      </w:tr>
      <w:tr w:rsidR="00E62411" w:rsidRPr="00E62411" w:rsidTr="004F7D7A">
        <w:trPr>
          <w:trHeight w:val="300"/>
        </w:trPr>
        <w:tc>
          <w:tcPr>
            <w:tcW w:w="5229" w:type="dxa"/>
            <w:tcBorders>
              <w:top w:val="nil"/>
              <w:left w:val="single" w:sz="8" w:space="0" w:color="auto"/>
              <w:bottom w:val="single" w:sz="4" w:space="0" w:color="auto"/>
              <w:right w:val="single" w:sz="4" w:space="0" w:color="auto"/>
            </w:tcBorders>
            <w:shd w:val="clear" w:color="auto" w:fill="auto"/>
            <w:noWrap/>
            <w:vAlign w:val="bottom"/>
            <w:hideMark/>
          </w:tcPr>
          <w:p w:rsidR="00E62411" w:rsidRPr="00E62411" w:rsidRDefault="00E62411" w:rsidP="00E62411">
            <w:pPr>
              <w:spacing w:after="0" w:line="240" w:lineRule="auto"/>
              <w:rPr>
                <w:rFonts w:ascii="Arial" w:eastAsia="Times New Roman" w:hAnsi="Arial" w:cs="Arial"/>
                <w:i/>
                <w:iCs/>
                <w:color w:val="000000"/>
              </w:rPr>
            </w:pPr>
            <w:r w:rsidRPr="00E62411">
              <w:rPr>
                <w:rFonts w:ascii="Arial" w:eastAsia="Times New Roman" w:hAnsi="Arial" w:cs="Arial"/>
                <w:i/>
                <w:iCs/>
                <w:color w:val="000000"/>
              </w:rPr>
              <w:t>Training in group dynamics and business management</w:t>
            </w:r>
          </w:p>
        </w:tc>
        <w:tc>
          <w:tcPr>
            <w:tcW w:w="1240" w:type="dxa"/>
            <w:tcBorders>
              <w:top w:val="nil"/>
              <w:left w:val="nil"/>
              <w:bottom w:val="single" w:sz="4" w:space="0" w:color="auto"/>
              <w:right w:val="single" w:sz="4" w:space="0" w:color="auto"/>
            </w:tcBorders>
            <w:shd w:val="clear" w:color="auto" w:fill="auto"/>
            <w:noWrap/>
            <w:vAlign w:val="bottom"/>
            <w:hideMark/>
          </w:tcPr>
          <w:p w:rsidR="00E62411" w:rsidRPr="00E62411" w:rsidRDefault="00E62411" w:rsidP="00E62411">
            <w:pPr>
              <w:spacing w:after="0" w:line="240" w:lineRule="auto"/>
              <w:rPr>
                <w:rFonts w:ascii="Arial" w:eastAsia="Times New Roman" w:hAnsi="Arial" w:cs="Arial"/>
                <w:color w:val="000000"/>
              </w:rPr>
            </w:pPr>
            <w:r w:rsidRPr="00E62411">
              <w:rPr>
                <w:rFonts w:ascii="Arial" w:eastAsia="Times New Roman" w:hAnsi="Arial" w:cs="Arial"/>
                <w:color w:val="000000"/>
              </w:rPr>
              <w:t xml:space="preserve">            266.38 </w:t>
            </w:r>
          </w:p>
        </w:tc>
        <w:tc>
          <w:tcPr>
            <w:tcW w:w="2861" w:type="dxa"/>
            <w:tcBorders>
              <w:top w:val="nil"/>
              <w:left w:val="nil"/>
              <w:bottom w:val="single" w:sz="4" w:space="0" w:color="auto"/>
              <w:right w:val="nil"/>
            </w:tcBorders>
            <w:shd w:val="clear" w:color="auto" w:fill="auto"/>
            <w:noWrap/>
            <w:vAlign w:val="bottom"/>
            <w:hideMark/>
          </w:tcPr>
          <w:p w:rsidR="00E62411" w:rsidRPr="00E62411" w:rsidRDefault="00E62411" w:rsidP="00E62411">
            <w:pPr>
              <w:spacing w:after="0" w:line="240" w:lineRule="auto"/>
              <w:rPr>
                <w:rFonts w:ascii="Arial" w:eastAsia="Times New Roman" w:hAnsi="Arial" w:cs="Arial"/>
                <w:color w:val="000000"/>
              </w:rPr>
            </w:pPr>
            <w:r w:rsidRPr="00E62411">
              <w:rPr>
                <w:rFonts w:ascii="Arial" w:eastAsia="Times New Roman" w:hAnsi="Arial" w:cs="Arial"/>
                <w:color w:val="000000"/>
              </w:rPr>
              <w:t xml:space="preserve">                                    194,460.00 </w:t>
            </w:r>
          </w:p>
        </w:tc>
        <w:tc>
          <w:tcPr>
            <w:tcW w:w="1158" w:type="dxa"/>
            <w:tcBorders>
              <w:top w:val="nil"/>
              <w:left w:val="single" w:sz="4" w:space="0" w:color="auto"/>
              <w:bottom w:val="single" w:sz="4" w:space="0" w:color="auto"/>
              <w:right w:val="single" w:sz="8" w:space="0" w:color="auto"/>
            </w:tcBorders>
            <w:shd w:val="clear" w:color="auto" w:fill="F2F2F2" w:themeFill="background1" w:themeFillShade="F2"/>
            <w:noWrap/>
            <w:vAlign w:val="bottom"/>
            <w:hideMark/>
          </w:tcPr>
          <w:p w:rsidR="00E62411" w:rsidRPr="00E62411" w:rsidRDefault="00E62411" w:rsidP="00E62411">
            <w:pPr>
              <w:spacing w:after="0" w:line="240" w:lineRule="auto"/>
              <w:rPr>
                <w:rFonts w:ascii="Arial" w:eastAsia="Times New Roman" w:hAnsi="Arial" w:cs="Arial"/>
                <w:color w:val="000000"/>
              </w:rPr>
            </w:pPr>
            <w:r w:rsidRPr="00E62411">
              <w:rPr>
                <w:rFonts w:ascii="Arial" w:eastAsia="Times New Roman" w:hAnsi="Arial" w:cs="Arial"/>
                <w:color w:val="000000"/>
              </w:rPr>
              <w:t> </w:t>
            </w:r>
          </w:p>
        </w:tc>
      </w:tr>
      <w:tr w:rsidR="00E62411" w:rsidRPr="00E62411" w:rsidTr="004F7D7A">
        <w:trPr>
          <w:trHeight w:val="300"/>
        </w:trPr>
        <w:tc>
          <w:tcPr>
            <w:tcW w:w="5229" w:type="dxa"/>
            <w:tcBorders>
              <w:top w:val="nil"/>
              <w:left w:val="single" w:sz="8" w:space="0" w:color="auto"/>
              <w:bottom w:val="single" w:sz="4" w:space="0" w:color="auto"/>
              <w:right w:val="single" w:sz="4" w:space="0" w:color="auto"/>
            </w:tcBorders>
            <w:shd w:val="clear" w:color="auto" w:fill="auto"/>
            <w:noWrap/>
            <w:vAlign w:val="bottom"/>
            <w:hideMark/>
          </w:tcPr>
          <w:p w:rsidR="00E62411" w:rsidRPr="00E62411" w:rsidRDefault="00E62411" w:rsidP="00E62411">
            <w:pPr>
              <w:spacing w:after="0" w:line="240" w:lineRule="auto"/>
              <w:rPr>
                <w:rFonts w:ascii="Arial" w:eastAsia="Times New Roman" w:hAnsi="Arial" w:cs="Arial"/>
                <w:i/>
                <w:iCs/>
                <w:color w:val="000000"/>
              </w:rPr>
            </w:pPr>
            <w:r w:rsidRPr="00E62411">
              <w:rPr>
                <w:rFonts w:ascii="Arial" w:eastAsia="Times New Roman" w:hAnsi="Arial" w:cs="Arial"/>
                <w:i/>
                <w:iCs/>
                <w:color w:val="000000"/>
              </w:rPr>
              <w:t xml:space="preserve">Site visit with development partners </w:t>
            </w:r>
          </w:p>
        </w:tc>
        <w:tc>
          <w:tcPr>
            <w:tcW w:w="1240" w:type="dxa"/>
            <w:tcBorders>
              <w:top w:val="nil"/>
              <w:left w:val="nil"/>
              <w:bottom w:val="single" w:sz="4" w:space="0" w:color="auto"/>
              <w:right w:val="single" w:sz="4" w:space="0" w:color="auto"/>
            </w:tcBorders>
            <w:shd w:val="clear" w:color="auto" w:fill="auto"/>
            <w:noWrap/>
            <w:vAlign w:val="bottom"/>
            <w:hideMark/>
          </w:tcPr>
          <w:p w:rsidR="00E62411" w:rsidRPr="00E62411" w:rsidRDefault="00E62411" w:rsidP="00E62411">
            <w:pPr>
              <w:spacing w:after="0" w:line="240" w:lineRule="auto"/>
              <w:rPr>
                <w:rFonts w:ascii="Arial" w:eastAsia="Times New Roman" w:hAnsi="Arial" w:cs="Arial"/>
                <w:color w:val="000000"/>
              </w:rPr>
            </w:pPr>
            <w:r w:rsidRPr="00E62411">
              <w:rPr>
                <w:rFonts w:ascii="Arial" w:eastAsia="Times New Roman" w:hAnsi="Arial" w:cs="Arial"/>
                <w:color w:val="000000"/>
              </w:rPr>
              <w:t xml:space="preserve">            226.03 </w:t>
            </w:r>
          </w:p>
        </w:tc>
        <w:tc>
          <w:tcPr>
            <w:tcW w:w="2861" w:type="dxa"/>
            <w:tcBorders>
              <w:top w:val="nil"/>
              <w:left w:val="nil"/>
              <w:bottom w:val="single" w:sz="4" w:space="0" w:color="auto"/>
              <w:right w:val="nil"/>
            </w:tcBorders>
            <w:shd w:val="clear" w:color="auto" w:fill="auto"/>
            <w:noWrap/>
            <w:vAlign w:val="bottom"/>
            <w:hideMark/>
          </w:tcPr>
          <w:p w:rsidR="00E62411" w:rsidRPr="00E62411" w:rsidRDefault="00E62411" w:rsidP="00E62411">
            <w:pPr>
              <w:spacing w:after="0" w:line="240" w:lineRule="auto"/>
              <w:rPr>
                <w:rFonts w:ascii="Arial" w:eastAsia="Times New Roman" w:hAnsi="Arial" w:cs="Arial"/>
                <w:color w:val="000000"/>
              </w:rPr>
            </w:pPr>
            <w:r w:rsidRPr="00E62411">
              <w:rPr>
                <w:rFonts w:ascii="Arial" w:eastAsia="Times New Roman" w:hAnsi="Arial" w:cs="Arial"/>
                <w:color w:val="000000"/>
              </w:rPr>
              <w:t xml:space="preserve">                                    165,000.00 </w:t>
            </w:r>
          </w:p>
        </w:tc>
        <w:tc>
          <w:tcPr>
            <w:tcW w:w="1158" w:type="dxa"/>
            <w:tcBorders>
              <w:top w:val="nil"/>
              <w:left w:val="single" w:sz="4" w:space="0" w:color="auto"/>
              <w:bottom w:val="single" w:sz="4" w:space="0" w:color="auto"/>
              <w:right w:val="single" w:sz="8" w:space="0" w:color="auto"/>
            </w:tcBorders>
            <w:shd w:val="clear" w:color="auto" w:fill="F2F2F2" w:themeFill="background1" w:themeFillShade="F2"/>
            <w:noWrap/>
            <w:vAlign w:val="bottom"/>
            <w:hideMark/>
          </w:tcPr>
          <w:p w:rsidR="00E62411" w:rsidRPr="00E62411" w:rsidRDefault="00E62411" w:rsidP="00E62411">
            <w:pPr>
              <w:spacing w:after="0" w:line="240" w:lineRule="auto"/>
              <w:rPr>
                <w:rFonts w:ascii="Arial" w:eastAsia="Times New Roman" w:hAnsi="Arial" w:cs="Arial"/>
                <w:color w:val="000000"/>
              </w:rPr>
            </w:pPr>
            <w:r w:rsidRPr="00E62411">
              <w:rPr>
                <w:rFonts w:ascii="Arial" w:eastAsia="Times New Roman" w:hAnsi="Arial" w:cs="Arial"/>
                <w:color w:val="000000"/>
              </w:rPr>
              <w:t> </w:t>
            </w:r>
          </w:p>
        </w:tc>
      </w:tr>
      <w:tr w:rsidR="00E62411" w:rsidRPr="00E62411" w:rsidTr="004F7D7A">
        <w:trPr>
          <w:trHeight w:val="300"/>
        </w:trPr>
        <w:tc>
          <w:tcPr>
            <w:tcW w:w="5229" w:type="dxa"/>
            <w:tcBorders>
              <w:top w:val="nil"/>
              <w:left w:val="single" w:sz="8" w:space="0" w:color="auto"/>
              <w:bottom w:val="single" w:sz="4" w:space="0" w:color="auto"/>
              <w:right w:val="single" w:sz="4" w:space="0" w:color="auto"/>
            </w:tcBorders>
            <w:shd w:val="clear" w:color="auto" w:fill="auto"/>
            <w:noWrap/>
            <w:vAlign w:val="bottom"/>
            <w:hideMark/>
          </w:tcPr>
          <w:p w:rsidR="00E62411" w:rsidRPr="00E62411" w:rsidRDefault="00E62411" w:rsidP="00E62411">
            <w:pPr>
              <w:spacing w:after="0" w:line="240" w:lineRule="auto"/>
              <w:rPr>
                <w:rFonts w:ascii="Arial" w:eastAsia="Times New Roman" w:hAnsi="Arial" w:cs="Arial"/>
                <w:i/>
                <w:iCs/>
                <w:color w:val="000000"/>
              </w:rPr>
            </w:pPr>
            <w:r w:rsidRPr="00E62411">
              <w:rPr>
                <w:rFonts w:ascii="Arial" w:eastAsia="Times New Roman" w:hAnsi="Arial" w:cs="Arial"/>
                <w:i/>
                <w:iCs/>
                <w:color w:val="000000"/>
              </w:rPr>
              <w:t xml:space="preserve">Training in bee keeping farming </w:t>
            </w:r>
          </w:p>
        </w:tc>
        <w:tc>
          <w:tcPr>
            <w:tcW w:w="1240" w:type="dxa"/>
            <w:tcBorders>
              <w:top w:val="nil"/>
              <w:left w:val="nil"/>
              <w:bottom w:val="single" w:sz="4" w:space="0" w:color="auto"/>
              <w:right w:val="single" w:sz="4" w:space="0" w:color="auto"/>
            </w:tcBorders>
            <w:shd w:val="clear" w:color="auto" w:fill="auto"/>
            <w:noWrap/>
            <w:vAlign w:val="bottom"/>
            <w:hideMark/>
          </w:tcPr>
          <w:p w:rsidR="00E62411" w:rsidRPr="00E62411" w:rsidRDefault="00E62411" w:rsidP="00E62411">
            <w:pPr>
              <w:spacing w:after="0" w:line="240" w:lineRule="auto"/>
              <w:rPr>
                <w:rFonts w:ascii="Arial" w:eastAsia="Times New Roman" w:hAnsi="Arial" w:cs="Arial"/>
                <w:color w:val="000000"/>
              </w:rPr>
            </w:pPr>
            <w:r w:rsidRPr="00E62411">
              <w:rPr>
                <w:rFonts w:ascii="Arial" w:eastAsia="Times New Roman" w:hAnsi="Arial" w:cs="Arial"/>
                <w:color w:val="000000"/>
              </w:rPr>
              <w:t xml:space="preserve">            143.84 </w:t>
            </w:r>
          </w:p>
        </w:tc>
        <w:tc>
          <w:tcPr>
            <w:tcW w:w="2861" w:type="dxa"/>
            <w:tcBorders>
              <w:top w:val="nil"/>
              <w:left w:val="nil"/>
              <w:bottom w:val="single" w:sz="4" w:space="0" w:color="auto"/>
              <w:right w:val="nil"/>
            </w:tcBorders>
            <w:shd w:val="clear" w:color="auto" w:fill="auto"/>
            <w:noWrap/>
            <w:vAlign w:val="bottom"/>
            <w:hideMark/>
          </w:tcPr>
          <w:p w:rsidR="00E62411" w:rsidRPr="00E62411" w:rsidRDefault="00E62411" w:rsidP="00E62411">
            <w:pPr>
              <w:spacing w:after="0" w:line="240" w:lineRule="auto"/>
              <w:rPr>
                <w:rFonts w:ascii="Arial" w:eastAsia="Times New Roman" w:hAnsi="Arial" w:cs="Arial"/>
                <w:color w:val="000000"/>
              </w:rPr>
            </w:pPr>
            <w:r w:rsidRPr="00E62411">
              <w:rPr>
                <w:rFonts w:ascii="Arial" w:eastAsia="Times New Roman" w:hAnsi="Arial" w:cs="Arial"/>
                <w:color w:val="000000"/>
              </w:rPr>
              <w:t xml:space="preserve">                                    105,000.00 </w:t>
            </w:r>
          </w:p>
        </w:tc>
        <w:tc>
          <w:tcPr>
            <w:tcW w:w="1158" w:type="dxa"/>
            <w:tcBorders>
              <w:top w:val="nil"/>
              <w:left w:val="single" w:sz="4" w:space="0" w:color="auto"/>
              <w:bottom w:val="single" w:sz="4" w:space="0" w:color="auto"/>
              <w:right w:val="single" w:sz="8" w:space="0" w:color="auto"/>
            </w:tcBorders>
            <w:shd w:val="clear" w:color="auto" w:fill="F2F2F2" w:themeFill="background1" w:themeFillShade="F2"/>
            <w:noWrap/>
            <w:vAlign w:val="bottom"/>
            <w:hideMark/>
          </w:tcPr>
          <w:p w:rsidR="00E62411" w:rsidRPr="00E62411" w:rsidRDefault="00E62411" w:rsidP="00E62411">
            <w:pPr>
              <w:spacing w:after="0" w:line="240" w:lineRule="auto"/>
              <w:rPr>
                <w:rFonts w:ascii="Arial" w:eastAsia="Times New Roman" w:hAnsi="Arial" w:cs="Arial"/>
                <w:color w:val="000000"/>
              </w:rPr>
            </w:pPr>
            <w:r w:rsidRPr="00E62411">
              <w:rPr>
                <w:rFonts w:ascii="Arial" w:eastAsia="Times New Roman" w:hAnsi="Arial" w:cs="Arial"/>
                <w:color w:val="000000"/>
              </w:rPr>
              <w:t> </w:t>
            </w:r>
          </w:p>
        </w:tc>
      </w:tr>
      <w:tr w:rsidR="00E62411" w:rsidRPr="00E62411" w:rsidTr="004F7D7A">
        <w:trPr>
          <w:trHeight w:val="300"/>
        </w:trPr>
        <w:tc>
          <w:tcPr>
            <w:tcW w:w="5229" w:type="dxa"/>
            <w:tcBorders>
              <w:top w:val="nil"/>
              <w:left w:val="single" w:sz="8" w:space="0" w:color="auto"/>
              <w:bottom w:val="single" w:sz="4" w:space="0" w:color="auto"/>
              <w:right w:val="single" w:sz="4" w:space="0" w:color="auto"/>
            </w:tcBorders>
            <w:shd w:val="clear" w:color="auto" w:fill="auto"/>
            <w:noWrap/>
            <w:vAlign w:val="bottom"/>
            <w:hideMark/>
          </w:tcPr>
          <w:p w:rsidR="00E62411" w:rsidRPr="00E62411" w:rsidRDefault="00E62411" w:rsidP="00E62411">
            <w:pPr>
              <w:spacing w:after="0" w:line="240" w:lineRule="auto"/>
              <w:rPr>
                <w:rFonts w:ascii="Arial" w:eastAsia="Times New Roman" w:hAnsi="Arial" w:cs="Arial"/>
                <w:i/>
                <w:iCs/>
                <w:color w:val="000000"/>
              </w:rPr>
            </w:pPr>
            <w:r w:rsidRPr="00E62411">
              <w:rPr>
                <w:rFonts w:ascii="Arial" w:eastAsia="Times New Roman" w:hAnsi="Arial" w:cs="Arial"/>
                <w:i/>
                <w:iCs/>
                <w:color w:val="000000"/>
              </w:rPr>
              <w:t>Transportation of bee keeping kit to the project site</w:t>
            </w:r>
          </w:p>
        </w:tc>
        <w:tc>
          <w:tcPr>
            <w:tcW w:w="1240" w:type="dxa"/>
            <w:tcBorders>
              <w:top w:val="nil"/>
              <w:left w:val="nil"/>
              <w:bottom w:val="single" w:sz="4" w:space="0" w:color="auto"/>
              <w:right w:val="single" w:sz="4" w:space="0" w:color="auto"/>
            </w:tcBorders>
            <w:shd w:val="clear" w:color="auto" w:fill="auto"/>
            <w:noWrap/>
            <w:vAlign w:val="bottom"/>
            <w:hideMark/>
          </w:tcPr>
          <w:p w:rsidR="00E62411" w:rsidRPr="00E62411" w:rsidRDefault="00E62411" w:rsidP="00E62411">
            <w:pPr>
              <w:spacing w:after="0" w:line="240" w:lineRule="auto"/>
              <w:rPr>
                <w:rFonts w:ascii="Arial" w:eastAsia="Times New Roman" w:hAnsi="Arial" w:cs="Arial"/>
                <w:color w:val="000000"/>
              </w:rPr>
            </w:pPr>
            <w:r w:rsidRPr="00E62411">
              <w:rPr>
                <w:rFonts w:ascii="Arial" w:eastAsia="Times New Roman" w:hAnsi="Arial" w:cs="Arial"/>
                <w:color w:val="000000"/>
              </w:rPr>
              <w:t xml:space="preserve">              68.49 </w:t>
            </w:r>
          </w:p>
        </w:tc>
        <w:tc>
          <w:tcPr>
            <w:tcW w:w="2861" w:type="dxa"/>
            <w:tcBorders>
              <w:top w:val="nil"/>
              <w:left w:val="nil"/>
              <w:bottom w:val="single" w:sz="4" w:space="0" w:color="auto"/>
              <w:right w:val="nil"/>
            </w:tcBorders>
            <w:shd w:val="clear" w:color="auto" w:fill="auto"/>
            <w:noWrap/>
            <w:vAlign w:val="bottom"/>
            <w:hideMark/>
          </w:tcPr>
          <w:p w:rsidR="00E62411" w:rsidRPr="00E62411" w:rsidRDefault="00E62411" w:rsidP="00E62411">
            <w:pPr>
              <w:spacing w:after="0" w:line="240" w:lineRule="auto"/>
              <w:rPr>
                <w:rFonts w:ascii="Arial" w:eastAsia="Times New Roman" w:hAnsi="Arial" w:cs="Arial"/>
                <w:color w:val="000000"/>
              </w:rPr>
            </w:pPr>
            <w:r w:rsidRPr="00E62411">
              <w:rPr>
                <w:rFonts w:ascii="Arial" w:eastAsia="Times New Roman" w:hAnsi="Arial" w:cs="Arial"/>
                <w:color w:val="000000"/>
              </w:rPr>
              <w:t xml:space="preserve">                                       50,000.00 </w:t>
            </w:r>
          </w:p>
        </w:tc>
        <w:tc>
          <w:tcPr>
            <w:tcW w:w="1158" w:type="dxa"/>
            <w:tcBorders>
              <w:top w:val="nil"/>
              <w:left w:val="single" w:sz="4" w:space="0" w:color="auto"/>
              <w:bottom w:val="single" w:sz="4" w:space="0" w:color="auto"/>
              <w:right w:val="single" w:sz="8" w:space="0" w:color="auto"/>
            </w:tcBorders>
            <w:shd w:val="clear" w:color="auto" w:fill="F2F2F2" w:themeFill="background1" w:themeFillShade="F2"/>
            <w:noWrap/>
            <w:vAlign w:val="bottom"/>
            <w:hideMark/>
          </w:tcPr>
          <w:p w:rsidR="00E62411" w:rsidRPr="00E62411" w:rsidRDefault="00E62411" w:rsidP="00E62411">
            <w:pPr>
              <w:spacing w:after="0" w:line="240" w:lineRule="auto"/>
              <w:rPr>
                <w:rFonts w:ascii="Arial" w:eastAsia="Times New Roman" w:hAnsi="Arial" w:cs="Arial"/>
                <w:color w:val="000000"/>
              </w:rPr>
            </w:pPr>
            <w:r w:rsidRPr="00E62411">
              <w:rPr>
                <w:rFonts w:ascii="Arial" w:eastAsia="Times New Roman" w:hAnsi="Arial" w:cs="Arial"/>
                <w:color w:val="000000"/>
              </w:rPr>
              <w:t> </w:t>
            </w:r>
          </w:p>
        </w:tc>
      </w:tr>
      <w:tr w:rsidR="00E62411" w:rsidRPr="00E62411" w:rsidTr="004F7D7A">
        <w:trPr>
          <w:trHeight w:val="315"/>
        </w:trPr>
        <w:tc>
          <w:tcPr>
            <w:tcW w:w="5229" w:type="dxa"/>
            <w:tcBorders>
              <w:top w:val="nil"/>
              <w:left w:val="single" w:sz="8" w:space="0" w:color="auto"/>
              <w:bottom w:val="single" w:sz="4" w:space="0" w:color="auto"/>
              <w:right w:val="single" w:sz="4" w:space="0" w:color="auto"/>
            </w:tcBorders>
            <w:shd w:val="clear" w:color="auto" w:fill="auto"/>
            <w:vAlign w:val="bottom"/>
            <w:hideMark/>
          </w:tcPr>
          <w:p w:rsidR="00E62411" w:rsidRPr="00E62411" w:rsidRDefault="00E62411" w:rsidP="00E62411">
            <w:pPr>
              <w:spacing w:after="0" w:line="240" w:lineRule="auto"/>
              <w:jc w:val="right"/>
              <w:rPr>
                <w:rFonts w:ascii="Arial" w:eastAsia="Times New Roman" w:hAnsi="Arial" w:cs="Arial"/>
                <w:b/>
                <w:bCs/>
                <w:i/>
                <w:color w:val="000000"/>
              </w:rPr>
            </w:pPr>
            <w:r w:rsidRPr="00E62411">
              <w:rPr>
                <w:rFonts w:ascii="Arial" w:eastAsia="Times New Roman" w:hAnsi="Arial" w:cs="Arial"/>
                <w:b/>
                <w:bCs/>
                <w:i/>
                <w:color w:val="000000"/>
              </w:rPr>
              <w:t>Total  Expenses</w:t>
            </w:r>
          </w:p>
        </w:tc>
        <w:tc>
          <w:tcPr>
            <w:tcW w:w="1240" w:type="dxa"/>
            <w:tcBorders>
              <w:top w:val="nil"/>
              <w:left w:val="nil"/>
              <w:bottom w:val="single" w:sz="4" w:space="0" w:color="auto"/>
              <w:right w:val="single" w:sz="4" w:space="0" w:color="auto"/>
            </w:tcBorders>
            <w:shd w:val="clear" w:color="auto" w:fill="auto"/>
            <w:noWrap/>
            <w:vAlign w:val="bottom"/>
            <w:hideMark/>
          </w:tcPr>
          <w:p w:rsidR="00E62411" w:rsidRPr="00E62411" w:rsidRDefault="00E62411" w:rsidP="00E62411">
            <w:pPr>
              <w:spacing w:after="0" w:line="240" w:lineRule="auto"/>
              <w:rPr>
                <w:rFonts w:ascii="Arial" w:eastAsia="Times New Roman" w:hAnsi="Arial" w:cs="Arial"/>
                <w:b/>
                <w:bCs/>
                <w:i/>
                <w:color w:val="000000"/>
              </w:rPr>
            </w:pPr>
            <w:r w:rsidRPr="00E62411">
              <w:rPr>
                <w:rFonts w:ascii="Arial" w:eastAsia="Times New Roman" w:hAnsi="Arial" w:cs="Arial"/>
                <w:b/>
                <w:bCs/>
                <w:i/>
                <w:color w:val="000000"/>
              </w:rPr>
              <w:t xml:space="preserve">        3,602.00 </w:t>
            </w:r>
          </w:p>
        </w:tc>
        <w:tc>
          <w:tcPr>
            <w:tcW w:w="2861" w:type="dxa"/>
            <w:tcBorders>
              <w:top w:val="nil"/>
              <w:left w:val="nil"/>
              <w:bottom w:val="single" w:sz="4" w:space="0" w:color="auto"/>
              <w:right w:val="nil"/>
            </w:tcBorders>
            <w:shd w:val="clear" w:color="auto" w:fill="auto"/>
            <w:noWrap/>
            <w:vAlign w:val="bottom"/>
            <w:hideMark/>
          </w:tcPr>
          <w:p w:rsidR="00E62411" w:rsidRPr="00E62411" w:rsidRDefault="00E62411" w:rsidP="00E62411">
            <w:pPr>
              <w:spacing w:after="0" w:line="240" w:lineRule="auto"/>
              <w:rPr>
                <w:rFonts w:ascii="Arial" w:eastAsia="Times New Roman" w:hAnsi="Arial" w:cs="Arial"/>
                <w:b/>
                <w:bCs/>
                <w:i/>
                <w:color w:val="000000"/>
              </w:rPr>
            </w:pPr>
            <w:r w:rsidRPr="00E62411">
              <w:rPr>
                <w:rFonts w:ascii="Arial" w:eastAsia="Times New Roman" w:hAnsi="Arial" w:cs="Arial"/>
                <w:b/>
                <w:bCs/>
                <w:i/>
                <w:color w:val="000000"/>
              </w:rPr>
              <w:t xml:space="preserve">                                 2,629,460.00 </w:t>
            </w:r>
          </w:p>
        </w:tc>
        <w:tc>
          <w:tcPr>
            <w:tcW w:w="1158" w:type="dxa"/>
            <w:tcBorders>
              <w:top w:val="nil"/>
              <w:left w:val="single" w:sz="4" w:space="0" w:color="auto"/>
              <w:bottom w:val="single" w:sz="4" w:space="0" w:color="auto"/>
              <w:right w:val="single" w:sz="8" w:space="0" w:color="auto"/>
            </w:tcBorders>
            <w:shd w:val="clear" w:color="auto" w:fill="F2F2F2" w:themeFill="background1" w:themeFillShade="F2"/>
            <w:noWrap/>
            <w:vAlign w:val="bottom"/>
            <w:hideMark/>
          </w:tcPr>
          <w:p w:rsidR="00E62411" w:rsidRPr="00E62411" w:rsidRDefault="00E62411" w:rsidP="00E62411">
            <w:pPr>
              <w:spacing w:after="0" w:line="240" w:lineRule="auto"/>
              <w:rPr>
                <w:rFonts w:ascii="Arial" w:eastAsia="Times New Roman" w:hAnsi="Arial" w:cs="Arial"/>
                <w:b/>
                <w:i/>
                <w:color w:val="000000"/>
              </w:rPr>
            </w:pPr>
            <w:r w:rsidRPr="00E62411">
              <w:rPr>
                <w:rFonts w:ascii="Arial" w:eastAsia="Times New Roman" w:hAnsi="Arial" w:cs="Arial"/>
                <w:b/>
                <w:i/>
                <w:color w:val="000000"/>
              </w:rPr>
              <w:t> </w:t>
            </w:r>
          </w:p>
        </w:tc>
      </w:tr>
      <w:tr w:rsidR="00E62411" w:rsidRPr="00E62411" w:rsidTr="004F7D7A">
        <w:trPr>
          <w:trHeight w:val="1500"/>
        </w:trPr>
        <w:tc>
          <w:tcPr>
            <w:tcW w:w="10488" w:type="dxa"/>
            <w:gridSpan w:val="4"/>
            <w:tcBorders>
              <w:top w:val="single" w:sz="4" w:space="0" w:color="auto"/>
              <w:left w:val="single" w:sz="8" w:space="0" w:color="auto"/>
              <w:bottom w:val="single" w:sz="8" w:space="0" w:color="auto"/>
              <w:right w:val="single" w:sz="8" w:space="0" w:color="000000"/>
            </w:tcBorders>
            <w:shd w:val="clear" w:color="auto" w:fill="auto"/>
            <w:vAlign w:val="bottom"/>
            <w:hideMark/>
          </w:tcPr>
          <w:p w:rsidR="00E62411" w:rsidRPr="00E62411" w:rsidRDefault="00E62411" w:rsidP="00B0343E">
            <w:pPr>
              <w:spacing w:after="0" w:line="240" w:lineRule="auto"/>
              <w:jc w:val="both"/>
              <w:rPr>
                <w:rFonts w:ascii="Arial" w:eastAsia="Times New Roman" w:hAnsi="Arial" w:cs="Arial"/>
                <w:bCs/>
                <w:color w:val="000000"/>
              </w:rPr>
            </w:pPr>
            <w:r w:rsidRPr="00E62411">
              <w:rPr>
                <w:rFonts w:ascii="Arial" w:eastAsia="Times New Roman" w:hAnsi="Arial" w:cs="Arial"/>
                <w:bCs/>
                <w:color w:val="000000"/>
              </w:rPr>
              <w:t xml:space="preserve">Notes: World connect (WC) received and spent funds= 2998.61 (100% of received funds). Total budget spent on the project = 3602.00. This </w:t>
            </w:r>
            <w:r w:rsidRPr="00B0343E">
              <w:rPr>
                <w:rFonts w:ascii="Arial" w:eastAsia="Times New Roman" w:hAnsi="Arial" w:cs="Arial"/>
                <w:bCs/>
                <w:color w:val="000000"/>
              </w:rPr>
              <w:t>represents</w:t>
            </w:r>
            <w:r w:rsidRPr="00E62411">
              <w:rPr>
                <w:rFonts w:ascii="Arial" w:eastAsia="Times New Roman" w:hAnsi="Arial" w:cs="Arial"/>
                <w:bCs/>
                <w:color w:val="000000"/>
              </w:rPr>
              <w:t xml:space="preserve"> budget contribution </w:t>
            </w:r>
            <w:r w:rsidRPr="00B0343E">
              <w:rPr>
                <w:rFonts w:ascii="Arial" w:eastAsia="Times New Roman" w:hAnsi="Arial" w:cs="Arial"/>
                <w:bCs/>
                <w:color w:val="000000"/>
              </w:rPr>
              <w:t>of 83</w:t>
            </w:r>
            <w:r w:rsidRPr="00E62411">
              <w:rPr>
                <w:rFonts w:ascii="Arial" w:eastAsia="Times New Roman" w:hAnsi="Arial" w:cs="Arial"/>
                <w:bCs/>
                <w:color w:val="000000"/>
              </w:rPr>
              <w:t>% from WC. While GL Fund excluding  community contribution accounts for 17%.</w:t>
            </w:r>
          </w:p>
        </w:tc>
      </w:tr>
    </w:tbl>
    <w:p w:rsidR="00EA1519" w:rsidRPr="001F7BC5" w:rsidRDefault="00EA1519" w:rsidP="00997B51">
      <w:pPr>
        <w:spacing w:line="360" w:lineRule="auto"/>
        <w:jc w:val="both"/>
        <w:rPr>
          <w:rFonts w:ascii="Arial" w:hAnsi="Arial" w:cs="Arial"/>
        </w:rPr>
      </w:pPr>
    </w:p>
    <w:sectPr w:rsidR="00EA1519" w:rsidRPr="001F7BC5" w:rsidSect="001F7BC5">
      <w:footerReference w:type="default" r:id="rId23"/>
      <w:pgSz w:w="12240" w:h="15840"/>
      <w:pgMar w:top="108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D44B2" w:rsidRDefault="002D44B2" w:rsidP="00030C07">
      <w:pPr>
        <w:spacing w:after="0" w:line="240" w:lineRule="auto"/>
      </w:pPr>
      <w:r>
        <w:separator/>
      </w:r>
    </w:p>
  </w:endnote>
  <w:endnote w:type="continuationSeparator" w:id="0">
    <w:p w:rsidR="002D44B2" w:rsidRDefault="002D44B2" w:rsidP="00030C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Helvetica">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0C07" w:rsidRPr="004E0FF7" w:rsidRDefault="00030C07" w:rsidP="00030C07">
    <w:pPr>
      <w:spacing w:after="0"/>
      <w:rPr>
        <w:rFonts w:ascii="Helvetica" w:hAnsi="Helvetica" w:cs="Times New Roman"/>
        <w:i/>
        <w:sz w:val="16"/>
        <w:szCs w:val="16"/>
      </w:rPr>
    </w:pPr>
    <w:r w:rsidRPr="004E0FF7">
      <w:rPr>
        <w:rFonts w:ascii="Helvetica" w:hAnsi="Helvetica" w:cs="Times New Roman"/>
        <w:i/>
        <w:sz w:val="16"/>
        <w:szCs w:val="16"/>
      </w:rPr>
      <w:t>This project is implemented with support from the United States Agency for International Development (USAID) through World Connect.</w:t>
    </w:r>
  </w:p>
  <w:p w:rsidR="00030C07" w:rsidRDefault="00030C07">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D44B2" w:rsidRDefault="002D44B2" w:rsidP="00030C07">
      <w:pPr>
        <w:spacing w:after="0" w:line="240" w:lineRule="auto"/>
      </w:pPr>
      <w:r>
        <w:separator/>
      </w:r>
    </w:p>
  </w:footnote>
  <w:footnote w:type="continuationSeparator" w:id="0">
    <w:p w:rsidR="002D44B2" w:rsidRDefault="002D44B2" w:rsidP="00030C0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A814FA"/>
    <w:multiLevelType w:val="hybridMultilevel"/>
    <w:tmpl w:val="F74268F2"/>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12E5058F"/>
    <w:multiLevelType w:val="multilevel"/>
    <w:tmpl w:val="BF42D1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7427A8B"/>
    <w:multiLevelType w:val="hybridMultilevel"/>
    <w:tmpl w:val="4D5E5C78"/>
    <w:lvl w:ilvl="0" w:tplc="04090001">
      <w:start w:val="1"/>
      <w:numFmt w:val="bullet"/>
      <w:lvlText w:val=""/>
      <w:lvlJc w:val="left"/>
      <w:pPr>
        <w:ind w:left="750" w:hanging="360"/>
      </w:pPr>
      <w:rPr>
        <w:rFonts w:ascii="Symbol" w:hAnsi="Symbol" w:hint="default"/>
      </w:rPr>
    </w:lvl>
    <w:lvl w:ilvl="1" w:tplc="04090003" w:tentative="1">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3" w15:restartNumberingAfterBreak="0">
    <w:nsid w:val="18AB1368"/>
    <w:multiLevelType w:val="multilevel"/>
    <w:tmpl w:val="3E3A8E00"/>
    <w:lvl w:ilvl="0">
      <w:start w:val="3"/>
      <w:numFmt w:val="decimal"/>
      <w:lvlText w:val="%1.0"/>
      <w:lvlJc w:val="left"/>
      <w:pPr>
        <w:ind w:left="360" w:hanging="36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 w15:restartNumberingAfterBreak="0">
    <w:nsid w:val="397A30FD"/>
    <w:multiLevelType w:val="multilevel"/>
    <w:tmpl w:val="43801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AA87955"/>
    <w:multiLevelType w:val="hybridMultilevel"/>
    <w:tmpl w:val="13BA25A0"/>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48354E6C"/>
    <w:multiLevelType w:val="multilevel"/>
    <w:tmpl w:val="99B65C3C"/>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7" w15:restartNumberingAfterBreak="0">
    <w:nsid w:val="4EE90E82"/>
    <w:multiLevelType w:val="multilevel"/>
    <w:tmpl w:val="ADAAEE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9326800"/>
    <w:multiLevelType w:val="hybridMultilevel"/>
    <w:tmpl w:val="ACA2524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69650DE8"/>
    <w:multiLevelType w:val="hybridMultilevel"/>
    <w:tmpl w:val="F8D81B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9"/>
  </w:num>
  <w:num w:numId="3">
    <w:abstractNumId w:val="3"/>
  </w:num>
  <w:num w:numId="4">
    <w:abstractNumId w:val="2"/>
  </w:num>
  <w:num w:numId="5">
    <w:abstractNumId w:val="1"/>
  </w:num>
  <w:num w:numId="6">
    <w:abstractNumId w:val="7"/>
  </w:num>
  <w:num w:numId="7">
    <w:abstractNumId w:val="4"/>
  </w:num>
  <w:num w:numId="8">
    <w:abstractNumId w:val="5"/>
  </w:num>
  <w:num w:numId="9">
    <w:abstractNumId w:val="8"/>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3F1F"/>
    <w:rsid w:val="0001128C"/>
    <w:rsid w:val="00030C07"/>
    <w:rsid w:val="0009685D"/>
    <w:rsid w:val="00096C12"/>
    <w:rsid w:val="000A42BC"/>
    <w:rsid w:val="0013369D"/>
    <w:rsid w:val="0018751F"/>
    <w:rsid w:val="001C7502"/>
    <w:rsid w:val="001F7BC5"/>
    <w:rsid w:val="00247F0B"/>
    <w:rsid w:val="002C78D2"/>
    <w:rsid w:val="002D44B2"/>
    <w:rsid w:val="002E2221"/>
    <w:rsid w:val="003017EE"/>
    <w:rsid w:val="00325D8B"/>
    <w:rsid w:val="003315E7"/>
    <w:rsid w:val="0033606A"/>
    <w:rsid w:val="00374CE8"/>
    <w:rsid w:val="00390B90"/>
    <w:rsid w:val="003F1FED"/>
    <w:rsid w:val="00435463"/>
    <w:rsid w:val="0047701C"/>
    <w:rsid w:val="00484769"/>
    <w:rsid w:val="004A609A"/>
    <w:rsid w:val="004C1CBB"/>
    <w:rsid w:val="004E0FF7"/>
    <w:rsid w:val="004F7D7A"/>
    <w:rsid w:val="005601EF"/>
    <w:rsid w:val="005B521E"/>
    <w:rsid w:val="005C7B07"/>
    <w:rsid w:val="005E7051"/>
    <w:rsid w:val="005F5D1B"/>
    <w:rsid w:val="00626A0C"/>
    <w:rsid w:val="006B26E9"/>
    <w:rsid w:val="006F3769"/>
    <w:rsid w:val="00790519"/>
    <w:rsid w:val="007A18D2"/>
    <w:rsid w:val="007B307D"/>
    <w:rsid w:val="007C028B"/>
    <w:rsid w:val="008125D2"/>
    <w:rsid w:val="008A4909"/>
    <w:rsid w:val="008B109B"/>
    <w:rsid w:val="008B3F1F"/>
    <w:rsid w:val="00997B51"/>
    <w:rsid w:val="00A77E1E"/>
    <w:rsid w:val="00AC7E8B"/>
    <w:rsid w:val="00AD10CA"/>
    <w:rsid w:val="00B0343E"/>
    <w:rsid w:val="00B656D4"/>
    <w:rsid w:val="00BB2126"/>
    <w:rsid w:val="00C05CCD"/>
    <w:rsid w:val="00CF7AEE"/>
    <w:rsid w:val="00DD1337"/>
    <w:rsid w:val="00E17C28"/>
    <w:rsid w:val="00E62411"/>
    <w:rsid w:val="00EA01DC"/>
    <w:rsid w:val="00EA1519"/>
    <w:rsid w:val="00ED17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25A860"/>
  <w15:docId w15:val="{9C40D9B7-D59C-4818-8918-488115A0F1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125D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B3F1F"/>
    <w:pPr>
      <w:ind w:left="720"/>
      <w:contextualSpacing/>
    </w:pPr>
  </w:style>
  <w:style w:type="paragraph" w:styleId="BalloonText">
    <w:name w:val="Balloon Text"/>
    <w:basedOn w:val="Normal"/>
    <w:link w:val="BalloonTextChar"/>
    <w:uiPriority w:val="99"/>
    <w:semiHidden/>
    <w:unhideWhenUsed/>
    <w:rsid w:val="00997B5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97B51"/>
    <w:rPr>
      <w:rFonts w:ascii="Tahoma" w:hAnsi="Tahoma" w:cs="Tahoma"/>
      <w:sz w:val="16"/>
      <w:szCs w:val="16"/>
    </w:rPr>
  </w:style>
  <w:style w:type="character" w:styleId="Hyperlink">
    <w:name w:val="Hyperlink"/>
    <w:basedOn w:val="DefaultParagraphFont"/>
    <w:uiPriority w:val="99"/>
    <w:unhideWhenUsed/>
    <w:rsid w:val="00790519"/>
    <w:rPr>
      <w:color w:val="0000FF" w:themeColor="hyperlink"/>
      <w:u w:val="single"/>
    </w:rPr>
  </w:style>
  <w:style w:type="paragraph" w:styleId="Header">
    <w:name w:val="header"/>
    <w:basedOn w:val="Normal"/>
    <w:link w:val="HeaderChar"/>
    <w:uiPriority w:val="99"/>
    <w:unhideWhenUsed/>
    <w:rsid w:val="00030C07"/>
    <w:pPr>
      <w:tabs>
        <w:tab w:val="center" w:pos="4680"/>
        <w:tab w:val="right" w:pos="9360"/>
      </w:tabs>
      <w:spacing w:after="0" w:line="240" w:lineRule="auto"/>
    </w:pPr>
  </w:style>
  <w:style w:type="character" w:customStyle="1" w:styleId="HeaderChar">
    <w:name w:val="Header Char"/>
    <w:basedOn w:val="DefaultParagraphFont"/>
    <w:link w:val="Header"/>
    <w:uiPriority w:val="99"/>
    <w:rsid w:val="00030C07"/>
  </w:style>
  <w:style w:type="paragraph" w:styleId="Footer">
    <w:name w:val="footer"/>
    <w:basedOn w:val="Normal"/>
    <w:link w:val="FooterChar"/>
    <w:uiPriority w:val="99"/>
    <w:unhideWhenUsed/>
    <w:rsid w:val="00030C07"/>
    <w:pPr>
      <w:tabs>
        <w:tab w:val="center" w:pos="4680"/>
        <w:tab w:val="right" w:pos="9360"/>
      </w:tabs>
      <w:spacing w:after="0" w:line="240" w:lineRule="auto"/>
    </w:pPr>
  </w:style>
  <w:style w:type="character" w:customStyle="1" w:styleId="FooterChar">
    <w:name w:val="Footer Char"/>
    <w:basedOn w:val="DefaultParagraphFont"/>
    <w:link w:val="Footer"/>
    <w:uiPriority w:val="99"/>
    <w:rsid w:val="00030C07"/>
  </w:style>
  <w:style w:type="paragraph" w:styleId="Caption">
    <w:name w:val="caption"/>
    <w:basedOn w:val="Normal"/>
    <w:next w:val="Normal"/>
    <w:uiPriority w:val="35"/>
    <w:unhideWhenUsed/>
    <w:qFormat/>
    <w:rsid w:val="004E0FF7"/>
    <w:pPr>
      <w:spacing w:line="240" w:lineRule="auto"/>
    </w:pPr>
    <w:rPr>
      <w:i/>
      <w:iCs/>
      <w:color w:val="1F497D" w:themeColor="text2"/>
      <w:sz w:val="18"/>
      <w:szCs w:val="18"/>
    </w:rPr>
  </w:style>
  <w:style w:type="character" w:customStyle="1" w:styleId="ui-token">
    <w:name w:val="ui-token"/>
    <w:basedOn w:val="DefaultParagraphFont"/>
    <w:rsid w:val="00B0343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6414558">
      <w:bodyDiv w:val="1"/>
      <w:marLeft w:val="0"/>
      <w:marRight w:val="0"/>
      <w:marTop w:val="0"/>
      <w:marBottom w:val="0"/>
      <w:divBdr>
        <w:top w:val="none" w:sz="0" w:space="0" w:color="auto"/>
        <w:left w:val="none" w:sz="0" w:space="0" w:color="auto"/>
        <w:bottom w:val="none" w:sz="0" w:space="0" w:color="auto"/>
        <w:right w:val="none" w:sz="0" w:space="0" w:color="auto"/>
      </w:divBdr>
    </w:div>
    <w:div w:id="1548175604">
      <w:bodyDiv w:val="1"/>
      <w:marLeft w:val="0"/>
      <w:marRight w:val="0"/>
      <w:marTop w:val="0"/>
      <w:marBottom w:val="0"/>
      <w:divBdr>
        <w:top w:val="none" w:sz="0" w:space="0" w:color="auto"/>
        <w:left w:val="none" w:sz="0" w:space="0" w:color="auto"/>
        <w:bottom w:val="none" w:sz="0" w:space="0" w:color="auto"/>
        <w:right w:val="none" w:sz="0" w:space="0" w:color="auto"/>
      </w:divBdr>
      <w:divsChild>
        <w:div w:id="1142775565">
          <w:marLeft w:val="0"/>
          <w:marRight w:val="0"/>
          <w:marTop w:val="0"/>
          <w:marBottom w:val="0"/>
          <w:divBdr>
            <w:top w:val="none" w:sz="0" w:space="0" w:color="auto"/>
            <w:left w:val="none" w:sz="0" w:space="0" w:color="auto"/>
            <w:bottom w:val="none" w:sz="0" w:space="0" w:color="auto"/>
            <w:right w:val="none" w:sz="0" w:space="0" w:color="auto"/>
          </w:divBdr>
          <w:divsChild>
            <w:div w:id="232744582">
              <w:marLeft w:val="0"/>
              <w:marRight w:val="0"/>
              <w:marTop w:val="0"/>
              <w:marBottom w:val="0"/>
              <w:divBdr>
                <w:top w:val="none" w:sz="0" w:space="0" w:color="auto"/>
                <w:left w:val="none" w:sz="0" w:space="0" w:color="auto"/>
                <w:bottom w:val="none" w:sz="0" w:space="0" w:color="auto"/>
                <w:right w:val="none" w:sz="0" w:space="0" w:color="auto"/>
              </w:divBdr>
              <w:divsChild>
                <w:div w:id="1821727097">
                  <w:marLeft w:val="0"/>
                  <w:marRight w:val="0"/>
                  <w:marTop w:val="0"/>
                  <w:marBottom w:val="0"/>
                  <w:divBdr>
                    <w:top w:val="none" w:sz="0" w:space="0" w:color="auto"/>
                    <w:left w:val="none" w:sz="0" w:space="0" w:color="auto"/>
                    <w:bottom w:val="none" w:sz="0" w:space="0" w:color="auto"/>
                    <w:right w:val="none" w:sz="0" w:space="0" w:color="auto"/>
                  </w:divBdr>
                  <w:divsChild>
                    <w:div w:id="1404721361">
                      <w:marLeft w:val="0"/>
                      <w:marRight w:val="0"/>
                      <w:marTop w:val="0"/>
                      <w:marBottom w:val="0"/>
                      <w:divBdr>
                        <w:top w:val="none" w:sz="0" w:space="0" w:color="auto"/>
                        <w:left w:val="none" w:sz="0" w:space="0" w:color="auto"/>
                        <w:bottom w:val="none" w:sz="0" w:space="0" w:color="auto"/>
                        <w:right w:val="none" w:sz="0" w:space="0" w:color="auto"/>
                      </w:divBdr>
                      <w:divsChild>
                        <w:div w:id="1434977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4418772">
          <w:marLeft w:val="0"/>
          <w:marRight w:val="0"/>
          <w:marTop w:val="0"/>
          <w:marBottom w:val="0"/>
          <w:divBdr>
            <w:top w:val="none" w:sz="0" w:space="0" w:color="auto"/>
            <w:left w:val="none" w:sz="0" w:space="0" w:color="auto"/>
            <w:bottom w:val="none" w:sz="0" w:space="0" w:color="auto"/>
            <w:right w:val="none" w:sz="0" w:space="0" w:color="auto"/>
          </w:divBdr>
          <w:divsChild>
            <w:div w:id="340013867">
              <w:marLeft w:val="0"/>
              <w:marRight w:val="0"/>
              <w:marTop w:val="0"/>
              <w:marBottom w:val="0"/>
              <w:divBdr>
                <w:top w:val="none" w:sz="0" w:space="0" w:color="auto"/>
                <w:left w:val="none" w:sz="0" w:space="0" w:color="auto"/>
                <w:bottom w:val="none" w:sz="0" w:space="0" w:color="auto"/>
                <w:right w:val="none" w:sz="0" w:space="0" w:color="auto"/>
              </w:divBdr>
            </w:div>
            <w:div w:id="1102381512">
              <w:marLeft w:val="0"/>
              <w:marRight w:val="0"/>
              <w:marTop w:val="0"/>
              <w:marBottom w:val="0"/>
              <w:divBdr>
                <w:top w:val="none" w:sz="0" w:space="0" w:color="auto"/>
                <w:left w:val="none" w:sz="0" w:space="0" w:color="auto"/>
                <w:bottom w:val="none" w:sz="0" w:space="0" w:color="auto"/>
                <w:right w:val="none" w:sz="0" w:space="0" w:color="auto"/>
              </w:divBdr>
            </w:div>
            <w:div w:id="1345327716">
              <w:marLeft w:val="0"/>
              <w:marRight w:val="0"/>
              <w:marTop w:val="0"/>
              <w:marBottom w:val="0"/>
              <w:divBdr>
                <w:top w:val="none" w:sz="0" w:space="0" w:color="auto"/>
                <w:left w:val="none" w:sz="0" w:space="0" w:color="auto"/>
                <w:bottom w:val="none" w:sz="0" w:space="0" w:color="auto"/>
                <w:right w:val="none" w:sz="0" w:space="0" w:color="auto"/>
              </w:divBdr>
            </w:div>
            <w:div w:id="623510361">
              <w:marLeft w:val="0"/>
              <w:marRight w:val="0"/>
              <w:marTop w:val="0"/>
              <w:marBottom w:val="0"/>
              <w:divBdr>
                <w:top w:val="none" w:sz="0" w:space="0" w:color="auto"/>
                <w:left w:val="none" w:sz="0" w:space="0" w:color="auto"/>
                <w:bottom w:val="none" w:sz="0" w:space="0" w:color="auto"/>
                <w:right w:val="none" w:sz="0" w:space="0" w:color="auto"/>
              </w:divBdr>
            </w:div>
            <w:div w:id="1977292507">
              <w:marLeft w:val="0"/>
              <w:marRight w:val="0"/>
              <w:marTop w:val="0"/>
              <w:marBottom w:val="0"/>
              <w:divBdr>
                <w:top w:val="none" w:sz="0" w:space="0" w:color="auto"/>
                <w:left w:val="none" w:sz="0" w:space="0" w:color="auto"/>
                <w:bottom w:val="none" w:sz="0" w:space="0" w:color="auto"/>
                <w:right w:val="none" w:sz="0" w:space="0" w:color="auto"/>
              </w:divBdr>
            </w:div>
            <w:div w:id="57747933">
              <w:marLeft w:val="0"/>
              <w:marRight w:val="0"/>
              <w:marTop w:val="0"/>
              <w:marBottom w:val="0"/>
              <w:divBdr>
                <w:top w:val="none" w:sz="0" w:space="0" w:color="auto"/>
                <w:left w:val="none" w:sz="0" w:space="0" w:color="auto"/>
                <w:bottom w:val="none" w:sz="0" w:space="0" w:color="auto"/>
                <w:right w:val="none" w:sz="0" w:space="0" w:color="auto"/>
              </w:divBdr>
              <w:divsChild>
                <w:div w:id="1502312948">
                  <w:marLeft w:val="0"/>
                  <w:marRight w:val="0"/>
                  <w:marTop w:val="0"/>
                  <w:marBottom w:val="0"/>
                  <w:divBdr>
                    <w:top w:val="none" w:sz="0" w:space="0" w:color="auto"/>
                    <w:left w:val="none" w:sz="0" w:space="0" w:color="auto"/>
                    <w:bottom w:val="none" w:sz="0" w:space="0" w:color="auto"/>
                    <w:right w:val="none" w:sz="0" w:space="0" w:color="auto"/>
                  </w:divBdr>
                </w:div>
                <w:div w:id="1118988552">
                  <w:marLeft w:val="0"/>
                  <w:marRight w:val="0"/>
                  <w:marTop w:val="0"/>
                  <w:marBottom w:val="0"/>
                  <w:divBdr>
                    <w:top w:val="none" w:sz="0" w:space="0" w:color="auto"/>
                    <w:left w:val="none" w:sz="0" w:space="0" w:color="auto"/>
                    <w:bottom w:val="none" w:sz="0" w:space="0" w:color="auto"/>
                    <w:right w:val="none" w:sz="0" w:space="0" w:color="auto"/>
                  </w:divBdr>
                </w:div>
              </w:divsChild>
            </w:div>
            <w:div w:id="279462184">
              <w:marLeft w:val="0"/>
              <w:marRight w:val="0"/>
              <w:marTop w:val="0"/>
              <w:marBottom w:val="0"/>
              <w:divBdr>
                <w:top w:val="none" w:sz="0" w:space="0" w:color="auto"/>
                <w:left w:val="none" w:sz="0" w:space="0" w:color="auto"/>
                <w:bottom w:val="none" w:sz="0" w:space="0" w:color="auto"/>
                <w:right w:val="none" w:sz="0" w:space="0" w:color="auto"/>
              </w:divBdr>
            </w:div>
            <w:div w:id="2121947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tawina@tawina.org" TargetMode="External"/><Relationship Id="rId18" Type="http://schemas.openxmlformats.org/officeDocument/2006/relationships/hyperlink" Target="mailto:greenlivelihoods@yahoo.com" TargetMode="External"/><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endnotes" Target="endnotes.xml"/><Relationship Id="rId12" Type="http://schemas.openxmlformats.org/officeDocument/2006/relationships/hyperlink" Target="mailto:greenlivelihoods@yahoo.com" TargetMode="External"/><Relationship Id="rId17" Type="http://schemas.openxmlformats.org/officeDocument/2006/relationships/hyperlink" Target="mailto:lphiri@gmail.com"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thildamkupu@gmail.com" TargetMode="External"/><Relationship Id="rId20" Type="http://schemas.openxmlformats.org/officeDocument/2006/relationships/hyperlink" Target="mailto:ellinalwitikomulwafu@gmail.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hyperlink" Target="mailto:Reginambeta93@gmail.co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info@greenlivelihoods.org" TargetMode="External"/><Relationship Id="rId22"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5D0F41-8314-4D81-BCF5-FE45FC6F2F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8</Pages>
  <Words>2294</Words>
  <Characters>13082</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Deftones</Company>
  <LinksUpToDate>false</LinksUpToDate>
  <CharactersWithSpaces>15346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THEMBA</dc:creator>
  <cp:keywords/>
  <dc:description/>
  <cp:lastModifiedBy>M Makwandu</cp:lastModifiedBy>
  <cp:revision>5</cp:revision>
  <dcterms:created xsi:type="dcterms:W3CDTF">2019-02-24T10:32:00Z</dcterms:created>
  <dcterms:modified xsi:type="dcterms:W3CDTF">2019-05-23T18:38:00Z</dcterms:modified>
</cp:coreProperties>
</file>