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379"/>
        </w:tabs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INFORME DE ACTIVIDADES MES DE ENERO DEL 2019</w:t>
      </w:r>
    </w:p>
    <w:p w:rsidR="00000000" w:rsidDel="00000000" w:rsidP="00000000" w:rsidRDefault="00000000" w:rsidRPr="00000000" w14:paraId="00000002">
      <w:pPr>
        <w:tabs>
          <w:tab w:val="left" w:pos="6379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DE: JAIME - LUCILA, FACILITADORES DE PROYECTO  ZONA CHONTA PUNTA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PARA: TAMMY TRUONG-PRESIDENTA FUNDACION MEDWATER ECUADOR-EE.UU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FECHA: 31-01-2019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Señora presidenta mucho agradeceremos a usted de tramitar los fondos económicos y reconocernos los incentivos de las actividades ejecutadas  mes de  enero que a continuación detallamos: </w:t>
      </w:r>
    </w:p>
    <w:p w:rsidR="00000000" w:rsidDel="00000000" w:rsidP="00000000" w:rsidRDefault="00000000" w:rsidRPr="00000000" w14:paraId="00000006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ACTIVIDADES CUMPLIDAS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SEGUIMIENTO. 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*La visita de evaluación comunidad de CANAMBU sobre agua segura, están indecisos la comunidad mientras la parte educativa están emocionadas e internadas para el colegio. </w:t>
      </w:r>
      <w:r w:rsidDel="00000000" w:rsidR="00000000" w:rsidRPr="00000000">
        <w:rPr>
          <w:highlight w:val="lightGray"/>
          <w:rtl w:val="0"/>
        </w:rPr>
        <w:t xml:space="preserve">Requiere otra reunión a definir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*Reunión y entrega de informe de actividades mes de diciembre con Tammy en Pto. Napo más gestión de nueva bomba de agua para purificar. </w:t>
      </w:r>
      <w:r w:rsidDel="00000000" w:rsidR="00000000" w:rsidRPr="00000000">
        <w:rPr>
          <w:highlight w:val="lightGray"/>
          <w:rtl w:val="0"/>
        </w:rPr>
        <w:t xml:space="preserve">Conforme se cumplió.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*Reunión con el presidente de la comunidad Runashitu, para organizar para capacitar nuevos elementos de agua segura</w:t>
      </w:r>
      <w:r w:rsidDel="00000000" w:rsidR="00000000" w:rsidRPr="00000000">
        <w:rPr>
          <w:highlight w:val="lightGray"/>
          <w:rtl w:val="0"/>
        </w:rPr>
        <w:t xml:space="preserve">. Requiere otra reunión a definir.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*Reunión de trabajo y entrega de nueva bomba de agua de purificación a la comunidad Sta. Estefanía de Malta Pura, </w:t>
      </w:r>
      <w:r w:rsidDel="00000000" w:rsidR="00000000" w:rsidRPr="00000000">
        <w:rPr>
          <w:highlight w:val="lightGray"/>
          <w:rtl w:val="0"/>
        </w:rPr>
        <w:t xml:space="preserve">novedades otra fundación win recogieron la bomba de purificación  dañada ofreciéndole para reparar y diciendo buscaran el apoyo por tierra, cielo y mar.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*Visita de evaluación el funcionamiento de agua en la comunidad Raya Yaku. </w:t>
      </w:r>
      <w:r w:rsidDel="00000000" w:rsidR="00000000" w:rsidRPr="00000000">
        <w:rPr>
          <w:highlight w:val="lightGray"/>
          <w:rtl w:val="0"/>
        </w:rPr>
        <w:t xml:space="preserve">Sufren por sequía de vertientes de agua, no hay agua en manguera</w:t>
      </w:r>
      <w:r w:rsidDel="00000000" w:rsidR="00000000" w:rsidRPr="00000000">
        <w:rPr>
          <w:rtl w:val="0"/>
        </w:rPr>
        <w:t xml:space="preserve"> solución esperar tiempo invernal.</w:t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*Visita de entrega de la bomba purificación de agua dañada donde Tammy Pto. Napo</w:t>
      </w:r>
      <w:r w:rsidDel="00000000" w:rsidR="00000000" w:rsidRPr="00000000">
        <w:rPr>
          <w:highlight w:val="lightGray"/>
          <w:rtl w:val="0"/>
        </w:rPr>
        <w:t xml:space="preserve">. Entrego conforme.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*Reunión con Tammy en Pto. Napo para gestionar piezas de la bomba de agua de purificación. </w:t>
      </w:r>
      <w:r w:rsidDel="00000000" w:rsidR="00000000" w:rsidRPr="00000000">
        <w:rPr>
          <w:highlight w:val="lightGray"/>
          <w:rtl w:val="0"/>
        </w:rPr>
        <w:t xml:space="preserve">Conforme con la explicación del Ernesto desde EE.UU.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*Capacitación y socialización sobre la mesa de salud a prevenir enfermedades con las </w:t>
      </w:r>
      <w:r w:rsidDel="00000000" w:rsidR="00000000" w:rsidRPr="00000000">
        <w:rPr>
          <w:highlight w:val="lightGray"/>
          <w:rtl w:val="0"/>
        </w:rPr>
        <w:t xml:space="preserve">mamacitas profesores y autoridad de la parroquia de Ahuano</w:t>
      </w:r>
      <w:r w:rsidDel="00000000" w:rsidR="00000000" w:rsidRPr="00000000">
        <w:rPr>
          <w:rtl w:val="0"/>
        </w:rPr>
        <w:t xml:space="preserve"> con dinámica de telón y figuras en la comunidad Selva Viva.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*Gestión en el ferretero y otros de Tena a conseguir piezas para agua. </w:t>
      </w:r>
      <w:r w:rsidDel="00000000" w:rsidR="00000000" w:rsidRPr="00000000">
        <w:rPr>
          <w:highlight w:val="lightGray"/>
          <w:rtl w:val="0"/>
        </w:rPr>
        <w:t xml:space="preserve">Explican es posible por pedido.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*Visita de evaluación e inspección sobre Motor de agua (bomba) de agua en mal estado requiere chequeo comunidad Selva Amazónica. </w:t>
      </w:r>
      <w:r w:rsidDel="00000000" w:rsidR="00000000" w:rsidRPr="00000000">
        <w:rPr>
          <w:highlight w:val="lightGray"/>
          <w:rtl w:val="0"/>
        </w:rPr>
        <w:t xml:space="preserve">Pero sucede que el Teniente Político de la Parroquia Chonta Punta y un político partidista visitaron y ofrecieron a repararlos se llevaros al técnico a Tena con la autorización de la comunidad y se espera resultados para retomar el seguimiento de la actividad.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 envía imágenes.</w:t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*Una sugerencia; a que desarrolle a largo plazo el Proyecto de la FUNDACION MEDWATER, se requiere mejorar la parte administrativa y operativa, actuaizando</w:t>
      </w:r>
      <w:r w:rsidDel="00000000" w:rsidR="00000000" w:rsidRPr="00000000">
        <w:rPr>
          <w:highlight w:val="green"/>
          <w:rtl w:val="0"/>
        </w:rPr>
        <w:t xml:space="preserve"> el equípate</w:t>
      </w:r>
      <w:r w:rsidDel="00000000" w:rsidR="00000000" w:rsidRPr="00000000">
        <w:rPr>
          <w:rtl w:val="0"/>
        </w:rPr>
        <w:t xml:space="preserve"> como son; cómputo, reserva de archivos garantizados y de ser posible mensualizando el recurso humano, es decir el equipo Técnico definido a tiempo completo de las dos zonas. </w:t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CUADRO DE INDICADOR DE ACTIVIDADES DESARROLLADAS E INCENTIVO</w:t>
      </w:r>
    </w:p>
    <w:tbl>
      <w:tblPr>
        <w:tblStyle w:val="Table1"/>
        <w:tblW w:w="97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"/>
        <w:gridCol w:w="1133"/>
        <w:gridCol w:w="1278"/>
        <w:gridCol w:w="1412"/>
        <w:gridCol w:w="956"/>
        <w:gridCol w:w="1043"/>
        <w:gridCol w:w="1991"/>
        <w:gridCol w:w="1421"/>
        <w:tblGridChange w:id="0">
          <w:tblGrid>
            <w:gridCol w:w="538"/>
            <w:gridCol w:w="1133"/>
            <w:gridCol w:w="1278"/>
            <w:gridCol w:w="1412"/>
            <w:gridCol w:w="956"/>
            <w:gridCol w:w="1043"/>
            <w:gridCol w:w="1991"/>
            <w:gridCol w:w="1421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N0-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CEDULA IDENTIDAD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INCENTIDIARIO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TRANSP. MOBILZ.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LUGAR DE TRABAJO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LUGAR DE GESTION</w:t>
            </w:r>
          </w:p>
        </w:tc>
      </w:tr>
      <w:tr>
        <w:trPr>
          <w:trHeight w:val="1080" w:hRule="atLeast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01-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03-01-19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*Jaime *Lucila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$ 2.00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$ 2.00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*Visita de evaluación de agua segura. </w:t>
            </w:r>
            <w:r w:rsidDel="00000000" w:rsidR="00000000" w:rsidRPr="00000000">
              <w:rPr>
                <w:highlight w:val="green"/>
                <w:rtl w:val="0"/>
              </w:rPr>
              <w:t xml:space="preserve">Indecisos la comunidad, pero el colegio interesaos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*Comunidad  CANAMBU.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02-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09-01-19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miércoles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$ 9.00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$ 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*Reunión y entrega de informe Tammy Pto, Napo y logro conforme nueva bomba de agua. 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*Pto. Napo para comunidad Selva Viva.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03-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10-01-19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$ 3.00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$ 3.00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*Visita de evaluación funcionamiento de agua en Raya Yaku.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*Comunidad Raya Yaku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04-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11-01-19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$ 2.60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$ 2.60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*Reunión con presiente Runashitu para organizar planificar actividad de agua.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*Comunidad Runashitu</w:t>
            </w:r>
          </w:p>
        </w:tc>
      </w:tr>
      <w:tr>
        <w:trPr>
          <w:trHeight w:val="1380" w:hRule="atLeast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05-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12-01-19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$ 3.20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$ 3.20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$ 5.00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Flete canoa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*Visita  de evaluación y entrega de nueva bomba de purificar agua.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*Comunidad Sta, Estefanía de Malta Pura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06-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14-01-19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 *Jaime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$ 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$ 9.00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*Visita donde Tammy para entrega de </w:t>
            </w:r>
            <w:r w:rsidDel="00000000" w:rsidR="00000000" w:rsidRPr="00000000">
              <w:rPr>
                <w:color w:val="ff0000"/>
                <w:rtl w:val="0"/>
              </w:rPr>
              <w:t xml:space="preserve">bomba dañada.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*Tena Pto. Napo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07-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18-01-19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*Capacitación con las mamacitas profes prevenir enfermedades dinámica con telón.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*Comunidad Selva Viva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08-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22-01-19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$ 9.00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*Gestión más visita donde Tammy por piezas de bomba purificación ayuda Ernesto de EE.UU. 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Tena Pto. Napo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09-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25-01-19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$ 9.00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*Gestión Tena Ferreteros piezas de bomba para agua es posible pero bajo pedido 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*Comunidad Tena y viceversa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10-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28-01-19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$ 3.00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$ 3.00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$20.00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Flete camioneta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*Visita de evaluación a inspección motor de agua dañada imposible llevaros extraños a reparar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*Comunidad Selva Amazónica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11-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30-01-19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*Jaime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1500318876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$ 9.00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$ 9.00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*Reunión de trabajo y elaborar informe mes de enero a Tena motivo falta de equipo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*Comunidad Tena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31-01-19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*Lucila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*Jessica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1500311897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$ 20.00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$ 9.00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*Reunión de trabajo y elaborar informe mes de enero a Tena motivo falta de equipo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*Comunidad Tena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TOTAL..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$ 400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$115.60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*Reunion salud publica planificacion Tena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*Tena</w:t>
            </w:r>
          </w:p>
        </w:tc>
      </w:tr>
    </w:tbl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SON QUINIENTOS QUINCE CON SESENTA CENTAVOS DE DOLARES DE NORTE AMERICA $ 515.60</w:t>
      </w:r>
    </w:p>
    <w:p w:rsidR="00000000" w:rsidDel="00000000" w:rsidP="00000000" w:rsidRDefault="00000000" w:rsidRPr="00000000" w14:paraId="000000D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ADJ. YA FOTOS</w:t>
      </w:r>
    </w:p>
    <w:p w:rsidR="00000000" w:rsidDel="00000000" w:rsidP="00000000" w:rsidRDefault="00000000" w:rsidRPr="00000000" w14:paraId="000000E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Jaime Tapuy</w:t>
        <w:tab/>
        <w:tab/>
        <w:tab/>
        <w:tab/>
        <w:tab/>
        <w:tab/>
        <w:tab/>
        <w:tab/>
        <w:tab/>
        <w:t xml:space="preserve">Lucila Vargas</w:t>
      </w:r>
    </w:p>
    <w:p w:rsidR="00000000" w:rsidDel="00000000" w:rsidP="00000000" w:rsidRDefault="00000000" w:rsidRPr="00000000" w14:paraId="000000E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FACILITADOR DE LA ZONA CHONTA PUNTA</w:t>
        <w:tab/>
        <w:tab/>
        <w:tab/>
        <w:tab/>
        <w:t xml:space="preserve">MIEMBRO FACILITADORA F.</w:t>
        <w:tab/>
        <w:tab/>
        <w:tab/>
        <w:tab/>
        <w:tab/>
        <w:tab/>
        <w:tab/>
        <w:tab/>
        <w:tab/>
        <w:t xml:space="preserve">        MEDWATE</w:t>
      </w:r>
    </w:p>
    <w:sectPr>
      <w:headerReference r:id="rId6" w:type="default"/>
      <w:pgSz w:h="16838" w:w="11906"/>
      <w:pgMar w:bottom="1440" w:top="113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3930650</wp:posOffset>
          </wp:positionH>
          <wp:positionV relativeFrom="paragraph">
            <wp:posOffset>-165099</wp:posOffset>
          </wp:positionV>
          <wp:extent cx="1357630" cy="51943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763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5497830</wp:posOffset>
          </wp:positionH>
          <wp:positionV relativeFrom="paragraph">
            <wp:posOffset>-319404</wp:posOffset>
          </wp:positionV>
          <wp:extent cx="629285" cy="72898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" cy="728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-370839</wp:posOffset>
          </wp:positionH>
          <wp:positionV relativeFrom="paragraph">
            <wp:posOffset>-307339</wp:posOffset>
          </wp:positionV>
          <wp:extent cx="693420" cy="735965"/>
          <wp:effectExtent b="0" l="0" r="0" t="0"/>
          <wp:wrapSquare wrapText="bothSides" distB="0" distT="0" distL="114300" distR="11430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" cy="7359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748030</wp:posOffset>
          </wp:positionH>
          <wp:positionV relativeFrom="paragraph">
            <wp:posOffset>-165099</wp:posOffset>
          </wp:positionV>
          <wp:extent cx="1226820" cy="571500"/>
          <wp:effectExtent b="0" l="0" r="0" t="0"/>
          <wp:wrapTopAndBottom distB="114300" distT="114300"/>
          <wp:docPr descr="Descripción: med-water-spanish-crest.png" id="4" name="image3.png"/>
          <a:graphic>
            <a:graphicData uri="http://schemas.openxmlformats.org/drawingml/2006/picture">
              <pic:pic>
                <pic:nvPicPr>
                  <pic:cNvPr descr="Descripción: med-water-spanish-crest.png" id="0" name="image3.png"/>
                  <pic:cNvPicPr preferRelativeResize="0"/>
                </pic:nvPicPr>
                <pic:blipFill>
                  <a:blip r:embed="rId4"/>
                  <a:srcRect b="12221" l="0" r="0" t="12221"/>
                  <a:stretch>
                    <a:fillRect/>
                  </a:stretch>
                </pic:blipFill>
                <pic:spPr>
                  <a:xfrm>
                    <a:off x="0" y="0"/>
                    <a:ext cx="122682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