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F8CC0" w14:textId="77777777" w:rsidR="00825986" w:rsidRPr="00110A04" w:rsidRDefault="00825986" w:rsidP="002D5825">
      <w:pPr>
        <w:pStyle w:val="BodyNoSpace"/>
        <w:rPr>
          <w:color w:val="auto"/>
        </w:rPr>
      </w:pPr>
      <w:bookmarkStart w:id="0" w:name="_Toc25676667"/>
    </w:p>
    <w:p w14:paraId="5D521489" w14:textId="11C2FB4F" w:rsidR="00A04F71" w:rsidRPr="00110A04" w:rsidRDefault="00A04F71" w:rsidP="00A04F71">
      <w:pPr>
        <w:pStyle w:val="Heading1"/>
        <w:tabs>
          <w:tab w:val="clear" w:pos="851"/>
        </w:tabs>
        <w:spacing w:before="100" w:beforeAutospacing="1"/>
        <w:rPr>
          <w:rFonts w:ascii="Arial" w:hAnsi="Arial" w:cs="Arial"/>
          <w:color w:val="auto"/>
          <w:sz w:val="32"/>
          <w:szCs w:val="28"/>
          <w:lang w:val="en-GB"/>
        </w:rPr>
      </w:pPr>
      <w:bookmarkStart w:id="1" w:name="_Hlk38287932"/>
      <w:bookmarkEnd w:id="0"/>
    </w:p>
    <w:bookmarkEnd w:id="1"/>
    <w:p w14:paraId="30EAADDA" w14:textId="77777777" w:rsidR="00A04F71" w:rsidRPr="00110A04" w:rsidRDefault="00A04F71" w:rsidP="00A04F71">
      <w:pPr>
        <w:spacing w:before="100" w:beforeAutospacing="1" w:after="120"/>
        <w:rPr>
          <w:rFonts w:ascii="Arial" w:hAnsi="Arial" w:cs="Arial"/>
          <w:sz w:val="22"/>
          <w:szCs w:val="22"/>
          <w:lang w:eastAsia="zh-CN"/>
        </w:rPr>
      </w:pPr>
    </w:p>
    <w:p w14:paraId="403455E0" w14:textId="77777777" w:rsidR="00A04F71" w:rsidRPr="00110A04" w:rsidRDefault="00A04F71" w:rsidP="00A04F71">
      <w:pPr>
        <w:spacing w:before="100" w:beforeAutospacing="1" w:after="120"/>
        <w:rPr>
          <w:rFonts w:ascii="Arial" w:hAnsi="Arial" w:cs="Arial"/>
          <w:b/>
          <w:sz w:val="22"/>
          <w:szCs w:val="22"/>
        </w:rPr>
      </w:pPr>
    </w:p>
    <w:p w14:paraId="32CF5967" w14:textId="45228C94" w:rsidR="00A04F71" w:rsidRPr="00110A04" w:rsidRDefault="00D57DB8" w:rsidP="00A04F71">
      <w:pPr>
        <w:spacing w:before="100" w:beforeAutospacing="1" w:after="120"/>
        <w:jc w:val="center"/>
        <w:rPr>
          <w:rFonts w:ascii="Arial" w:hAnsi="Arial" w:cs="Arial"/>
          <w:b/>
          <w:sz w:val="22"/>
          <w:szCs w:val="22"/>
          <w:u w:val="single"/>
        </w:rPr>
      </w:pPr>
      <w:r w:rsidRPr="00110A04">
        <w:rPr>
          <w:rFonts w:ascii="Arial" w:hAnsi="Arial" w:cs="Arial"/>
          <w:b/>
          <w:sz w:val="32"/>
          <w:szCs w:val="22"/>
          <w:u w:val="single"/>
        </w:rPr>
        <w:t xml:space="preserve">SUBAWARD </w:t>
      </w:r>
      <w:r w:rsidR="00A91FB2" w:rsidRPr="00110A04">
        <w:rPr>
          <w:rFonts w:ascii="Arial" w:hAnsi="Arial" w:cs="Arial"/>
          <w:b/>
          <w:sz w:val="32"/>
          <w:szCs w:val="22"/>
          <w:u w:val="single"/>
        </w:rPr>
        <w:t xml:space="preserve">AGREEMENT </w:t>
      </w:r>
    </w:p>
    <w:p w14:paraId="57A594E4" w14:textId="77777777" w:rsidR="00A04F71" w:rsidRPr="00110A04" w:rsidRDefault="00A04F71" w:rsidP="00A04F71">
      <w:pPr>
        <w:spacing w:before="100" w:beforeAutospacing="1" w:after="120"/>
        <w:rPr>
          <w:rFonts w:ascii="Arial" w:hAnsi="Arial" w:cs="Arial"/>
          <w:b/>
          <w:sz w:val="22"/>
          <w:szCs w:val="22"/>
        </w:rPr>
      </w:pPr>
    </w:p>
    <w:p w14:paraId="064DCBD1" w14:textId="77777777" w:rsidR="00A04F71" w:rsidRPr="00110A04" w:rsidRDefault="00A04F71" w:rsidP="00A04F71">
      <w:pPr>
        <w:spacing w:before="100" w:beforeAutospacing="1" w:after="120"/>
        <w:jc w:val="center"/>
        <w:rPr>
          <w:rFonts w:ascii="Arial" w:hAnsi="Arial" w:cs="Arial"/>
          <w:b/>
          <w:sz w:val="22"/>
          <w:szCs w:val="22"/>
        </w:rPr>
      </w:pPr>
      <w:r w:rsidRPr="00110A04">
        <w:rPr>
          <w:rFonts w:ascii="Arial" w:hAnsi="Arial" w:cs="Arial"/>
          <w:b/>
          <w:sz w:val="22"/>
          <w:szCs w:val="22"/>
        </w:rPr>
        <w:t>Between</w:t>
      </w:r>
    </w:p>
    <w:p w14:paraId="7190D45C" w14:textId="77777777" w:rsidR="00A04F71" w:rsidRPr="00110A04" w:rsidRDefault="00A04F71" w:rsidP="00A04F71">
      <w:pPr>
        <w:spacing w:before="100" w:beforeAutospacing="1" w:after="120"/>
        <w:rPr>
          <w:rFonts w:ascii="Arial" w:hAnsi="Arial" w:cs="Arial"/>
          <w:b/>
          <w:sz w:val="22"/>
          <w:szCs w:val="22"/>
        </w:rPr>
      </w:pPr>
    </w:p>
    <w:p w14:paraId="5C2FB98B" w14:textId="7949F05E" w:rsidR="00A04F71" w:rsidRPr="00110A04" w:rsidRDefault="00455566" w:rsidP="00A04F71">
      <w:pPr>
        <w:spacing w:before="100" w:beforeAutospacing="1" w:after="120"/>
        <w:jc w:val="center"/>
        <w:rPr>
          <w:rFonts w:ascii="Arial" w:hAnsi="Arial" w:cs="Arial"/>
          <w:b/>
          <w:sz w:val="22"/>
          <w:szCs w:val="22"/>
        </w:rPr>
      </w:pPr>
      <w:r w:rsidRPr="00110A04">
        <w:rPr>
          <w:rFonts w:ascii="Arial" w:hAnsi="Arial" w:cs="Arial"/>
          <w:b/>
          <w:sz w:val="22"/>
          <w:szCs w:val="22"/>
        </w:rPr>
        <w:t>NIRAS</w:t>
      </w:r>
      <w:r w:rsidR="0021108C" w:rsidRPr="00110A04">
        <w:rPr>
          <w:rFonts w:ascii="Arial" w:hAnsi="Arial" w:cs="Arial"/>
          <w:b/>
          <w:sz w:val="22"/>
          <w:szCs w:val="22"/>
        </w:rPr>
        <w:t xml:space="preserve"> Group UK</w:t>
      </w:r>
    </w:p>
    <w:p w14:paraId="2DEDE788" w14:textId="77777777" w:rsidR="00A04F71" w:rsidRPr="00110A04" w:rsidRDefault="00A04F71" w:rsidP="00A04F71">
      <w:pPr>
        <w:spacing w:before="100" w:beforeAutospacing="1" w:after="120"/>
        <w:rPr>
          <w:rFonts w:ascii="Arial" w:hAnsi="Arial" w:cs="Arial"/>
          <w:b/>
          <w:sz w:val="22"/>
          <w:szCs w:val="22"/>
        </w:rPr>
      </w:pPr>
    </w:p>
    <w:p w14:paraId="1AD824AD" w14:textId="77777777" w:rsidR="00A04F71" w:rsidRPr="00110A04" w:rsidRDefault="00A04F71" w:rsidP="00A04F71">
      <w:pPr>
        <w:spacing w:before="100" w:beforeAutospacing="1" w:after="120"/>
        <w:jc w:val="center"/>
        <w:rPr>
          <w:rFonts w:ascii="Arial" w:hAnsi="Arial" w:cs="Arial"/>
          <w:b/>
          <w:sz w:val="22"/>
          <w:szCs w:val="22"/>
        </w:rPr>
      </w:pPr>
      <w:r w:rsidRPr="00110A04">
        <w:rPr>
          <w:rFonts w:ascii="Arial" w:hAnsi="Arial" w:cs="Arial"/>
          <w:b/>
          <w:sz w:val="22"/>
          <w:szCs w:val="22"/>
        </w:rPr>
        <w:t>And</w:t>
      </w:r>
    </w:p>
    <w:p w14:paraId="7103B346" w14:textId="77777777" w:rsidR="00A04F71" w:rsidRPr="00110A04" w:rsidRDefault="00A04F71" w:rsidP="00A04F71">
      <w:pPr>
        <w:spacing w:before="100" w:beforeAutospacing="1" w:after="120"/>
        <w:rPr>
          <w:rFonts w:ascii="Arial" w:hAnsi="Arial" w:cs="Arial"/>
          <w:b/>
          <w:sz w:val="22"/>
          <w:szCs w:val="22"/>
        </w:rPr>
      </w:pPr>
    </w:p>
    <w:p w14:paraId="55908D06" w14:textId="6B5DBB7C" w:rsidR="005C43A3" w:rsidRPr="00110A04" w:rsidRDefault="005E6DB5" w:rsidP="005C43A3">
      <w:pPr>
        <w:spacing w:before="100" w:beforeAutospacing="1" w:after="120"/>
        <w:jc w:val="center"/>
        <w:rPr>
          <w:rFonts w:ascii="Arial" w:hAnsi="Arial" w:cs="Arial"/>
          <w:b/>
        </w:rPr>
      </w:pPr>
      <w:r w:rsidRPr="00110A04">
        <w:rPr>
          <w:rFonts w:ascii="Arial" w:hAnsi="Arial" w:cs="Arial"/>
          <w:b/>
        </w:rPr>
        <w:t xml:space="preserve">Tac </w:t>
      </w:r>
      <w:proofErr w:type="spellStart"/>
      <w:r w:rsidRPr="00110A04">
        <w:rPr>
          <w:rFonts w:ascii="Arial" w:hAnsi="Arial" w:cs="Arial"/>
          <w:b/>
        </w:rPr>
        <w:t>Maz</w:t>
      </w:r>
      <w:proofErr w:type="spellEnd"/>
      <w:r w:rsidR="005C43A3" w:rsidRPr="00110A04">
        <w:rPr>
          <w:rFonts w:ascii="Arial" w:hAnsi="Arial" w:cs="Arial"/>
          <w:b/>
        </w:rPr>
        <w:t xml:space="preserve">, </w:t>
      </w:r>
    </w:p>
    <w:p w14:paraId="6EF19E92" w14:textId="2329174B" w:rsidR="00A04F71" w:rsidRPr="00110A04" w:rsidRDefault="00455566" w:rsidP="008515D6">
      <w:pPr>
        <w:spacing w:before="100" w:beforeAutospacing="1" w:after="120"/>
        <w:jc w:val="center"/>
        <w:rPr>
          <w:rFonts w:ascii="Arial" w:hAnsi="Arial" w:cs="Arial"/>
          <w:b/>
          <w:sz w:val="22"/>
          <w:szCs w:val="22"/>
        </w:rPr>
      </w:pPr>
      <w:r w:rsidRPr="00110A04">
        <w:rPr>
          <w:rFonts w:ascii="Arial" w:hAnsi="Arial" w:cs="Arial"/>
          <w:b/>
          <w:sz w:val="22"/>
          <w:szCs w:val="22"/>
        </w:rPr>
        <w:t xml:space="preserve"> hereinafter referred to as the </w:t>
      </w:r>
      <w:r w:rsidR="00930BE7" w:rsidRPr="00110A04">
        <w:rPr>
          <w:rFonts w:ascii="Arial" w:hAnsi="Arial" w:cs="Arial"/>
          <w:b/>
          <w:sz w:val="22"/>
          <w:szCs w:val="22"/>
        </w:rPr>
        <w:t>IMPLEMENT</w:t>
      </w:r>
      <w:r w:rsidR="007B0608" w:rsidRPr="00110A04">
        <w:rPr>
          <w:rFonts w:ascii="Arial" w:hAnsi="Arial" w:cs="Arial"/>
          <w:b/>
          <w:sz w:val="22"/>
          <w:szCs w:val="22"/>
        </w:rPr>
        <w:t xml:space="preserve">ING </w:t>
      </w:r>
      <w:r w:rsidRPr="00110A04">
        <w:rPr>
          <w:rFonts w:ascii="Arial" w:hAnsi="Arial" w:cs="Arial"/>
          <w:b/>
          <w:sz w:val="22"/>
          <w:szCs w:val="22"/>
        </w:rPr>
        <w:t>PARTNER</w:t>
      </w:r>
      <w:r w:rsidR="007B0608" w:rsidRPr="00110A04">
        <w:rPr>
          <w:rFonts w:ascii="Arial" w:hAnsi="Arial" w:cs="Arial"/>
          <w:b/>
          <w:sz w:val="22"/>
          <w:szCs w:val="22"/>
        </w:rPr>
        <w:t xml:space="preserve"> (IP)</w:t>
      </w:r>
    </w:p>
    <w:p w14:paraId="1175D857" w14:textId="70F9383A" w:rsidR="00F547E4" w:rsidRPr="00110A04" w:rsidRDefault="00F547E4" w:rsidP="00A04F71">
      <w:pPr>
        <w:spacing w:before="100" w:beforeAutospacing="1" w:after="120"/>
        <w:jc w:val="center"/>
        <w:rPr>
          <w:rFonts w:ascii="Arial" w:hAnsi="Arial" w:cs="Arial"/>
          <w:b/>
          <w:sz w:val="22"/>
          <w:szCs w:val="22"/>
        </w:rPr>
      </w:pPr>
    </w:p>
    <w:p w14:paraId="23EEF2DF" w14:textId="28CA0031" w:rsidR="00F547E4" w:rsidRPr="00110A04" w:rsidRDefault="00FA094E" w:rsidP="00A04F71">
      <w:pPr>
        <w:spacing w:before="100" w:beforeAutospacing="1" w:after="120"/>
        <w:jc w:val="center"/>
        <w:rPr>
          <w:rFonts w:ascii="Arial" w:hAnsi="Arial" w:cs="Arial"/>
          <w:b/>
          <w:sz w:val="22"/>
          <w:szCs w:val="22"/>
        </w:rPr>
      </w:pPr>
      <w:r w:rsidRPr="00110A04">
        <w:rPr>
          <w:rFonts w:ascii="Arial" w:hAnsi="Arial" w:cs="Arial"/>
          <w:b/>
          <w:sz w:val="22"/>
          <w:szCs w:val="22"/>
        </w:rPr>
        <w:t>R</w:t>
      </w:r>
      <w:r w:rsidR="00F547E4" w:rsidRPr="00110A04">
        <w:rPr>
          <w:rFonts w:ascii="Arial" w:hAnsi="Arial" w:cs="Arial"/>
          <w:b/>
          <w:sz w:val="22"/>
          <w:szCs w:val="22"/>
        </w:rPr>
        <w:t>egarding</w:t>
      </w:r>
    </w:p>
    <w:p w14:paraId="030CE60E" w14:textId="77777777" w:rsidR="00FA094E" w:rsidRPr="00110A04" w:rsidRDefault="00FA094E" w:rsidP="00A04F71">
      <w:pPr>
        <w:spacing w:before="100" w:beforeAutospacing="1" w:after="120"/>
        <w:jc w:val="center"/>
        <w:rPr>
          <w:rFonts w:ascii="Arial" w:hAnsi="Arial" w:cs="Arial"/>
          <w:b/>
          <w:sz w:val="22"/>
          <w:szCs w:val="22"/>
        </w:rPr>
      </w:pPr>
    </w:p>
    <w:p w14:paraId="0EDA6862" w14:textId="1593E45A" w:rsidR="00FA094E" w:rsidRPr="00110A04" w:rsidRDefault="00FA094E" w:rsidP="00FA094E">
      <w:pPr>
        <w:pStyle w:val="Default"/>
        <w:jc w:val="center"/>
        <w:rPr>
          <w:rFonts w:ascii="Arial" w:hAnsi="Arial" w:cs="Arial"/>
          <w:b/>
          <w:color w:val="auto"/>
          <w:sz w:val="32"/>
          <w:szCs w:val="32"/>
        </w:rPr>
      </w:pPr>
      <w:r w:rsidRPr="00110A04">
        <w:rPr>
          <w:rFonts w:ascii="Arial" w:hAnsi="Arial" w:cs="Arial"/>
          <w:b/>
          <w:color w:val="auto"/>
          <w:lang w:val="en-GB"/>
        </w:rPr>
        <w:t>Commercial Agriculture for Smallholders and Agribusiness (CASA)</w:t>
      </w:r>
      <w:r w:rsidR="00765641" w:rsidRPr="00110A04">
        <w:rPr>
          <w:rFonts w:ascii="Arial" w:hAnsi="Arial" w:cs="Arial"/>
          <w:b/>
          <w:color w:val="auto"/>
          <w:lang w:val="en-GB"/>
        </w:rPr>
        <w:t xml:space="preserve"> programme</w:t>
      </w:r>
    </w:p>
    <w:p w14:paraId="00FC2473" w14:textId="77777777" w:rsidR="00A04F71" w:rsidRPr="00110A04" w:rsidRDefault="00A04F71" w:rsidP="00A04F71">
      <w:pPr>
        <w:spacing w:before="100" w:beforeAutospacing="1" w:after="120"/>
        <w:rPr>
          <w:rFonts w:ascii="Arial" w:hAnsi="Arial" w:cs="Arial"/>
          <w:b/>
          <w:sz w:val="22"/>
          <w:szCs w:val="22"/>
          <w:lang w:val="en-US"/>
        </w:rPr>
      </w:pPr>
    </w:p>
    <w:p w14:paraId="640EF0E5" w14:textId="77777777" w:rsidR="00A04F71" w:rsidRPr="00110A04" w:rsidRDefault="00A04F71" w:rsidP="00A04F71">
      <w:pPr>
        <w:spacing w:before="100" w:beforeAutospacing="1" w:after="120"/>
        <w:rPr>
          <w:rFonts w:ascii="Arial" w:hAnsi="Arial" w:cs="Arial"/>
          <w:b/>
          <w:sz w:val="22"/>
          <w:szCs w:val="22"/>
        </w:rPr>
      </w:pPr>
    </w:p>
    <w:p w14:paraId="2C3C65F9" w14:textId="77777777" w:rsidR="00A04F71" w:rsidRPr="00110A04" w:rsidRDefault="00A04F71" w:rsidP="00A04F71">
      <w:pPr>
        <w:spacing w:before="100" w:beforeAutospacing="1" w:after="120"/>
        <w:rPr>
          <w:rFonts w:ascii="Arial" w:hAnsi="Arial" w:cs="Arial"/>
          <w:b/>
          <w:sz w:val="22"/>
          <w:szCs w:val="22"/>
        </w:rPr>
      </w:pPr>
    </w:p>
    <w:p w14:paraId="2420CC2A" w14:textId="77777777" w:rsidR="00A04F71" w:rsidRPr="00110A04" w:rsidRDefault="00A04F71" w:rsidP="00A04F71">
      <w:pPr>
        <w:spacing w:before="100" w:beforeAutospacing="1" w:after="120"/>
        <w:rPr>
          <w:rFonts w:ascii="Arial" w:hAnsi="Arial" w:cs="Arial"/>
          <w:b/>
          <w:sz w:val="22"/>
          <w:szCs w:val="22"/>
        </w:rPr>
      </w:pPr>
    </w:p>
    <w:p w14:paraId="0BAC49A3" w14:textId="77777777" w:rsidR="00A04F71" w:rsidRPr="00110A04" w:rsidRDefault="00A04F71" w:rsidP="00A04F71">
      <w:pPr>
        <w:spacing w:before="100" w:beforeAutospacing="1" w:after="120"/>
        <w:rPr>
          <w:rFonts w:ascii="Arial" w:hAnsi="Arial" w:cs="Arial"/>
          <w:b/>
          <w:sz w:val="22"/>
          <w:szCs w:val="22"/>
          <w:lang w:eastAsia="zh-CN"/>
        </w:rPr>
      </w:pPr>
    </w:p>
    <w:p w14:paraId="6B919B20" w14:textId="77777777" w:rsidR="00A04F71" w:rsidRPr="00110A04" w:rsidRDefault="00A04F71" w:rsidP="00A04F71">
      <w:pPr>
        <w:spacing w:before="100" w:beforeAutospacing="1" w:after="120"/>
        <w:rPr>
          <w:rFonts w:ascii="Arial" w:hAnsi="Arial" w:cs="Arial"/>
          <w:b/>
          <w:sz w:val="22"/>
          <w:szCs w:val="22"/>
        </w:rPr>
      </w:pPr>
    </w:p>
    <w:p w14:paraId="53D04AC1" w14:textId="77777777" w:rsidR="00AB532B" w:rsidRPr="00110A04" w:rsidRDefault="00AB532B" w:rsidP="00A04F71">
      <w:pPr>
        <w:spacing w:before="100" w:beforeAutospacing="1" w:after="120"/>
        <w:rPr>
          <w:rFonts w:ascii="Arial" w:hAnsi="Arial" w:cs="Arial"/>
          <w:b/>
          <w:sz w:val="22"/>
          <w:szCs w:val="22"/>
        </w:rPr>
      </w:pPr>
    </w:p>
    <w:p w14:paraId="2EE1A9A6" w14:textId="35031F30" w:rsidR="00900B6E" w:rsidRPr="00110A04" w:rsidRDefault="00900B6E" w:rsidP="00A04F71">
      <w:pPr>
        <w:spacing w:before="100" w:beforeAutospacing="1" w:after="120"/>
        <w:rPr>
          <w:rFonts w:ascii="Arial" w:hAnsi="Arial" w:cs="Arial"/>
          <w:b/>
          <w:sz w:val="22"/>
          <w:szCs w:val="22"/>
        </w:rPr>
      </w:pPr>
      <w:r w:rsidRPr="00110A04">
        <w:rPr>
          <w:rFonts w:ascii="Arial" w:hAnsi="Arial" w:cs="Arial"/>
          <w:b/>
          <w:sz w:val="22"/>
          <w:szCs w:val="22"/>
        </w:rPr>
        <w:t xml:space="preserve">List of Acronyms </w:t>
      </w:r>
    </w:p>
    <w:p w14:paraId="3782B0FC" w14:textId="5C6335FF" w:rsidR="00C16B02" w:rsidRPr="00110A04" w:rsidRDefault="00C16B02" w:rsidP="00A04F71">
      <w:pPr>
        <w:spacing w:before="100" w:beforeAutospacing="1" w:after="120"/>
        <w:rPr>
          <w:rFonts w:ascii="Arial" w:hAnsi="Arial" w:cs="Arial"/>
          <w:b/>
          <w:sz w:val="22"/>
          <w:szCs w:val="22"/>
        </w:rPr>
      </w:pPr>
      <w:r w:rsidRPr="00110A04">
        <w:rPr>
          <w:rFonts w:ascii="Arial" w:hAnsi="Arial" w:cs="Arial"/>
          <w:b/>
          <w:sz w:val="22"/>
          <w:szCs w:val="22"/>
        </w:rPr>
        <w:t xml:space="preserve">CASA </w:t>
      </w:r>
      <w:r w:rsidRPr="00110A04">
        <w:rPr>
          <w:rFonts w:ascii="Arial" w:hAnsi="Arial" w:cs="Arial"/>
          <w:b/>
          <w:sz w:val="22"/>
          <w:szCs w:val="22"/>
        </w:rPr>
        <w:tab/>
        <w:t xml:space="preserve">Commercial Agriculture for Smallholders and Agribusiness </w:t>
      </w:r>
    </w:p>
    <w:p w14:paraId="634B2FEA" w14:textId="020EE74D" w:rsidR="00F0036B" w:rsidRPr="00110A04" w:rsidRDefault="00F0036B" w:rsidP="00A04F71">
      <w:pPr>
        <w:spacing w:before="100" w:beforeAutospacing="1" w:after="120"/>
        <w:rPr>
          <w:rFonts w:ascii="Arial" w:hAnsi="Arial" w:cs="Arial"/>
          <w:b/>
          <w:sz w:val="22"/>
          <w:szCs w:val="22"/>
        </w:rPr>
      </w:pPr>
      <w:r w:rsidRPr="00110A04">
        <w:rPr>
          <w:rFonts w:ascii="Arial" w:hAnsi="Arial" w:cs="Arial"/>
          <w:b/>
          <w:sz w:val="22"/>
          <w:szCs w:val="22"/>
        </w:rPr>
        <w:t>C</w:t>
      </w:r>
      <w:r w:rsidR="0021108C" w:rsidRPr="00110A04">
        <w:rPr>
          <w:rFonts w:ascii="Arial" w:hAnsi="Arial" w:cs="Arial"/>
          <w:b/>
          <w:sz w:val="22"/>
          <w:szCs w:val="22"/>
        </w:rPr>
        <w:t>I</w:t>
      </w:r>
      <w:r w:rsidRPr="00110A04">
        <w:rPr>
          <w:rFonts w:ascii="Arial" w:hAnsi="Arial" w:cs="Arial"/>
          <w:b/>
          <w:sz w:val="22"/>
          <w:szCs w:val="22"/>
        </w:rPr>
        <w:t>M</w:t>
      </w:r>
      <w:r w:rsidRPr="00110A04">
        <w:rPr>
          <w:rFonts w:ascii="Arial" w:hAnsi="Arial" w:cs="Arial"/>
          <w:b/>
          <w:sz w:val="22"/>
          <w:szCs w:val="22"/>
        </w:rPr>
        <w:tab/>
        <w:t xml:space="preserve">Country </w:t>
      </w:r>
      <w:r w:rsidR="0021108C" w:rsidRPr="00110A04">
        <w:rPr>
          <w:rFonts w:ascii="Arial" w:hAnsi="Arial" w:cs="Arial"/>
          <w:b/>
          <w:sz w:val="22"/>
          <w:szCs w:val="22"/>
        </w:rPr>
        <w:t xml:space="preserve">Intervention </w:t>
      </w:r>
      <w:r w:rsidRPr="00110A04">
        <w:rPr>
          <w:rFonts w:ascii="Arial" w:hAnsi="Arial" w:cs="Arial"/>
          <w:b/>
          <w:sz w:val="22"/>
          <w:szCs w:val="22"/>
        </w:rPr>
        <w:t>Manager</w:t>
      </w:r>
    </w:p>
    <w:p w14:paraId="057A5B76" w14:textId="4F269B97" w:rsidR="00583233" w:rsidRPr="00110A04" w:rsidRDefault="00583233" w:rsidP="00A04F71">
      <w:pPr>
        <w:spacing w:before="100" w:beforeAutospacing="1" w:after="120"/>
        <w:rPr>
          <w:rFonts w:ascii="Arial" w:hAnsi="Arial" w:cs="Arial"/>
          <w:b/>
          <w:sz w:val="22"/>
          <w:szCs w:val="22"/>
        </w:rPr>
      </w:pPr>
      <w:r w:rsidRPr="00110A04">
        <w:rPr>
          <w:rFonts w:ascii="Arial" w:hAnsi="Arial" w:cs="Arial"/>
          <w:b/>
          <w:sz w:val="22"/>
          <w:szCs w:val="22"/>
        </w:rPr>
        <w:t>FCDA</w:t>
      </w:r>
      <w:r w:rsidRPr="00110A04">
        <w:rPr>
          <w:rFonts w:ascii="Arial" w:hAnsi="Arial" w:cs="Arial"/>
          <w:b/>
          <w:sz w:val="22"/>
          <w:szCs w:val="22"/>
        </w:rPr>
        <w:tab/>
        <w:t>Foreign Currency Domiciliary Accounts</w:t>
      </w:r>
    </w:p>
    <w:p w14:paraId="3F7E1AF0" w14:textId="447A3DD2" w:rsidR="007717D7" w:rsidRPr="00110A04" w:rsidRDefault="0021108C" w:rsidP="00A04F71">
      <w:pPr>
        <w:spacing w:before="100" w:beforeAutospacing="1" w:after="120"/>
        <w:rPr>
          <w:rFonts w:ascii="Arial" w:hAnsi="Arial" w:cs="Arial"/>
          <w:b/>
          <w:sz w:val="22"/>
          <w:szCs w:val="22"/>
        </w:rPr>
      </w:pPr>
      <w:r w:rsidRPr="00110A04">
        <w:rPr>
          <w:rFonts w:ascii="Arial" w:hAnsi="Arial" w:cs="Arial"/>
          <w:b/>
          <w:sz w:val="22"/>
          <w:szCs w:val="22"/>
        </w:rPr>
        <w:t>FCDO</w:t>
      </w:r>
      <w:r w:rsidR="007717D7" w:rsidRPr="00110A04">
        <w:rPr>
          <w:rFonts w:ascii="Arial" w:hAnsi="Arial" w:cs="Arial"/>
          <w:b/>
          <w:sz w:val="22"/>
          <w:szCs w:val="22"/>
        </w:rPr>
        <w:tab/>
      </w:r>
      <w:r w:rsidRPr="00110A04">
        <w:rPr>
          <w:rFonts w:ascii="Arial" w:hAnsi="Arial" w:cs="Arial"/>
          <w:b/>
          <w:sz w:val="22"/>
          <w:szCs w:val="22"/>
        </w:rPr>
        <w:t>Foreign Commonwealth and Development Office</w:t>
      </w:r>
      <w:r w:rsidR="007717D7" w:rsidRPr="00110A04">
        <w:rPr>
          <w:rFonts w:ascii="Arial" w:hAnsi="Arial" w:cs="Arial"/>
          <w:b/>
          <w:sz w:val="22"/>
          <w:szCs w:val="22"/>
        </w:rPr>
        <w:t xml:space="preserve"> </w:t>
      </w:r>
    </w:p>
    <w:p w14:paraId="7A49696E" w14:textId="3E1E8539" w:rsidR="00C16B02" w:rsidRPr="00110A04" w:rsidRDefault="00C16B02" w:rsidP="00A04F71">
      <w:pPr>
        <w:spacing w:before="100" w:beforeAutospacing="1" w:after="120"/>
        <w:rPr>
          <w:rFonts w:ascii="Arial" w:hAnsi="Arial" w:cs="Arial"/>
          <w:b/>
          <w:sz w:val="22"/>
          <w:szCs w:val="22"/>
        </w:rPr>
      </w:pPr>
      <w:r w:rsidRPr="00110A04">
        <w:rPr>
          <w:rFonts w:ascii="Arial" w:hAnsi="Arial" w:cs="Arial"/>
          <w:b/>
          <w:sz w:val="22"/>
          <w:szCs w:val="22"/>
        </w:rPr>
        <w:t>IP</w:t>
      </w:r>
      <w:r w:rsidRPr="00110A04">
        <w:rPr>
          <w:rFonts w:ascii="Arial" w:hAnsi="Arial" w:cs="Arial"/>
          <w:b/>
          <w:sz w:val="22"/>
          <w:szCs w:val="22"/>
        </w:rPr>
        <w:tab/>
        <w:t xml:space="preserve">Implementing Partner </w:t>
      </w:r>
    </w:p>
    <w:p w14:paraId="33E9BC97" w14:textId="3DEFBC7F" w:rsidR="009450A2" w:rsidRPr="00110A04" w:rsidRDefault="009450A2" w:rsidP="00A04F71">
      <w:pPr>
        <w:spacing w:before="100" w:beforeAutospacing="1" w:after="120"/>
        <w:rPr>
          <w:rFonts w:ascii="Arial" w:hAnsi="Arial" w:cs="Arial"/>
          <w:b/>
          <w:sz w:val="22"/>
          <w:szCs w:val="22"/>
        </w:rPr>
      </w:pPr>
      <w:r w:rsidRPr="00110A04">
        <w:rPr>
          <w:rFonts w:ascii="Arial" w:hAnsi="Arial" w:cs="Arial"/>
          <w:b/>
          <w:sz w:val="22"/>
          <w:szCs w:val="22"/>
        </w:rPr>
        <w:t xml:space="preserve">MM </w:t>
      </w:r>
      <w:r w:rsidRPr="00110A04">
        <w:rPr>
          <w:rFonts w:ascii="Arial" w:hAnsi="Arial" w:cs="Arial"/>
          <w:b/>
          <w:sz w:val="22"/>
          <w:szCs w:val="22"/>
        </w:rPr>
        <w:tab/>
        <w:t xml:space="preserve">Market Manager </w:t>
      </w:r>
    </w:p>
    <w:p w14:paraId="0F3789AF" w14:textId="077E0594" w:rsidR="00AB147A" w:rsidRPr="00110A04" w:rsidRDefault="00AB147A" w:rsidP="00A04F71">
      <w:pPr>
        <w:spacing w:before="100" w:beforeAutospacing="1" w:after="120"/>
        <w:rPr>
          <w:rFonts w:ascii="Arial" w:hAnsi="Arial" w:cs="Arial"/>
          <w:b/>
          <w:sz w:val="22"/>
          <w:szCs w:val="22"/>
        </w:rPr>
      </w:pPr>
      <w:r w:rsidRPr="00110A04">
        <w:rPr>
          <w:rFonts w:ascii="Arial" w:hAnsi="Arial" w:cs="Arial"/>
          <w:b/>
          <w:sz w:val="22"/>
          <w:szCs w:val="22"/>
        </w:rPr>
        <w:t>TA</w:t>
      </w:r>
      <w:r w:rsidRPr="00110A04">
        <w:rPr>
          <w:rFonts w:ascii="Arial" w:hAnsi="Arial" w:cs="Arial"/>
          <w:b/>
          <w:sz w:val="22"/>
          <w:szCs w:val="22"/>
        </w:rPr>
        <w:tab/>
        <w:t xml:space="preserve">Technical assistance </w:t>
      </w:r>
    </w:p>
    <w:p w14:paraId="7937FCC1" w14:textId="64DCA18E" w:rsidR="00AB532B" w:rsidRPr="00110A04" w:rsidRDefault="00074F13" w:rsidP="00A04F71">
      <w:pPr>
        <w:spacing w:before="100" w:beforeAutospacing="1" w:after="120"/>
        <w:rPr>
          <w:rFonts w:ascii="Arial" w:hAnsi="Arial" w:cs="Arial"/>
          <w:b/>
          <w:sz w:val="22"/>
          <w:szCs w:val="22"/>
        </w:rPr>
      </w:pPr>
      <w:r w:rsidRPr="00110A04">
        <w:rPr>
          <w:rFonts w:ascii="Arial" w:hAnsi="Arial" w:cs="Arial"/>
          <w:b/>
          <w:sz w:val="22"/>
          <w:szCs w:val="22"/>
        </w:rPr>
        <w:t xml:space="preserve">A list of useful definitions is included </w:t>
      </w:r>
      <w:r w:rsidR="00EA2688" w:rsidRPr="00110A04">
        <w:rPr>
          <w:rFonts w:ascii="Arial" w:hAnsi="Arial" w:cs="Arial"/>
          <w:b/>
          <w:sz w:val="22"/>
          <w:szCs w:val="22"/>
        </w:rPr>
        <w:t>in t</w:t>
      </w:r>
      <w:r w:rsidR="0013244C" w:rsidRPr="00110A04">
        <w:rPr>
          <w:rFonts w:ascii="Arial" w:hAnsi="Arial" w:cs="Arial"/>
          <w:b/>
          <w:sz w:val="22"/>
          <w:szCs w:val="22"/>
        </w:rPr>
        <w:t xml:space="preserve">he </w:t>
      </w:r>
      <w:r w:rsidR="00EA2688" w:rsidRPr="00110A04">
        <w:rPr>
          <w:rFonts w:ascii="Arial" w:hAnsi="Arial" w:cs="Arial"/>
          <w:b/>
          <w:sz w:val="22"/>
          <w:szCs w:val="22"/>
        </w:rPr>
        <w:t>“Instructions to implementing partners”</w:t>
      </w:r>
      <w:r w:rsidR="0013244C" w:rsidRPr="00110A04">
        <w:rPr>
          <w:rFonts w:ascii="Arial" w:hAnsi="Arial" w:cs="Arial"/>
          <w:b/>
          <w:sz w:val="22"/>
          <w:szCs w:val="22"/>
        </w:rPr>
        <w:t xml:space="preserve"> in Annex 2.</w:t>
      </w:r>
    </w:p>
    <w:p w14:paraId="27108550" w14:textId="77777777" w:rsidR="00C31B4E" w:rsidRPr="00110A04" w:rsidRDefault="00C31B4E" w:rsidP="00D544DC">
      <w:pPr>
        <w:pStyle w:val="TableText"/>
        <w:rPr>
          <w:rFonts w:cs="Arial"/>
          <w:color w:val="auto"/>
          <w:sz w:val="22"/>
          <w:szCs w:val="22"/>
        </w:rPr>
      </w:pPr>
    </w:p>
    <w:p w14:paraId="33FEC7EA" w14:textId="77777777" w:rsidR="00397021" w:rsidRPr="00110A04" w:rsidRDefault="00397021">
      <w:pPr>
        <w:spacing w:after="160" w:line="259" w:lineRule="auto"/>
        <w:rPr>
          <w:rFonts w:ascii="Arial" w:hAnsi="Arial" w:cs="Arial"/>
          <w:b/>
          <w:sz w:val="22"/>
          <w:szCs w:val="22"/>
        </w:rPr>
      </w:pPr>
      <w:r w:rsidRPr="00110A04">
        <w:rPr>
          <w:rFonts w:ascii="Arial" w:hAnsi="Arial" w:cs="Arial"/>
          <w:b/>
          <w:sz w:val="22"/>
          <w:szCs w:val="22"/>
        </w:rPr>
        <w:br w:type="page"/>
      </w:r>
    </w:p>
    <w:p w14:paraId="355F7BCC" w14:textId="2C752451" w:rsidR="0083277F" w:rsidRPr="00110A04" w:rsidRDefault="003B3E22"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1: KEY INFORMATION </w:t>
      </w:r>
    </w:p>
    <w:p w14:paraId="24FEF1B9" w14:textId="77777777" w:rsidR="008C5936" w:rsidRPr="00110A04" w:rsidRDefault="008C5936" w:rsidP="008C5936">
      <w:pPr>
        <w:rPr>
          <w:rFonts w:ascii="Arial" w:hAnsi="Arial" w:cs="Arial"/>
          <w:sz w:val="22"/>
          <w:szCs w:val="22"/>
        </w:rPr>
      </w:pPr>
    </w:p>
    <w:tbl>
      <w:tblPr>
        <w:tblStyle w:val="TableGrid"/>
        <w:tblW w:w="9222" w:type="dxa"/>
        <w:tblLook w:val="04A0" w:firstRow="1" w:lastRow="0" w:firstColumn="1" w:lastColumn="0" w:noHBand="0" w:noVBand="1"/>
      </w:tblPr>
      <w:tblGrid>
        <w:gridCol w:w="4611"/>
        <w:gridCol w:w="4611"/>
      </w:tblGrid>
      <w:tr w:rsidR="00110A04" w:rsidRPr="00110A04" w14:paraId="2F66C436" w14:textId="77777777" w:rsidTr="005E6DB5">
        <w:trPr>
          <w:trHeight w:val="1213"/>
        </w:trPr>
        <w:tc>
          <w:tcPr>
            <w:tcW w:w="4611" w:type="dxa"/>
          </w:tcPr>
          <w:p w14:paraId="2677B921" w14:textId="4D119516" w:rsidR="00900B6E" w:rsidRPr="00110A04" w:rsidRDefault="00FF7574" w:rsidP="00A04F71">
            <w:pPr>
              <w:spacing w:before="100" w:beforeAutospacing="1" w:after="120"/>
              <w:rPr>
                <w:rFonts w:ascii="Arial" w:hAnsi="Arial" w:cs="Arial"/>
                <w:b/>
                <w:sz w:val="22"/>
                <w:szCs w:val="22"/>
              </w:rPr>
            </w:pPr>
            <w:r w:rsidRPr="00110A04">
              <w:rPr>
                <w:rFonts w:ascii="Arial" w:hAnsi="Arial" w:cs="Arial"/>
                <w:b/>
                <w:sz w:val="22"/>
                <w:szCs w:val="22"/>
              </w:rPr>
              <w:t>Project Name</w:t>
            </w:r>
          </w:p>
        </w:tc>
        <w:tc>
          <w:tcPr>
            <w:tcW w:w="4611" w:type="dxa"/>
          </w:tcPr>
          <w:p w14:paraId="545D6168" w14:textId="77777777" w:rsidR="00983B01" w:rsidRPr="00110A04" w:rsidRDefault="00983B01" w:rsidP="005E6DB5">
            <w:pPr>
              <w:rPr>
                <w:rFonts w:ascii="Arial" w:eastAsia="Times New Roman" w:hAnsi="Arial" w:cs="Arial"/>
                <w:b/>
                <w:bCs/>
                <w:spacing w:val="-10"/>
                <w:kern w:val="28"/>
              </w:rPr>
            </w:pPr>
            <w:r w:rsidRPr="00110A04">
              <w:rPr>
                <w:rFonts w:ascii="Arial" w:eastAsia="Times New Roman" w:hAnsi="Arial" w:cs="Arial"/>
                <w:b/>
                <w:bCs/>
                <w:spacing w:val="-10"/>
                <w:kern w:val="28"/>
              </w:rPr>
              <w:t>Leveraging the Niche Market for Indigenous and Dual-Purpose Chicken Growing Through Low-Cost Improved Feeding</w:t>
            </w:r>
          </w:p>
          <w:p w14:paraId="5A05E674" w14:textId="1578BFA9" w:rsidR="00900B6E" w:rsidRPr="00110A04" w:rsidRDefault="00900B6E" w:rsidP="005E6DB5">
            <w:pPr>
              <w:rPr>
                <w:rFonts w:ascii="Arial" w:hAnsi="Arial" w:cs="Arial"/>
                <w:b/>
                <w:bCs/>
              </w:rPr>
            </w:pPr>
          </w:p>
        </w:tc>
      </w:tr>
      <w:tr w:rsidR="00110A04" w:rsidRPr="00110A04" w14:paraId="0066DC30" w14:textId="77777777" w:rsidTr="002335DD">
        <w:trPr>
          <w:trHeight w:val="457"/>
        </w:trPr>
        <w:tc>
          <w:tcPr>
            <w:tcW w:w="4611" w:type="dxa"/>
          </w:tcPr>
          <w:p w14:paraId="3B90F6EE" w14:textId="40AFA10E" w:rsidR="00CE304A" w:rsidRPr="00110A04" w:rsidRDefault="00CE304A" w:rsidP="00A04F71">
            <w:pPr>
              <w:spacing w:before="100" w:beforeAutospacing="1" w:after="120"/>
              <w:rPr>
                <w:rFonts w:ascii="Arial" w:hAnsi="Arial" w:cs="Arial"/>
                <w:b/>
                <w:sz w:val="22"/>
                <w:szCs w:val="22"/>
              </w:rPr>
            </w:pPr>
            <w:r w:rsidRPr="00110A04">
              <w:rPr>
                <w:rFonts w:ascii="Arial" w:hAnsi="Arial" w:cs="Arial"/>
                <w:b/>
                <w:sz w:val="22"/>
                <w:szCs w:val="22"/>
              </w:rPr>
              <w:t xml:space="preserve">Country of implementation </w:t>
            </w:r>
          </w:p>
        </w:tc>
        <w:tc>
          <w:tcPr>
            <w:tcW w:w="4611" w:type="dxa"/>
          </w:tcPr>
          <w:p w14:paraId="435DCBF9" w14:textId="01E942DD" w:rsidR="00CE304A" w:rsidRPr="00110A04" w:rsidRDefault="005C43A3" w:rsidP="00A04F71">
            <w:pPr>
              <w:spacing w:before="100" w:beforeAutospacing="1" w:after="120"/>
              <w:rPr>
                <w:rFonts w:ascii="Arial" w:hAnsi="Arial" w:cs="Arial"/>
                <w:b/>
                <w:sz w:val="22"/>
                <w:szCs w:val="22"/>
              </w:rPr>
            </w:pPr>
            <w:r w:rsidRPr="00110A04">
              <w:rPr>
                <w:rFonts w:ascii="Arial" w:hAnsi="Arial" w:cs="Arial"/>
                <w:b/>
                <w:sz w:val="22"/>
                <w:szCs w:val="22"/>
              </w:rPr>
              <w:t>Malawi</w:t>
            </w:r>
          </w:p>
        </w:tc>
      </w:tr>
      <w:tr w:rsidR="00110A04" w:rsidRPr="00110A04" w14:paraId="5798065D" w14:textId="77777777" w:rsidTr="00A27CC4">
        <w:trPr>
          <w:trHeight w:val="377"/>
        </w:trPr>
        <w:tc>
          <w:tcPr>
            <w:tcW w:w="4611" w:type="dxa"/>
          </w:tcPr>
          <w:p w14:paraId="618704BD" w14:textId="330A6CD3" w:rsidR="00FC50A1" w:rsidRPr="00110A04" w:rsidRDefault="00FC50A1" w:rsidP="00A04F71">
            <w:pPr>
              <w:spacing w:before="100" w:beforeAutospacing="1" w:after="120"/>
              <w:rPr>
                <w:rFonts w:ascii="Arial" w:hAnsi="Arial" w:cs="Arial"/>
                <w:b/>
                <w:sz w:val="22"/>
                <w:szCs w:val="22"/>
              </w:rPr>
            </w:pPr>
            <w:r w:rsidRPr="00110A04">
              <w:rPr>
                <w:rFonts w:ascii="Arial" w:hAnsi="Arial" w:cs="Arial"/>
                <w:b/>
                <w:sz w:val="22"/>
                <w:szCs w:val="22"/>
              </w:rPr>
              <w:t>Implementing Partner (IP)</w:t>
            </w:r>
          </w:p>
        </w:tc>
        <w:tc>
          <w:tcPr>
            <w:tcW w:w="4611" w:type="dxa"/>
          </w:tcPr>
          <w:p w14:paraId="13CDC1FF" w14:textId="2CD69D3C" w:rsidR="00FC50A1" w:rsidRPr="00110A04" w:rsidRDefault="00813C55" w:rsidP="00A04F71">
            <w:pPr>
              <w:spacing w:before="100" w:beforeAutospacing="1" w:after="120"/>
              <w:rPr>
                <w:rFonts w:ascii="Arial" w:hAnsi="Arial" w:cs="Arial"/>
                <w:b/>
                <w:sz w:val="22"/>
                <w:szCs w:val="22"/>
              </w:rPr>
            </w:pPr>
            <w:r w:rsidRPr="00110A04">
              <w:rPr>
                <w:rFonts w:ascii="Arial" w:hAnsi="Arial" w:cs="Arial"/>
                <w:b/>
              </w:rPr>
              <w:t xml:space="preserve">Tac </w:t>
            </w:r>
            <w:proofErr w:type="spellStart"/>
            <w:r w:rsidRPr="00110A04">
              <w:rPr>
                <w:rFonts w:ascii="Arial" w:hAnsi="Arial" w:cs="Arial"/>
                <w:b/>
              </w:rPr>
              <w:t>Maz</w:t>
            </w:r>
            <w:proofErr w:type="spellEnd"/>
            <w:r w:rsidR="00283C43">
              <w:rPr>
                <w:rFonts w:ascii="Arial" w:hAnsi="Arial" w:cs="Arial"/>
                <w:b/>
              </w:rPr>
              <w:t xml:space="preserve"> Sustainable Ventures</w:t>
            </w:r>
          </w:p>
        </w:tc>
      </w:tr>
      <w:tr w:rsidR="00110A04" w:rsidRPr="00110A04" w14:paraId="1B76C853" w14:textId="77777777" w:rsidTr="00A27CC4">
        <w:trPr>
          <w:trHeight w:val="377"/>
        </w:trPr>
        <w:tc>
          <w:tcPr>
            <w:tcW w:w="4611" w:type="dxa"/>
          </w:tcPr>
          <w:p w14:paraId="47E34DB5" w14:textId="676758FF" w:rsidR="00E57F5B" w:rsidRPr="00110A04" w:rsidRDefault="00E57F5B" w:rsidP="00A04F71">
            <w:pPr>
              <w:spacing w:before="100" w:beforeAutospacing="1" w:after="120"/>
              <w:rPr>
                <w:rFonts w:ascii="Arial" w:hAnsi="Arial" w:cs="Arial"/>
                <w:b/>
                <w:sz w:val="22"/>
                <w:szCs w:val="22"/>
              </w:rPr>
            </w:pPr>
            <w:r w:rsidRPr="00110A04">
              <w:rPr>
                <w:rFonts w:ascii="Arial" w:hAnsi="Arial" w:cs="Arial"/>
                <w:b/>
                <w:sz w:val="22"/>
                <w:szCs w:val="22"/>
              </w:rPr>
              <w:t>Grant</w:t>
            </w:r>
            <w:r w:rsidR="00977DBE" w:rsidRPr="00110A04">
              <w:rPr>
                <w:rFonts w:ascii="Arial" w:hAnsi="Arial" w:cs="Arial"/>
                <w:b/>
                <w:sz w:val="22"/>
                <w:szCs w:val="22"/>
              </w:rPr>
              <w:t xml:space="preserve"> Manager </w:t>
            </w:r>
          </w:p>
        </w:tc>
        <w:tc>
          <w:tcPr>
            <w:tcW w:w="4611" w:type="dxa"/>
          </w:tcPr>
          <w:p w14:paraId="7628EF71" w14:textId="69DEFB05" w:rsidR="00E57F5B" w:rsidRPr="00110A04" w:rsidRDefault="00454ABC" w:rsidP="00A04F71">
            <w:pPr>
              <w:spacing w:before="100" w:beforeAutospacing="1" w:after="120"/>
              <w:rPr>
                <w:rFonts w:ascii="Arial" w:hAnsi="Arial" w:cs="Arial"/>
                <w:b/>
                <w:sz w:val="22"/>
                <w:szCs w:val="22"/>
              </w:rPr>
            </w:pPr>
            <w:r w:rsidRPr="00110A04">
              <w:rPr>
                <w:rFonts w:ascii="Arial" w:hAnsi="Arial" w:cs="Arial"/>
                <w:b/>
                <w:sz w:val="22"/>
                <w:szCs w:val="22"/>
              </w:rPr>
              <w:t>NIRAS</w:t>
            </w:r>
          </w:p>
        </w:tc>
      </w:tr>
      <w:tr w:rsidR="00110A04" w:rsidRPr="00110A04" w14:paraId="727EB299" w14:textId="77777777" w:rsidTr="00A27CC4">
        <w:trPr>
          <w:trHeight w:val="377"/>
        </w:trPr>
        <w:tc>
          <w:tcPr>
            <w:tcW w:w="4611" w:type="dxa"/>
          </w:tcPr>
          <w:p w14:paraId="59FA2F4B" w14:textId="03DF5FD0" w:rsidR="00E57F5B" w:rsidRPr="00110A04" w:rsidRDefault="0073363D" w:rsidP="00A04F71">
            <w:pPr>
              <w:spacing w:before="100" w:beforeAutospacing="1" w:after="120"/>
              <w:rPr>
                <w:rFonts w:ascii="Arial" w:hAnsi="Arial" w:cs="Arial"/>
                <w:b/>
                <w:sz w:val="22"/>
                <w:szCs w:val="22"/>
              </w:rPr>
            </w:pPr>
            <w:r w:rsidRPr="00110A04">
              <w:rPr>
                <w:rFonts w:ascii="Arial" w:hAnsi="Arial" w:cs="Arial"/>
                <w:b/>
                <w:sz w:val="22"/>
                <w:szCs w:val="22"/>
              </w:rPr>
              <w:t>Grantor and F</w:t>
            </w:r>
            <w:r w:rsidR="00454ABC" w:rsidRPr="00110A04">
              <w:rPr>
                <w:rFonts w:ascii="Arial" w:hAnsi="Arial" w:cs="Arial"/>
                <w:b/>
                <w:sz w:val="22"/>
                <w:szCs w:val="22"/>
              </w:rPr>
              <w:t>under of CASA Programme</w:t>
            </w:r>
          </w:p>
        </w:tc>
        <w:tc>
          <w:tcPr>
            <w:tcW w:w="4611" w:type="dxa"/>
          </w:tcPr>
          <w:p w14:paraId="6DF531A7" w14:textId="7C107FD3" w:rsidR="00E57F5B" w:rsidRPr="00110A04" w:rsidRDefault="00D278B7" w:rsidP="00A04F71">
            <w:pPr>
              <w:spacing w:before="100" w:beforeAutospacing="1" w:after="120"/>
              <w:rPr>
                <w:rFonts w:ascii="Arial" w:hAnsi="Arial" w:cs="Arial"/>
                <w:b/>
                <w:sz w:val="22"/>
                <w:szCs w:val="22"/>
              </w:rPr>
            </w:pPr>
            <w:r w:rsidRPr="00110A04">
              <w:rPr>
                <w:rFonts w:ascii="Arial" w:hAnsi="Arial" w:cs="Arial"/>
                <w:b/>
                <w:sz w:val="22"/>
                <w:szCs w:val="22"/>
              </w:rPr>
              <w:t>Foreign Commonwealth and Development Office</w:t>
            </w:r>
            <w:r w:rsidR="00454ABC" w:rsidRPr="00110A04">
              <w:rPr>
                <w:rFonts w:ascii="Arial" w:hAnsi="Arial" w:cs="Arial"/>
                <w:b/>
                <w:sz w:val="22"/>
                <w:szCs w:val="22"/>
              </w:rPr>
              <w:t xml:space="preserve"> (</w:t>
            </w:r>
            <w:r w:rsidR="0021108C" w:rsidRPr="00110A04">
              <w:rPr>
                <w:rFonts w:ascii="Arial" w:hAnsi="Arial" w:cs="Arial"/>
                <w:b/>
                <w:sz w:val="22"/>
                <w:szCs w:val="22"/>
              </w:rPr>
              <w:t>FCDO</w:t>
            </w:r>
            <w:r w:rsidR="00454ABC" w:rsidRPr="00110A04">
              <w:rPr>
                <w:rFonts w:ascii="Arial" w:hAnsi="Arial" w:cs="Arial"/>
                <w:b/>
                <w:sz w:val="22"/>
                <w:szCs w:val="22"/>
              </w:rPr>
              <w:t>)</w:t>
            </w:r>
          </w:p>
        </w:tc>
      </w:tr>
      <w:tr w:rsidR="00110A04" w:rsidRPr="00110A04" w14:paraId="50E825E4" w14:textId="77777777" w:rsidTr="00A27CC4">
        <w:trPr>
          <w:trHeight w:val="397"/>
        </w:trPr>
        <w:tc>
          <w:tcPr>
            <w:tcW w:w="4611" w:type="dxa"/>
          </w:tcPr>
          <w:p w14:paraId="14821DD1" w14:textId="4F092C2D" w:rsidR="005C43A3" w:rsidRPr="00110A04" w:rsidRDefault="005C43A3" w:rsidP="005C43A3">
            <w:pPr>
              <w:spacing w:before="100" w:beforeAutospacing="1" w:after="120"/>
              <w:rPr>
                <w:rFonts w:ascii="Arial" w:hAnsi="Arial" w:cs="Arial"/>
                <w:b/>
                <w:sz w:val="22"/>
                <w:szCs w:val="22"/>
              </w:rPr>
            </w:pPr>
            <w:r w:rsidRPr="00110A04">
              <w:rPr>
                <w:rFonts w:ascii="Arial" w:hAnsi="Arial" w:cs="Arial"/>
                <w:b/>
                <w:sz w:val="22"/>
                <w:szCs w:val="22"/>
              </w:rPr>
              <w:t>Project start date (dd/mm/</w:t>
            </w:r>
            <w:proofErr w:type="spellStart"/>
            <w:r w:rsidRPr="00110A04">
              <w:rPr>
                <w:rFonts w:ascii="Arial" w:hAnsi="Arial" w:cs="Arial"/>
                <w:b/>
                <w:sz w:val="22"/>
                <w:szCs w:val="22"/>
              </w:rPr>
              <w:t>yyyy</w:t>
            </w:r>
            <w:proofErr w:type="spellEnd"/>
            <w:r w:rsidRPr="00110A04">
              <w:rPr>
                <w:rFonts w:ascii="Arial" w:hAnsi="Arial" w:cs="Arial"/>
                <w:b/>
                <w:sz w:val="22"/>
                <w:szCs w:val="22"/>
              </w:rPr>
              <w:t xml:space="preserve">) </w:t>
            </w:r>
          </w:p>
        </w:tc>
        <w:tc>
          <w:tcPr>
            <w:tcW w:w="4611" w:type="dxa"/>
          </w:tcPr>
          <w:p w14:paraId="5EBE985E" w14:textId="7D93FD3A" w:rsidR="005C43A3" w:rsidRPr="00110A04" w:rsidRDefault="005C43A3" w:rsidP="005C43A3">
            <w:pPr>
              <w:spacing w:before="100" w:beforeAutospacing="1" w:after="120"/>
              <w:rPr>
                <w:rFonts w:ascii="Arial" w:hAnsi="Arial" w:cs="Arial"/>
                <w:b/>
                <w:sz w:val="22"/>
                <w:szCs w:val="22"/>
              </w:rPr>
            </w:pPr>
            <w:r w:rsidRPr="00110A04">
              <w:rPr>
                <w:rFonts w:ascii="Arial" w:hAnsi="Arial" w:cs="Arial"/>
                <w:b/>
              </w:rPr>
              <w:t>01/04/2024</w:t>
            </w:r>
          </w:p>
        </w:tc>
      </w:tr>
      <w:tr w:rsidR="00110A04" w:rsidRPr="00110A04" w14:paraId="4955AFD7" w14:textId="77777777" w:rsidTr="00A27CC4">
        <w:trPr>
          <w:trHeight w:val="416"/>
        </w:trPr>
        <w:tc>
          <w:tcPr>
            <w:tcW w:w="4611" w:type="dxa"/>
          </w:tcPr>
          <w:p w14:paraId="64CC60A8" w14:textId="790B07D8" w:rsidR="005C43A3" w:rsidRPr="00110A04" w:rsidRDefault="005C43A3" w:rsidP="005C43A3">
            <w:pPr>
              <w:spacing w:before="100" w:beforeAutospacing="1" w:after="120"/>
              <w:rPr>
                <w:rFonts w:ascii="Arial" w:hAnsi="Arial" w:cs="Arial"/>
                <w:b/>
                <w:sz w:val="22"/>
                <w:szCs w:val="22"/>
              </w:rPr>
            </w:pPr>
            <w:r w:rsidRPr="00110A04">
              <w:rPr>
                <w:rFonts w:ascii="Arial" w:hAnsi="Arial" w:cs="Arial"/>
                <w:b/>
                <w:sz w:val="22"/>
                <w:szCs w:val="22"/>
              </w:rPr>
              <w:t>Project end date (dd/mm/</w:t>
            </w:r>
            <w:proofErr w:type="spellStart"/>
            <w:r w:rsidRPr="00110A04">
              <w:rPr>
                <w:rFonts w:ascii="Arial" w:hAnsi="Arial" w:cs="Arial"/>
                <w:b/>
                <w:sz w:val="22"/>
                <w:szCs w:val="22"/>
              </w:rPr>
              <w:t>yyyy</w:t>
            </w:r>
            <w:proofErr w:type="spellEnd"/>
            <w:r w:rsidRPr="00110A04">
              <w:rPr>
                <w:rFonts w:ascii="Arial" w:hAnsi="Arial" w:cs="Arial"/>
                <w:b/>
                <w:sz w:val="22"/>
                <w:szCs w:val="22"/>
              </w:rPr>
              <w:t>)</w:t>
            </w:r>
          </w:p>
        </w:tc>
        <w:tc>
          <w:tcPr>
            <w:tcW w:w="4611" w:type="dxa"/>
          </w:tcPr>
          <w:p w14:paraId="0FA508F7" w14:textId="18AC92E5" w:rsidR="005C43A3" w:rsidRPr="00110A04" w:rsidRDefault="005C43A3" w:rsidP="005C43A3">
            <w:pPr>
              <w:spacing w:before="100" w:beforeAutospacing="1" w:after="120"/>
              <w:rPr>
                <w:rFonts w:ascii="Arial" w:hAnsi="Arial" w:cs="Arial"/>
                <w:b/>
                <w:sz w:val="22"/>
                <w:szCs w:val="22"/>
              </w:rPr>
            </w:pPr>
            <w:r w:rsidRPr="00110A04">
              <w:rPr>
                <w:rFonts w:ascii="Arial" w:hAnsi="Arial" w:cs="Arial"/>
                <w:b/>
              </w:rPr>
              <w:t>31/</w:t>
            </w:r>
            <w:r w:rsidR="00B330C2" w:rsidRPr="00110A04">
              <w:rPr>
                <w:rFonts w:ascii="Arial" w:hAnsi="Arial" w:cs="Arial"/>
                <w:b/>
              </w:rPr>
              <w:t>12</w:t>
            </w:r>
            <w:r w:rsidRPr="00110A04">
              <w:rPr>
                <w:rFonts w:ascii="Arial" w:hAnsi="Arial" w:cs="Arial"/>
                <w:b/>
              </w:rPr>
              <w:t>/202</w:t>
            </w:r>
            <w:r w:rsidR="00B330C2" w:rsidRPr="00110A04">
              <w:rPr>
                <w:rFonts w:ascii="Arial" w:hAnsi="Arial" w:cs="Arial"/>
                <w:b/>
              </w:rPr>
              <w:t>4</w:t>
            </w:r>
          </w:p>
        </w:tc>
      </w:tr>
      <w:tr w:rsidR="00110A04" w:rsidRPr="00110A04" w14:paraId="3F21E5F0" w14:textId="77777777" w:rsidTr="002335DD">
        <w:trPr>
          <w:trHeight w:val="445"/>
        </w:trPr>
        <w:tc>
          <w:tcPr>
            <w:tcW w:w="4611" w:type="dxa"/>
          </w:tcPr>
          <w:p w14:paraId="75026A33" w14:textId="55677C13" w:rsidR="005C43A3" w:rsidRPr="00110A04" w:rsidRDefault="005C43A3" w:rsidP="005C43A3">
            <w:pPr>
              <w:spacing w:before="100" w:beforeAutospacing="1" w:after="120"/>
              <w:rPr>
                <w:rFonts w:ascii="Arial" w:hAnsi="Arial" w:cs="Arial"/>
                <w:b/>
                <w:sz w:val="22"/>
                <w:szCs w:val="22"/>
              </w:rPr>
            </w:pPr>
            <w:r w:rsidRPr="00110A04">
              <w:rPr>
                <w:rFonts w:ascii="Arial" w:hAnsi="Arial" w:cs="Arial"/>
                <w:b/>
                <w:sz w:val="22"/>
                <w:szCs w:val="22"/>
              </w:rPr>
              <w:t xml:space="preserve">Grant closing date, 6 months after project end date </w:t>
            </w:r>
          </w:p>
        </w:tc>
        <w:tc>
          <w:tcPr>
            <w:tcW w:w="4611" w:type="dxa"/>
          </w:tcPr>
          <w:p w14:paraId="78B12694" w14:textId="524C240D" w:rsidR="005C43A3" w:rsidRPr="00110A04" w:rsidRDefault="00B330C2" w:rsidP="005C43A3">
            <w:pPr>
              <w:spacing w:before="100" w:beforeAutospacing="1" w:after="120"/>
              <w:rPr>
                <w:rFonts w:ascii="Arial" w:hAnsi="Arial" w:cs="Arial"/>
                <w:b/>
                <w:sz w:val="22"/>
                <w:szCs w:val="22"/>
              </w:rPr>
            </w:pPr>
            <w:r w:rsidRPr="00110A04">
              <w:rPr>
                <w:rFonts w:ascii="Arial" w:hAnsi="Arial" w:cs="Arial"/>
                <w:b/>
              </w:rPr>
              <w:t>28</w:t>
            </w:r>
            <w:r w:rsidR="005C43A3" w:rsidRPr="00110A04">
              <w:rPr>
                <w:rFonts w:ascii="Arial" w:hAnsi="Arial" w:cs="Arial"/>
                <w:b/>
              </w:rPr>
              <w:t>/0</w:t>
            </w:r>
            <w:r w:rsidRPr="00110A04">
              <w:rPr>
                <w:rFonts w:ascii="Arial" w:hAnsi="Arial" w:cs="Arial"/>
                <w:b/>
              </w:rPr>
              <w:t>2</w:t>
            </w:r>
            <w:r w:rsidR="005C43A3" w:rsidRPr="00110A04">
              <w:rPr>
                <w:rFonts w:ascii="Arial" w:hAnsi="Arial" w:cs="Arial"/>
                <w:b/>
              </w:rPr>
              <w:t>/202</w:t>
            </w:r>
            <w:r w:rsidRPr="00110A04">
              <w:rPr>
                <w:rFonts w:ascii="Arial" w:hAnsi="Arial" w:cs="Arial"/>
                <w:b/>
              </w:rPr>
              <w:t>5</w:t>
            </w:r>
          </w:p>
        </w:tc>
      </w:tr>
      <w:tr w:rsidR="00110A04" w:rsidRPr="00110A04" w14:paraId="28337A45" w14:textId="77777777" w:rsidTr="002335DD">
        <w:trPr>
          <w:trHeight w:val="457"/>
        </w:trPr>
        <w:tc>
          <w:tcPr>
            <w:tcW w:w="4611" w:type="dxa"/>
          </w:tcPr>
          <w:p w14:paraId="7E7AA595" w14:textId="0C5B06B4" w:rsidR="005C43A3" w:rsidRPr="00110A04" w:rsidRDefault="005C43A3" w:rsidP="005C43A3">
            <w:pPr>
              <w:spacing w:before="100" w:beforeAutospacing="1" w:after="120"/>
              <w:rPr>
                <w:rFonts w:ascii="Arial" w:hAnsi="Arial" w:cs="Arial"/>
                <w:b/>
                <w:sz w:val="22"/>
                <w:szCs w:val="22"/>
              </w:rPr>
            </w:pPr>
            <w:r w:rsidRPr="00110A04">
              <w:rPr>
                <w:rFonts w:ascii="Arial" w:hAnsi="Arial" w:cs="Arial"/>
                <w:b/>
                <w:sz w:val="22"/>
                <w:szCs w:val="22"/>
              </w:rPr>
              <w:t>Total project budget (GBP)</w:t>
            </w:r>
          </w:p>
        </w:tc>
        <w:tc>
          <w:tcPr>
            <w:tcW w:w="4611" w:type="dxa"/>
          </w:tcPr>
          <w:p w14:paraId="422F35E5" w14:textId="7EB87DA0" w:rsidR="005C43A3" w:rsidRPr="00110A04" w:rsidRDefault="005C43A3" w:rsidP="005C43A3">
            <w:pPr>
              <w:spacing w:before="100" w:beforeAutospacing="1" w:after="120"/>
              <w:rPr>
                <w:rFonts w:ascii="Arial" w:hAnsi="Arial" w:cs="Arial"/>
                <w:b/>
                <w:sz w:val="22"/>
                <w:szCs w:val="22"/>
              </w:rPr>
            </w:pPr>
            <w:r w:rsidRPr="00110A04">
              <w:rPr>
                <w:rFonts w:ascii="Arial" w:hAnsi="Arial" w:cs="Arial"/>
                <w:b/>
              </w:rPr>
              <w:t xml:space="preserve">GBP </w:t>
            </w:r>
            <w:r w:rsidR="007D35E9" w:rsidRPr="00110A04">
              <w:rPr>
                <w:rFonts w:ascii="Arial" w:hAnsi="Arial" w:cs="Arial"/>
                <w:b/>
              </w:rPr>
              <w:t>75</w:t>
            </w:r>
            <w:r w:rsidRPr="00110A04">
              <w:rPr>
                <w:rFonts w:ascii="Arial" w:hAnsi="Arial" w:cs="Arial"/>
                <w:b/>
              </w:rPr>
              <w:t>,</w:t>
            </w:r>
            <w:r w:rsidR="007D35E9" w:rsidRPr="00110A04">
              <w:rPr>
                <w:rFonts w:ascii="Arial" w:hAnsi="Arial" w:cs="Arial"/>
                <w:b/>
              </w:rPr>
              <w:t>545</w:t>
            </w:r>
          </w:p>
        </w:tc>
      </w:tr>
      <w:tr w:rsidR="00110A04" w:rsidRPr="00110A04" w14:paraId="10BB35B9" w14:textId="77777777" w:rsidTr="002335DD">
        <w:trPr>
          <w:trHeight w:val="457"/>
        </w:trPr>
        <w:tc>
          <w:tcPr>
            <w:tcW w:w="4611" w:type="dxa"/>
          </w:tcPr>
          <w:p w14:paraId="127F10DE" w14:textId="428FAB6E" w:rsidR="005C43A3" w:rsidRPr="00110A04" w:rsidRDefault="005C43A3" w:rsidP="005C43A3">
            <w:pPr>
              <w:spacing w:before="100" w:beforeAutospacing="1" w:after="120"/>
              <w:rPr>
                <w:rFonts w:ascii="Arial" w:hAnsi="Arial" w:cs="Arial"/>
                <w:b/>
                <w:sz w:val="22"/>
                <w:szCs w:val="22"/>
              </w:rPr>
            </w:pPr>
            <w:r w:rsidRPr="00110A04">
              <w:rPr>
                <w:rFonts w:ascii="Arial" w:hAnsi="Arial" w:cs="Arial"/>
                <w:b/>
                <w:sz w:val="22"/>
                <w:szCs w:val="22"/>
              </w:rPr>
              <w:t>Total grant award (GBP)</w:t>
            </w:r>
          </w:p>
        </w:tc>
        <w:tc>
          <w:tcPr>
            <w:tcW w:w="4611" w:type="dxa"/>
          </w:tcPr>
          <w:p w14:paraId="2FB6BE9C" w14:textId="5D17B010" w:rsidR="005C43A3" w:rsidRPr="00110A04" w:rsidRDefault="005C43A3" w:rsidP="005C43A3">
            <w:pPr>
              <w:spacing w:before="100" w:beforeAutospacing="1" w:after="120"/>
              <w:rPr>
                <w:rFonts w:ascii="Arial" w:hAnsi="Arial" w:cs="Arial"/>
                <w:b/>
                <w:sz w:val="22"/>
                <w:szCs w:val="22"/>
              </w:rPr>
            </w:pPr>
            <w:r w:rsidRPr="00110A04">
              <w:rPr>
                <w:rFonts w:ascii="Arial" w:hAnsi="Arial" w:cs="Arial"/>
                <w:b/>
              </w:rPr>
              <w:t xml:space="preserve">GBP </w:t>
            </w:r>
            <w:r w:rsidR="007D35E9" w:rsidRPr="00110A04">
              <w:rPr>
                <w:rFonts w:ascii="Arial" w:hAnsi="Arial" w:cs="Arial"/>
                <w:b/>
              </w:rPr>
              <w:t>4</w:t>
            </w:r>
            <w:r w:rsidRPr="00110A04">
              <w:rPr>
                <w:rFonts w:ascii="Arial" w:hAnsi="Arial" w:cs="Arial"/>
                <w:b/>
              </w:rPr>
              <w:t>,</w:t>
            </w:r>
            <w:r w:rsidR="007D35E9" w:rsidRPr="00110A04">
              <w:rPr>
                <w:rFonts w:ascii="Arial" w:hAnsi="Arial" w:cs="Arial"/>
                <w:b/>
              </w:rPr>
              <w:t>160</w:t>
            </w:r>
          </w:p>
        </w:tc>
      </w:tr>
      <w:tr w:rsidR="00110A04" w:rsidRPr="00110A04" w14:paraId="12FC36D5" w14:textId="77777777" w:rsidTr="002335DD">
        <w:trPr>
          <w:trHeight w:val="457"/>
        </w:trPr>
        <w:tc>
          <w:tcPr>
            <w:tcW w:w="4611" w:type="dxa"/>
          </w:tcPr>
          <w:p w14:paraId="694ADF28" w14:textId="05F5C35D" w:rsidR="00153409" w:rsidRPr="00110A04" w:rsidRDefault="00153409" w:rsidP="00A04F71">
            <w:pPr>
              <w:spacing w:before="100" w:beforeAutospacing="1" w:after="120"/>
              <w:rPr>
                <w:rFonts w:ascii="Arial" w:hAnsi="Arial" w:cs="Arial"/>
                <w:b/>
                <w:sz w:val="22"/>
                <w:szCs w:val="22"/>
              </w:rPr>
            </w:pPr>
            <w:r w:rsidRPr="00110A04">
              <w:rPr>
                <w:rFonts w:ascii="Arial" w:hAnsi="Arial" w:cs="Arial"/>
                <w:b/>
                <w:sz w:val="22"/>
                <w:szCs w:val="22"/>
              </w:rPr>
              <w:t>Payment method</w:t>
            </w:r>
          </w:p>
        </w:tc>
        <w:tc>
          <w:tcPr>
            <w:tcW w:w="4611" w:type="dxa"/>
          </w:tcPr>
          <w:p w14:paraId="785FEC61" w14:textId="498D810D" w:rsidR="00153409" w:rsidRPr="00110A04" w:rsidRDefault="00153409" w:rsidP="00A04F71">
            <w:pPr>
              <w:spacing w:before="100" w:beforeAutospacing="1" w:after="120"/>
              <w:rPr>
                <w:rFonts w:ascii="Arial" w:hAnsi="Arial" w:cs="Arial"/>
                <w:b/>
                <w:sz w:val="22"/>
                <w:szCs w:val="22"/>
              </w:rPr>
            </w:pPr>
            <w:r w:rsidRPr="00110A04">
              <w:rPr>
                <w:rFonts w:ascii="Arial" w:hAnsi="Arial" w:cs="Arial"/>
                <w:b/>
                <w:sz w:val="22"/>
                <w:szCs w:val="22"/>
              </w:rPr>
              <w:t>Wire/electronic transfer</w:t>
            </w:r>
          </w:p>
        </w:tc>
      </w:tr>
      <w:tr w:rsidR="00110A04" w:rsidRPr="00110A04" w14:paraId="6C2F6CC4" w14:textId="77777777" w:rsidTr="002335DD">
        <w:trPr>
          <w:trHeight w:val="457"/>
        </w:trPr>
        <w:tc>
          <w:tcPr>
            <w:tcW w:w="4611" w:type="dxa"/>
          </w:tcPr>
          <w:p w14:paraId="53AB7E0C" w14:textId="5C4E7D50" w:rsidR="007C276B" w:rsidRPr="00110A04" w:rsidRDefault="007C276B" w:rsidP="00A04F71">
            <w:pPr>
              <w:spacing w:before="100" w:beforeAutospacing="1" w:after="120"/>
              <w:rPr>
                <w:rFonts w:ascii="Arial" w:hAnsi="Arial" w:cs="Arial"/>
                <w:b/>
                <w:sz w:val="22"/>
                <w:szCs w:val="22"/>
              </w:rPr>
            </w:pPr>
            <w:r w:rsidRPr="00110A04">
              <w:rPr>
                <w:rFonts w:ascii="Arial" w:hAnsi="Arial" w:cs="Arial"/>
                <w:b/>
                <w:sz w:val="22"/>
                <w:szCs w:val="22"/>
              </w:rPr>
              <w:t>Grant payment type</w:t>
            </w:r>
            <w:r w:rsidR="0049744C" w:rsidRPr="00110A04">
              <w:rPr>
                <w:rFonts w:ascii="Arial" w:hAnsi="Arial" w:cs="Arial"/>
                <w:b/>
                <w:sz w:val="22"/>
                <w:szCs w:val="22"/>
              </w:rPr>
              <w:t xml:space="preserve">  (</w:t>
            </w:r>
            <w:r w:rsidR="0049744C" w:rsidRPr="00110A04">
              <w:rPr>
                <w:rFonts w:ascii="Arial" w:hAnsi="Arial" w:cs="Arial"/>
                <w:sz w:val="22"/>
                <w:szCs w:val="22"/>
              </w:rPr>
              <w:t>In arrears/advance - Update according to disbursement plan)</w:t>
            </w:r>
          </w:p>
        </w:tc>
        <w:tc>
          <w:tcPr>
            <w:tcW w:w="4611" w:type="dxa"/>
          </w:tcPr>
          <w:p w14:paraId="750F6F58" w14:textId="14188D29" w:rsidR="007C276B" w:rsidRPr="00110A04" w:rsidRDefault="005C43A3" w:rsidP="00A04F71">
            <w:pPr>
              <w:spacing w:before="100" w:beforeAutospacing="1" w:after="120"/>
              <w:rPr>
                <w:rFonts w:ascii="Arial" w:hAnsi="Arial" w:cs="Arial"/>
                <w:b/>
                <w:sz w:val="22"/>
                <w:szCs w:val="22"/>
              </w:rPr>
            </w:pPr>
            <w:r w:rsidRPr="00110A04">
              <w:rPr>
                <w:rFonts w:ascii="Arial" w:hAnsi="Arial" w:cs="Arial"/>
                <w:b/>
              </w:rPr>
              <w:t>In arrears</w:t>
            </w:r>
          </w:p>
        </w:tc>
      </w:tr>
      <w:tr w:rsidR="00110A04" w:rsidRPr="00110A04" w14:paraId="6947B908" w14:textId="77777777" w:rsidTr="002335DD">
        <w:trPr>
          <w:trHeight w:val="457"/>
        </w:trPr>
        <w:tc>
          <w:tcPr>
            <w:tcW w:w="4611" w:type="dxa"/>
          </w:tcPr>
          <w:p w14:paraId="7908C5E2" w14:textId="120DE76E" w:rsidR="00A00E59" w:rsidRPr="00110A04" w:rsidRDefault="00A00E59" w:rsidP="00A00E59">
            <w:pPr>
              <w:spacing w:before="100" w:beforeAutospacing="1" w:after="120"/>
              <w:rPr>
                <w:rFonts w:ascii="Arial" w:hAnsi="Arial" w:cs="Arial"/>
                <w:b/>
                <w:sz w:val="22"/>
                <w:szCs w:val="22"/>
              </w:rPr>
            </w:pPr>
            <w:r w:rsidRPr="00110A04">
              <w:rPr>
                <w:rFonts w:ascii="Arial" w:hAnsi="Arial" w:cs="Arial"/>
                <w:b/>
                <w:sz w:val="22"/>
                <w:szCs w:val="22"/>
              </w:rPr>
              <w:t>Value of short-term technical assistance (TA) to be provided by CASA (GBP)</w:t>
            </w:r>
          </w:p>
        </w:tc>
        <w:tc>
          <w:tcPr>
            <w:tcW w:w="4611" w:type="dxa"/>
          </w:tcPr>
          <w:p w14:paraId="609C5A79" w14:textId="53493803" w:rsidR="00A00E59" w:rsidRPr="00110A04" w:rsidRDefault="00A00E59" w:rsidP="00A00E59">
            <w:pPr>
              <w:spacing w:before="100" w:beforeAutospacing="1" w:after="120"/>
              <w:rPr>
                <w:rFonts w:ascii="Arial" w:hAnsi="Arial" w:cs="Arial"/>
                <w:b/>
                <w:sz w:val="22"/>
                <w:szCs w:val="22"/>
              </w:rPr>
            </w:pPr>
            <w:r w:rsidRPr="00110A04">
              <w:rPr>
                <w:rFonts w:ascii="Arial" w:hAnsi="Arial" w:cs="Arial"/>
                <w:b/>
              </w:rPr>
              <w:t xml:space="preserve">GBP </w:t>
            </w:r>
            <w:r w:rsidR="00FB314D" w:rsidRPr="00110A04">
              <w:rPr>
                <w:rFonts w:ascii="Arial" w:hAnsi="Arial" w:cs="Arial"/>
                <w:b/>
              </w:rPr>
              <w:t>40</w:t>
            </w:r>
            <w:r w:rsidRPr="00110A04">
              <w:rPr>
                <w:rFonts w:ascii="Arial" w:hAnsi="Arial" w:cs="Arial"/>
                <w:b/>
              </w:rPr>
              <w:t>,</w:t>
            </w:r>
            <w:r w:rsidR="00FB314D" w:rsidRPr="00110A04">
              <w:rPr>
                <w:rFonts w:ascii="Arial" w:hAnsi="Arial" w:cs="Arial"/>
                <w:b/>
              </w:rPr>
              <w:t>095</w:t>
            </w:r>
            <w:r w:rsidRPr="00110A04">
              <w:rPr>
                <w:rFonts w:ascii="Arial" w:hAnsi="Arial" w:cs="Arial"/>
                <w:b/>
              </w:rPr>
              <w:t xml:space="preserve"> </w:t>
            </w:r>
          </w:p>
        </w:tc>
      </w:tr>
      <w:tr w:rsidR="00110A04" w:rsidRPr="00110A04" w14:paraId="71C0F69D" w14:textId="77777777" w:rsidTr="002335DD">
        <w:trPr>
          <w:trHeight w:val="457"/>
        </w:trPr>
        <w:tc>
          <w:tcPr>
            <w:tcW w:w="4611" w:type="dxa"/>
          </w:tcPr>
          <w:p w14:paraId="6B4DD5B0" w14:textId="5406B889" w:rsidR="00A00E59" w:rsidRPr="00110A04" w:rsidRDefault="00A00E59" w:rsidP="00A00E59">
            <w:pPr>
              <w:spacing w:before="100" w:beforeAutospacing="1" w:after="120"/>
              <w:rPr>
                <w:rFonts w:ascii="Arial" w:hAnsi="Arial" w:cs="Arial"/>
                <w:b/>
                <w:sz w:val="22"/>
                <w:szCs w:val="22"/>
              </w:rPr>
            </w:pPr>
            <w:r w:rsidRPr="00110A04">
              <w:rPr>
                <w:rFonts w:ascii="Arial" w:hAnsi="Arial" w:cs="Arial"/>
                <w:b/>
                <w:sz w:val="22"/>
                <w:szCs w:val="22"/>
              </w:rPr>
              <w:t>IP contribution to total project budget (GBP)</w:t>
            </w:r>
          </w:p>
        </w:tc>
        <w:tc>
          <w:tcPr>
            <w:tcW w:w="4611" w:type="dxa"/>
          </w:tcPr>
          <w:p w14:paraId="240BBF91" w14:textId="3BD3BAD2" w:rsidR="00A00E59" w:rsidRPr="00110A04" w:rsidRDefault="00A00E59" w:rsidP="00A00E59">
            <w:pPr>
              <w:spacing w:before="100" w:beforeAutospacing="1" w:after="120"/>
              <w:rPr>
                <w:rFonts w:ascii="Arial" w:hAnsi="Arial" w:cs="Arial"/>
                <w:b/>
                <w:sz w:val="22"/>
                <w:szCs w:val="22"/>
              </w:rPr>
            </w:pPr>
            <w:r w:rsidRPr="00110A04">
              <w:rPr>
                <w:rFonts w:ascii="Arial" w:hAnsi="Arial" w:cs="Arial"/>
                <w:b/>
              </w:rPr>
              <w:t xml:space="preserve">GBP </w:t>
            </w:r>
            <w:r w:rsidR="00FB314D" w:rsidRPr="00110A04">
              <w:rPr>
                <w:rFonts w:ascii="Arial" w:hAnsi="Arial" w:cs="Arial"/>
                <w:b/>
              </w:rPr>
              <w:t>28</w:t>
            </w:r>
            <w:r w:rsidRPr="00110A04">
              <w:rPr>
                <w:rFonts w:ascii="Arial" w:hAnsi="Arial" w:cs="Arial"/>
                <w:b/>
              </w:rPr>
              <w:t>,</w:t>
            </w:r>
            <w:r w:rsidR="00FB314D" w:rsidRPr="00110A04">
              <w:rPr>
                <w:rFonts w:ascii="Arial" w:hAnsi="Arial" w:cs="Arial"/>
                <w:b/>
              </w:rPr>
              <w:t>790</w:t>
            </w:r>
          </w:p>
        </w:tc>
      </w:tr>
      <w:tr w:rsidR="00110A04" w:rsidRPr="00110A04" w14:paraId="60E87FD8" w14:textId="77777777" w:rsidTr="002335DD">
        <w:trPr>
          <w:trHeight w:val="457"/>
        </w:trPr>
        <w:tc>
          <w:tcPr>
            <w:tcW w:w="4611" w:type="dxa"/>
          </w:tcPr>
          <w:p w14:paraId="03452673" w14:textId="65D781C2" w:rsidR="0056207A" w:rsidRPr="00110A04" w:rsidRDefault="0056207A" w:rsidP="00A04F71">
            <w:pPr>
              <w:spacing w:before="100" w:beforeAutospacing="1" w:after="120"/>
              <w:rPr>
                <w:rFonts w:ascii="Arial" w:hAnsi="Arial" w:cs="Arial"/>
                <w:b/>
                <w:sz w:val="22"/>
                <w:szCs w:val="22"/>
              </w:rPr>
            </w:pPr>
            <w:r w:rsidRPr="00110A04">
              <w:rPr>
                <w:rFonts w:ascii="Arial" w:hAnsi="Arial" w:cs="Arial"/>
                <w:b/>
                <w:sz w:val="22"/>
                <w:szCs w:val="22"/>
              </w:rPr>
              <w:t>IP’s address</w:t>
            </w:r>
          </w:p>
        </w:tc>
        <w:tc>
          <w:tcPr>
            <w:tcW w:w="4611" w:type="dxa"/>
          </w:tcPr>
          <w:p w14:paraId="0EE0CB6B" w14:textId="56EBCAE3" w:rsidR="0056207A" w:rsidRPr="00110A04" w:rsidRDefault="00983B01" w:rsidP="00A04F71">
            <w:pPr>
              <w:spacing w:before="100" w:beforeAutospacing="1" w:after="120"/>
              <w:rPr>
                <w:rFonts w:ascii="Arial" w:hAnsi="Arial" w:cs="Arial"/>
                <w:b/>
                <w:bCs/>
                <w:sz w:val="22"/>
                <w:szCs w:val="22"/>
              </w:rPr>
            </w:pPr>
            <w:proofErr w:type="spellStart"/>
            <w:r w:rsidRPr="00110A04">
              <w:rPr>
                <w:rFonts w:ascii="Arial" w:hAnsi="Arial" w:cs="Arial"/>
                <w:b/>
                <w:bCs/>
              </w:rPr>
              <w:t>Mgomgomwa</w:t>
            </w:r>
            <w:proofErr w:type="spellEnd"/>
            <w:r w:rsidRPr="00110A04">
              <w:rPr>
                <w:rFonts w:ascii="Arial" w:hAnsi="Arial" w:cs="Arial"/>
                <w:b/>
                <w:bCs/>
              </w:rPr>
              <w:t xml:space="preserve"> village/ Traditional Authority </w:t>
            </w:r>
            <w:proofErr w:type="spellStart"/>
            <w:r w:rsidRPr="00110A04">
              <w:rPr>
                <w:rFonts w:ascii="Arial" w:hAnsi="Arial" w:cs="Arial"/>
                <w:b/>
                <w:bCs/>
              </w:rPr>
              <w:t>Likoswe</w:t>
            </w:r>
            <w:proofErr w:type="spellEnd"/>
            <w:r w:rsidRPr="00110A04">
              <w:rPr>
                <w:rFonts w:ascii="Arial" w:hAnsi="Arial" w:cs="Arial"/>
                <w:b/>
                <w:bCs/>
              </w:rPr>
              <w:t xml:space="preserve">, </w:t>
            </w:r>
            <w:proofErr w:type="spellStart"/>
            <w:r w:rsidRPr="00110A04">
              <w:rPr>
                <w:rFonts w:ascii="Arial" w:hAnsi="Arial" w:cs="Arial"/>
                <w:b/>
                <w:bCs/>
              </w:rPr>
              <w:t>Chiradzulu</w:t>
            </w:r>
            <w:proofErr w:type="spellEnd"/>
          </w:p>
        </w:tc>
      </w:tr>
      <w:tr w:rsidR="00110A04" w:rsidRPr="00110A04" w14:paraId="0243977B" w14:textId="77777777" w:rsidTr="002335DD">
        <w:trPr>
          <w:trHeight w:val="457"/>
        </w:trPr>
        <w:tc>
          <w:tcPr>
            <w:tcW w:w="4611" w:type="dxa"/>
          </w:tcPr>
          <w:p w14:paraId="4DE571EC" w14:textId="2752590F" w:rsidR="00851AD0" w:rsidRPr="00110A04" w:rsidRDefault="009B2F65" w:rsidP="00A04F71">
            <w:pPr>
              <w:spacing w:before="100" w:beforeAutospacing="1" w:after="120"/>
              <w:rPr>
                <w:rFonts w:ascii="Arial" w:hAnsi="Arial" w:cs="Arial"/>
                <w:b/>
                <w:sz w:val="22"/>
                <w:szCs w:val="22"/>
              </w:rPr>
            </w:pPr>
            <w:r w:rsidRPr="00110A04">
              <w:rPr>
                <w:rFonts w:ascii="Arial" w:hAnsi="Arial" w:cs="Arial"/>
                <w:b/>
                <w:sz w:val="22"/>
                <w:szCs w:val="22"/>
              </w:rPr>
              <w:t>IP’s main point of contact</w:t>
            </w:r>
          </w:p>
        </w:tc>
        <w:tc>
          <w:tcPr>
            <w:tcW w:w="4611" w:type="dxa"/>
          </w:tcPr>
          <w:p w14:paraId="76505115" w14:textId="2B4906AB" w:rsidR="00851AD0" w:rsidRPr="00110A04" w:rsidRDefault="00A00E59" w:rsidP="00A04F71">
            <w:pPr>
              <w:spacing w:before="100" w:beforeAutospacing="1" w:after="120"/>
              <w:rPr>
                <w:rFonts w:ascii="Arial" w:hAnsi="Arial" w:cs="Arial"/>
                <w:b/>
                <w:sz w:val="22"/>
                <w:szCs w:val="22"/>
              </w:rPr>
            </w:pPr>
            <w:r w:rsidRPr="00110A04">
              <w:rPr>
                <w:rFonts w:ascii="Arial" w:hAnsi="Arial" w:cs="Arial"/>
                <w:b/>
              </w:rPr>
              <w:t xml:space="preserve">Managing Director: </w:t>
            </w:r>
            <w:r w:rsidR="00983B01" w:rsidRPr="00110A04">
              <w:rPr>
                <w:rFonts w:ascii="Arial" w:hAnsi="Arial" w:cs="Arial"/>
                <w:b/>
                <w:bCs/>
              </w:rPr>
              <w:t xml:space="preserve">Thokozani </w:t>
            </w:r>
            <w:proofErr w:type="spellStart"/>
            <w:r w:rsidR="00983B01" w:rsidRPr="00110A04">
              <w:rPr>
                <w:rFonts w:ascii="Arial" w:hAnsi="Arial" w:cs="Arial"/>
                <w:b/>
                <w:bCs/>
              </w:rPr>
              <w:t>Chiwandira</w:t>
            </w:r>
            <w:proofErr w:type="spellEnd"/>
            <w:r w:rsidR="00983B01" w:rsidRPr="00110A04">
              <w:rPr>
                <w:rFonts w:ascii="Arial" w:hAnsi="Arial" w:cs="Arial"/>
                <w:b/>
                <w:bCs/>
              </w:rPr>
              <w:t xml:space="preserve"> </w:t>
            </w:r>
            <w:proofErr w:type="spellStart"/>
            <w:r w:rsidR="00983B01" w:rsidRPr="00110A04">
              <w:rPr>
                <w:rFonts w:ascii="Arial" w:hAnsi="Arial" w:cs="Arial"/>
                <w:b/>
                <w:bCs/>
              </w:rPr>
              <w:t>Chimasula</w:t>
            </w:r>
            <w:proofErr w:type="spellEnd"/>
            <w:r w:rsidR="00983B01" w:rsidRPr="00110A04">
              <w:rPr>
                <w:rFonts w:ascii="Arial" w:hAnsi="Arial" w:cs="Arial"/>
                <w:b/>
                <w:bCs/>
              </w:rPr>
              <w:t xml:space="preserve"> </w:t>
            </w:r>
            <w:hyperlink r:id="rId13" w:history="1">
              <w:r w:rsidR="00983B01" w:rsidRPr="00110A04">
                <w:rPr>
                  <w:rStyle w:val="Hyperlink"/>
                  <w:rFonts w:ascii="Arial" w:hAnsi="Arial" w:cs="Arial"/>
                  <w:color w:val="auto"/>
                </w:rPr>
                <w:t>thokozanichiwandira@yahoo.com</w:t>
              </w:r>
            </w:hyperlink>
            <w:r w:rsidR="00983B01" w:rsidRPr="00110A04">
              <w:rPr>
                <w:rStyle w:val="Hyperlink"/>
                <w:rFonts w:ascii="Arial" w:hAnsi="Arial" w:cs="Arial"/>
                <w:color w:val="auto"/>
              </w:rPr>
              <w:t xml:space="preserve"> </w:t>
            </w:r>
            <w:r w:rsidR="00983B01" w:rsidRPr="00110A04">
              <w:rPr>
                <w:rFonts w:ascii="Arial" w:hAnsi="Arial" w:cs="Arial"/>
                <w:u w:val="single"/>
              </w:rPr>
              <w:t xml:space="preserve">  </w:t>
            </w:r>
          </w:p>
        </w:tc>
      </w:tr>
      <w:tr w:rsidR="00110A04" w:rsidRPr="00110A04" w14:paraId="59503CEA" w14:textId="77777777" w:rsidTr="002335DD">
        <w:trPr>
          <w:trHeight w:val="457"/>
        </w:trPr>
        <w:tc>
          <w:tcPr>
            <w:tcW w:w="4611" w:type="dxa"/>
          </w:tcPr>
          <w:p w14:paraId="13FAB736" w14:textId="7D7A391F" w:rsidR="00200EE1" w:rsidRPr="00110A04" w:rsidRDefault="00752DC8" w:rsidP="00200EE1">
            <w:pPr>
              <w:spacing w:before="100" w:beforeAutospacing="1" w:after="120"/>
              <w:rPr>
                <w:rFonts w:ascii="Arial" w:hAnsi="Arial" w:cs="Arial"/>
                <w:b/>
                <w:sz w:val="22"/>
                <w:szCs w:val="22"/>
              </w:rPr>
            </w:pPr>
            <w:r w:rsidRPr="00110A04">
              <w:rPr>
                <w:rFonts w:ascii="Arial" w:hAnsi="Arial" w:cs="Arial"/>
                <w:b/>
                <w:sz w:val="22"/>
                <w:szCs w:val="22"/>
              </w:rPr>
              <w:t>NIRAS</w:t>
            </w:r>
            <w:r w:rsidR="006138B6" w:rsidRPr="00110A04">
              <w:rPr>
                <w:rFonts w:ascii="Arial" w:hAnsi="Arial" w:cs="Arial"/>
                <w:b/>
                <w:sz w:val="22"/>
                <w:szCs w:val="22"/>
              </w:rPr>
              <w:t xml:space="preserve"> main point of contact</w:t>
            </w:r>
          </w:p>
        </w:tc>
        <w:tc>
          <w:tcPr>
            <w:tcW w:w="4611" w:type="dxa"/>
          </w:tcPr>
          <w:p w14:paraId="14534379" w14:textId="2714F80C" w:rsidR="00200EE1" w:rsidRPr="00110A04" w:rsidRDefault="006138B6" w:rsidP="00200EE1">
            <w:pPr>
              <w:spacing w:before="100" w:beforeAutospacing="1" w:after="120"/>
              <w:rPr>
                <w:rFonts w:ascii="Arial" w:hAnsi="Arial" w:cs="Arial"/>
                <w:b/>
                <w:sz w:val="22"/>
                <w:szCs w:val="22"/>
              </w:rPr>
            </w:pPr>
            <w:r w:rsidRPr="00110A04">
              <w:rPr>
                <w:rFonts w:ascii="Arial" w:hAnsi="Arial" w:cs="Arial"/>
                <w:b/>
                <w:sz w:val="22"/>
                <w:szCs w:val="22"/>
              </w:rPr>
              <w:t xml:space="preserve">Market Manager (MM) for </w:t>
            </w:r>
            <w:r w:rsidR="00A00E59" w:rsidRPr="00110A04">
              <w:rPr>
                <w:rFonts w:ascii="Arial" w:hAnsi="Arial" w:cs="Arial"/>
                <w:b/>
                <w:sz w:val="22"/>
                <w:szCs w:val="22"/>
              </w:rPr>
              <w:t>Poultry</w:t>
            </w:r>
            <w:r w:rsidRPr="00110A04">
              <w:rPr>
                <w:rFonts w:ascii="Arial" w:hAnsi="Arial" w:cs="Arial"/>
                <w:b/>
                <w:sz w:val="22"/>
                <w:szCs w:val="22"/>
              </w:rPr>
              <w:t xml:space="preserve"> sector</w:t>
            </w:r>
          </w:p>
        </w:tc>
      </w:tr>
      <w:tr w:rsidR="00CE2E76" w:rsidRPr="00110A04" w14:paraId="3A4C35CB" w14:textId="77777777" w:rsidTr="002335DD">
        <w:trPr>
          <w:trHeight w:val="457"/>
        </w:trPr>
        <w:tc>
          <w:tcPr>
            <w:tcW w:w="4611" w:type="dxa"/>
          </w:tcPr>
          <w:p w14:paraId="78C252F1" w14:textId="7294269B" w:rsidR="00CE2E76" w:rsidRPr="00110A04" w:rsidRDefault="007B053E" w:rsidP="00200EE1">
            <w:pPr>
              <w:spacing w:before="100" w:beforeAutospacing="1" w:after="120"/>
              <w:rPr>
                <w:rFonts w:ascii="Arial" w:hAnsi="Arial" w:cs="Arial"/>
                <w:b/>
                <w:sz w:val="22"/>
                <w:szCs w:val="22"/>
              </w:rPr>
            </w:pPr>
            <w:r w:rsidRPr="00110A04">
              <w:rPr>
                <w:rFonts w:ascii="Arial" w:hAnsi="Arial" w:cs="Arial"/>
                <w:b/>
                <w:sz w:val="22"/>
                <w:szCs w:val="22"/>
              </w:rPr>
              <w:t>Jurisdiction</w:t>
            </w:r>
            <w:r w:rsidR="00CE2E76" w:rsidRPr="00110A04">
              <w:rPr>
                <w:rFonts w:ascii="Arial" w:hAnsi="Arial" w:cs="Arial"/>
                <w:b/>
                <w:sz w:val="22"/>
                <w:szCs w:val="22"/>
              </w:rPr>
              <w:t xml:space="preserve"> of </w:t>
            </w:r>
            <w:r w:rsidR="00F50211" w:rsidRPr="00110A04">
              <w:rPr>
                <w:rFonts w:ascii="Arial" w:hAnsi="Arial" w:cs="Arial"/>
                <w:b/>
                <w:sz w:val="22"/>
                <w:szCs w:val="22"/>
              </w:rPr>
              <w:t>Subaward A</w:t>
            </w:r>
            <w:r w:rsidR="00CE2E76" w:rsidRPr="00110A04">
              <w:rPr>
                <w:rFonts w:ascii="Arial" w:hAnsi="Arial" w:cs="Arial"/>
                <w:b/>
                <w:sz w:val="22"/>
                <w:szCs w:val="22"/>
              </w:rPr>
              <w:t>greement</w:t>
            </w:r>
          </w:p>
        </w:tc>
        <w:tc>
          <w:tcPr>
            <w:tcW w:w="4611" w:type="dxa"/>
          </w:tcPr>
          <w:p w14:paraId="51F4E042" w14:textId="118849DE" w:rsidR="00CE2E76" w:rsidRPr="00110A04" w:rsidRDefault="00CE2E76" w:rsidP="00200EE1">
            <w:pPr>
              <w:spacing w:before="100" w:beforeAutospacing="1" w:after="120"/>
              <w:rPr>
                <w:rFonts w:ascii="Arial" w:hAnsi="Arial" w:cs="Arial"/>
                <w:b/>
                <w:sz w:val="22"/>
                <w:szCs w:val="22"/>
              </w:rPr>
            </w:pPr>
            <w:r w:rsidRPr="00110A04">
              <w:rPr>
                <w:rFonts w:ascii="Arial" w:hAnsi="Arial" w:cs="Arial"/>
                <w:b/>
                <w:sz w:val="22"/>
                <w:szCs w:val="22"/>
              </w:rPr>
              <w:t xml:space="preserve">Scotland, UK </w:t>
            </w:r>
          </w:p>
        </w:tc>
      </w:tr>
    </w:tbl>
    <w:p w14:paraId="00F55A7D" w14:textId="77777777" w:rsidR="00C90DC9" w:rsidRPr="00110A04" w:rsidRDefault="00C90DC9" w:rsidP="00C90DC9">
      <w:pPr>
        <w:rPr>
          <w:rFonts w:ascii="Arial" w:hAnsi="Arial" w:cs="Arial"/>
          <w:sz w:val="22"/>
          <w:szCs w:val="22"/>
        </w:rPr>
      </w:pPr>
    </w:p>
    <w:p w14:paraId="29C9FF57" w14:textId="463071D4" w:rsidR="00A04F71" w:rsidRPr="00110A04" w:rsidRDefault="00A04F71"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w:t>
      </w:r>
      <w:r w:rsidR="003B3E22" w:rsidRPr="00110A04">
        <w:rPr>
          <w:rFonts w:ascii="Arial" w:eastAsiaTheme="majorEastAsia" w:hAnsi="Arial" w:cs="Arial"/>
          <w:b/>
          <w:bCs/>
          <w:sz w:val="26"/>
          <w:szCs w:val="26"/>
        </w:rPr>
        <w:t>2</w:t>
      </w:r>
      <w:r w:rsidR="004F3985" w:rsidRPr="00110A04">
        <w:rPr>
          <w:rFonts w:ascii="Arial" w:eastAsiaTheme="majorEastAsia" w:hAnsi="Arial" w:cs="Arial"/>
          <w:b/>
          <w:bCs/>
          <w:sz w:val="26"/>
          <w:szCs w:val="26"/>
        </w:rPr>
        <w:t>.</w:t>
      </w:r>
      <w:r w:rsidRPr="00110A04">
        <w:rPr>
          <w:rFonts w:ascii="Arial" w:eastAsiaTheme="majorEastAsia" w:hAnsi="Arial" w:cs="Arial"/>
          <w:b/>
          <w:bCs/>
          <w:sz w:val="26"/>
          <w:szCs w:val="26"/>
        </w:rPr>
        <w:t xml:space="preserve"> NATURE AND PURPOSE OF THE PROJECT</w:t>
      </w:r>
    </w:p>
    <w:p w14:paraId="53843D10" w14:textId="6D3D654C" w:rsidR="00D01DD7" w:rsidRPr="00110A04" w:rsidRDefault="00D01DD7" w:rsidP="00E7540D">
      <w:pPr>
        <w:pStyle w:val="ListParagraph"/>
        <w:numPr>
          <w:ilvl w:val="1"/>
          <w:numId w:val="4"/>
        </w:numPr>
        <w:spacing w:before="100" w:beforeAutospacing="1" w:after="120"/>
        <w:ind w:left="567" w:hanging="567"/>
        <w:jc w:val="both"/>
        <w:rPr>
          <w:rFonts w:ascii="Arial" w:hAnsi="Arial" w:cs="Arial"/>
          <w:sz w:val="22"/>
          <w:szCs w:val="22"/>
        </w:rPr>
      </w:pPr>
      <w:r w:rsidRPr="00110A04">
        <w:rPr>
          <w:rFonts w:ascii="Arial" w:hAnsi="Arial" w:cs="Arial"/>
          <w:sz w:val="22"/>
          <w:szCs w:val="22"/>
        </w:rPr>
        <w:t>The basis for this Sub-Award Agreement (hereinafter called the Agreement) is the provision of services in connection with the contract between the Company and Foreign Commonwealth and Development Office (FCDO) (hereinafter called the Client).</w:t>
      </w:r>
    </w:p>
    <w:p w14:paraId="132771CC" w14:textId="77777777" w:rsidR="00D01DD7" w:rsidRPr="00110A04" w:rsidRDefault="00D01DD7" w:rsidP="00E7540D">
      <w:pPr>
        <w:pStyle w:val="ListParagraph"/>
        <w:numPr>
          <w:ilvl w:val="1"/>
          <w:numId w:val="4"/>
        </w:numPr>
        <w:spacing w:before="100" w:beforeAutospacing="1" w:after="120"/>
        <w:ind w:left="567" w:hanging="567"/>
        <w:jc w:val="both"/>
        <w:rPr>
          <w:rFonts w:ascii="Arial" w:hAnsi="Arial" w:cs="Arial"/>
          <w:sz w:val="22"/>
          <w:szCs w:val="22"/>
        </w:rPr>
      </w:pPr>
      <w:r w:rsidRPr="00110A04">
        <w:rPr>
          <w:rFonts w:ascii="Arial" w:hAnsi="Arial" w:cs="Arial"/>
          <w:sz w:val="22"/>
          <w:szCs w:val="22"/>
        </w:rPr>
        <w:t>Relevant extracts of the Contract with the Client are available on request.</w:t>
      </w:r>
    </w:p>
    <w:p w14:paraId="6B45508F" w14:textId="64362D8A" w:rsidR="00D01DD7" w:rsidRPr="00110A04" w:rsidRDefault="00D01DD7" w:rsidP="00ED45D4">
      <w:pPr>
        <w:pStyle w:val="ListParagraph"/>
        <w:numPr>
          <w:ilvl w:val="1"/>
          <w:numId w:val="4"/>
        </w:numPr>
        <w:tabs>
          <w:tab w:val="left" w:pos="3150"/>
        </w:tabs>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This Agreement supersedes and extinguishes any prior drafts, agreements, undertakings, representations and arrangements of any nature related to the project, whether or not in writing. No changes or modifications to this Agreement will be made except by agreement in writing between </w:t>
      </w:r>
      <w:r w:rsidR="00A00E59" w:rsidRPr="00110A04">
        <w:rPr>
          <w:rFonts w:ascii="Arial" w:hAnsi="Arial" w:cs="Arial"/>
          <w:sz w:val="22"/>
          <w:szCs w:val="22"/>
        </w:rPr>
        <w:t xml:space="preserve">NIRAS Group Ltd and </w:t>
      </w:r>
      <w:r w:rsidR="005E6DB5" w:rsidRPr="00110A04">
        <w:rPr>
          <w:rFonts w:ascii="Arial" w:hAnsi="Arial" w:cs="Arial"/>
          <w:sz w:val="22"/>
          <w:szCs w:val="22"/>
        </w:rPr>
        <w:t xml:space="preserve">Tac </w:t>
      </w:r>
      <w:proofErr w:type="spellStart"/>
      <w:r w:rsidR="005E6DB5" w:rsidRPr="00110A04">
        <w:rPr>
          <w:rFonts w:ascii="Arial" w:hAnsi="Arial" w:cs="Arial"/>
          <w:sz w:val="22"/>
          <w:szCs w:val="22"/>
        </w:rPr>
        <w:t>Maz</w:t>
      </w:r>
      <w:proofErr w:type="spellEnd"/>
      <w:r w:rsidR="00A00E59" w:rsidRPr="00110A04">
        <w:rPr>
          <w:rFonts w:ascii="Arial" w:hAnsi="Arial" w:cs="Arial"/>
          <w:sz w:val="22"/>
          <w:szCs w:val="22"/>
        </w:rPr>
        <w:t>.</w:t>
      </w:r>
    </w:p>
    <w:p w14:paraId="5D3079A8" w14:textId="3D100E86" w:rsidR="00D01DD7" w:rsidRPr="00110A04" w:rsidRDefault="00D01DD7" w:rsidP="00E7540D">
      <w:pPr>
        <w:pStyle w:val="ListParagraph"/>
        <w:numPr>
          <w:ilvl w:val="1"/>
          <w:numId w:val="4"/>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In the event that any part (including any clause or part of any clause) of this Agreement shall be void or unenforceable by reason of any applicable law, it shall be deleted and the remaining parts of this Agreement shall continue in full force and effect and, if necessary, </w:t>
      </w:r>
      <w:r w:rsidR="00A00E59" w:rsidRPr="00110A04">
        <w:rPr>
          <w:rFonts w:ascii="Arial" w:hAnsi="Arial" w:cs="Arial"/>
          <w:sz w:val="22"/>
          <w:szCs w:val="22"/>
        </w:rPr>
        <w:t xml:space="preserve">NIRAS Group Ltd and </w:t>
      </w:r>
      <w:r w:rsidR="005E6DB5" w:rsidRPr="00110A04">
        <w:rPr>
          <w:rFonts w:ascii="Arial" w:hAnsi="Arial" w:cs="Arial"/>
          <w:sz w:val="22"/>
          <w:szCs w:val="22"/>
        </w:rPr>
        <w:t xml:space="preserve">Tac </w:t>
      </w:r>
      <w:proofErr w:type="spellStart"/>
      <w:r w:rsidR="005E6DB5" w:rsidRPr="00110A04">
        <w:rPr>
          <w:rFonts w:ascii="Arial" w:hAnsi="Arial" w:cs="Arial"/>
          <w:sz w:val="22"/>
          <w:szCs w:val="22"/>
        </w:rPr>
        <w:t>Maz</w:t>
      </w:r>
      <w:proofErr w:type="spellEnd"/>
      <w:r w:rsidRPr="00110A04">
        <w:rPr>
          <w:rFonts w:ascii="Arial" w:hAnsi="Arial" w:cs="Arial"/>
          <w:sz w:val="22"/>
          <w:szCs w:val="22"/>
        </w:rPr>
        <w:t xml:space="preserve"> shall use their best efforts to agree any amendments to the Agreement necessary to give effect to the spirit of this Contract. </w:t>
      </w:r>
    </w:p>
    <w:p w14:paraId="0A2A217D" w14:textId="655B6C11" w:rsidR="00A04F71" w:rsidRPr="00110A04" w:rsidRDefault="00BF5D6A" w:rsidP="00E7540D">
      <w:pPr>
        <w:pStyle w:val="ListParagraph"/>
        <w:numPr>
          <w:ilvl w:val="1"/>
          <w:numId w:val="4"/>
        </w:numPr>
        <w:spacing w:before="100" w:beforeAutospacing="1" w:after="120"/>
        <w:ind w:left="567" w:hanging="567"/>
        <w:jc w:val="both"/>
        <w:rPr>
          <w:rFonts w:ascii="Arial" w:hAnsi="Arial" w:cs="Arial"/>
          <w:sz w:val="22"/>
          <w:szCs w:val="22"/>
        </w:rPr>
      </w:pPr>
      <w:r w:rsidRPr="00110A04">
        <w:rPr>
          <w:rFonts w:ascii="Arial" w:hAnsi="Arial" w:cs="Arial"/>
          <w:sz w:val="22"/>
          <w:szCs w:val="22"/>
        </w:rPr>
        <w:t>The Commercial Agriculture for Smallholders and Agribusiness (CASA) Programme is funded by the UK Government through the Department for International Development (</w:t>
      </w:r>
      <w:r w:rsidR="0021108C" w:rsidRPr="00110A04">
        <w:rPr>
          <w:rFonts w:ascii="Arial" w:hAnsi="Arial" w:cs="Arial"/>
          <w:sz w:val="22"/>
          <w:szCs w:val="22"/>
        </w:rPr>
        <w:t>FCDO</w:t>
      </w:r>
      <w:r w:rsidRPr="00110A04">
        <w:rPr>
          <w:rFonts w:ascii="Arial" w:hAnsi="Arial" w:cs="Arial"/>
          <w:sz w:val="22"/>
          <w:szCs w:val="22"/>
        </w:rPr>
        <w:t xml:space="preserve">). </w:t>
      </w:r>
      <w:r w:rsidR="0021108C" w:rsidRPr="00110A04">
        <w:rPr>
          <w:rFonts w:ascii="Arial" w:hAnsi="Arial" w:cs="Arial"/>
          <w:sz w:val="22"/>
          <w:szCs w:val="22"/>
        </w:rPr>
        <w:t>FCDO</w:t>
      </w:r>
      <w:r w:rsidRPr="00110A04">
        <w:rPr>
          <w:rFonts w:ascii="Arial" w:hAnsi="Arial" w:cs="Arial"/>
          <w:sz w:val="22"/>
          <w:szCs w:val="22"/>
        </w:rPr>
        <w:t xml:space="preserve"> have contracted the NIRAS consortium to manage the </w:t>
      </w:r>
      <w:r w:rsidR="0021108C" w:rsidRPr="00110A04">
        <w:rPr>
          <w:rFonts w:ascii="Arial" w:hAnsi="Arial" w:cs="Arial"/>
          <w:sz w:val="22"/>
          <w:szCs w:val="22"/>
        </w:rPr>
        <w:t>FCDO</w:t>
      </w:r>
      <w:r w:rsidRPr="00110A04">
        <w:rPr>
          <w:rFonts w:ascii="Arial" w:hAnsi="Arial" w:cs="Arial"/>
          <w:sz w:val="22"/>
          <w:szCs w:val="22"/>
        </w:rPr>
        <w:t xml:space="preserve"> CASA Programme on its behalf. </w:t>
      </w:r>
    </w:p>
    <w:p w14:paraId="581CDC1A" w14:textId="3F1D7EA8" w:rsidR="006D5AD7" w:rsidRPr="00110A04" w:rsidRDefault="001715A6" w:rsidP="00E7540D">
      <w:pPr>
        <w:pStyle w:val="ListParagraph"/>
        <w:numPr>
          <w:ilvl w:val="1"/>
          <w:numId w:val="4"/>
        </w:numPr>
        <w:ind w:left="567" w:hanging="567"/>
        <w:jc w:val="both"/>
        <w:rPr>
          <w:rFonts w:ascii="Arial" w:hAnsi="Arial" w:cs="Arial"/>
          <w:sz w:val="22"/>
          <w:szCs w:val="22"/>
        </w:rPr>
      </w:pPr>
      <w:r w:rsidRPr="00110A04">
        <w:rPr>
          <w:rFonts w:ascii="Arial" w:hAnsi="Arial" w:cs="Arial"/>
          <w:sz w:val="22"/>
          <w:szCs w:val="22"/>
        </w:rPr>
        <w:t>The IP</w:t>
      </w:r>
      <w:r w:rsidR="00A04F71" w:rsidRPr="00110A04">
        <w:rPr>
          <w:rFonts w:ascii="Arial" w:hAnsi="Arial" w:cs="Arial"/>
          <w:sz w:val="22"/>
          <w:szCs w:val="22"/>
        </w:rPr>
        <w:t xml:space="preserve"> will implement </w:t>
      </w:r>
      <w:r w:rsidR="00BF5D6A" w:rsidRPr="00110A04">
        <w:rPr>
          <w:rFonts w:ascii="Arial" w:hAnsi="Arial" w:cs="Arial"/>
          <w:sz w:val="22"/>
          <w:szCs w:val="22"/>
        </w:rPr>
        <w:t xml:space="preserve">a </w:t>
      </w:r>
      <w:r w:rsidR="00A04F71" w:rsidRPr="00110A04">
        <w:rPr>
          <w:rFonts w:ascii="Arial" w:hAnsi="Arial" w:cs="Arial"/>
          <w:sz w:val="22"/>
          <w:szCs w:val="22"/>
        </w:rPr>
        <w:t xml:space="preserve">project </w:t>
      </w:r>
      <w:r w:rsidR="00BF5D6A" w:rsidRPr="00110A04">
        <w:rPr>
          <w:rFonts w:ascii="Arial" w:hAnsi="Arial" w:cs="Arial"/>
          <w:sz w:val="22"/>
          <w:szCs w:val="22"/>
        </w:rPr>
        <w:t>that contributes to the</w:t>
      </w:r>
      <w:r w:rsidR="005518EE" w:rsidRPr="00110A04">
        <w:rPr>
          <w:rFonts w:ascii="Arial" w:hAnsi="Arial" w:cs="Arial"/>
          <w:sz w:val="22"/>
          <w:szCs w:val="22"/>
        </w:rPr>
        <w:t xml:space="preserve"> aims of CASA</w:t>
      </w:r>
      <w:r w:rsidR="00A04F71" w:rsidRPr="00110A04">
        <w:rPr>
          <w:rFonts w:ascii="Arial" w:hAnsi="Arial" w:cs="Arial"/>
          <w:sz w:val="22"/>
          <w:szCs w:val="22"/>
        </w:rPr>
        <w:t xml:space="preserve">. </w:t>
      </w:r>
      <w:r w:rsidRPr="00110A04">
        <w:rPr>
          <w:rFonts w:ascii="Arial" w:hAnsi="Arial" w:cs="Arial"/>
          <w:sz w:val="22"/>
          <w:szCs w:val="22"/>
        </w:rPr>
        <w:t>The details of the project</w:t>
      </w:r>
      <w:r w:rsidR="00972A54" w:rsidRPr="00110A04">
        <w:rPr>
          <w:rFonts w:ascii="Arial" w:hAnsi="Arial" w:cs="Arial"/>
          <w:sz w:val="22"/>
          <w:szCs w:val="22"/>
        </w:rPr>
        <w:t xml:space="preserve"> are illustrated in the IP’s work plan</w:t>
      </w:r>
      <w:r w:rsidR="00D038F9" w:rsidRPr="00110A04">
        <w:rPr>
          <w:rFonts w:ascii="Arial" w:hAnsi="Arial" w:cs="Arial"/>
          <w:sz w:val="22"/>
          <w:szCs w:val="22"/>
        </w:rPr>
        <w:t xml:space="preserve">, detailed budget, and disbursement plan </w:t>
      </w:r>
      <w:r w:rsidRPr="00110A04">
        <w:rPr>
          <w:rFonts w:ascii="Arial" w:hAnsi="Arial" w:cs="Arial"/>
          <w:sz w:val="22"/>
          <w:szCs w:val="22"/>
        </w:rPr>
        <w:t xml:space="preserve">in Annex </w:t>
      </w:r>
      <w:r w:rsidR="00B82684" w:rsidRPr="00110A04">
        <w:rPr>
          <w:rFonts w:ascii="Arial" w:hAnsi="Arial" w:cs="Arial"/>
          <w:sz w:val="22"/>
          <w:szCs w:val="22"/>
        </w:rPr>
        <w:t>1</w:t>
      </w:r>
      <w:r w:rsidR="00972A54" w:rsidRPr="00110A04">
        <w:rPr>
          <w:rFonts w:ascii="Arial" w:hAnsi="Arial" w:cs="Arial"/>
          <w:sz w:val="22"/>
          <w:szCs w:val="22"/>
        </w:rPr>
        <w:t xml:space="preserve">. </w:t>
      </w:r>
    </w:p>
    <w:p w14:paraId="5D39C689" w14:textId="066D6306" w:rsidR="00D855FA" w:rsidRPr="00110A04" w:rsidRDefault="00A81BAF" w:rsidP="00E7540D">
      <w:pPr>
        <w:pStyle w:val="ListParagraph"/>
        <w:numPr>
          <w:ilvl w:val="1"/>
          <w:numId w:val="4"/>
        </w:numPr>
        <w:ind w:left="567" w:hanging="567"/>
        <w:jc w:val="both"/>
        <w:rPr>
          <w:rFonts w:ascii="Arial" w:hAnsi="Arial" w:cs="Arial"/>
          <w:sz w:val="22"/>
          <w:szCs w:val="22"/>
          <w:lang w:eastAsia="zh-CN"/>
        </w:rPr>
      </w:pPr>
      <w:r w:rsidRPr="00110A04">
        <w:rPr>
          <w:rFonts w:ascii="Arial" w:hAnsi="Arial" w:cs="Arial"/>
          <w:sz w:val="22"/>
          <w:szCs w:val="22"/>
        </w:rPr>
        <w:t xml:space="preserve">The disbursement of any </w:t>
      </w:r>
      <w:r w:rsidR="00C15A3E" w:rsidRPr="00110A04">
        <w:rPr>
          <w:rFonts w:ascii="Arial" w:hAnsi="Arial" w:cs="Arial"/>
          <w:sz w:val="22"/>
          <w:szCs w:val="22"/>
        </w:rPr>
        <w:t>grant amount</w:t>
      </w:r>
      <w:r w:rsidRPr="00110A04">
        <w:rPr>
          <w:rFonts w:ascii="Arial" w:hAnsi="Arial" w:cs="Arial"/>
          <w:sz w:val="22"/>
          <w:szCs w:val="22"/>
        </w:rPr>
        <w:t xml:space="preserve"> under this project</w:t>
      </w:r>
      <w:r w:rsidR="00C15A3E" w:rsidRPr="00110A04">
        <w:rPr>
          <w:rFonts w:ascii="Arial" w:hAnsi="Arial" w:cs="Arial"/>
          <w:sz w:val="22"/>
          <w:szCs w:val="22"/>
        </w:rPr>
        <w:t xml:space="preserve"> is dependent on the fulfilment of the provisions of </w:t>
      </w:r>
      <w:r w:rsidR="00CE1A49" w:rsidRPr="00110A04">
        <w:rPr>
          <w:rFonts w:ascii="Arial" w:hAnsi="Arial" w:cs="Arial"/>
          <w:sz w:val="22"/>
          <w:szCs w:val="22"/>
        </w:rPr>
        <w:t xml:space="preserve">this </w:t>
      </w:r>
      <w:r w:rsidR="00C15A3E" w:rsidRPr="00110A04">
        <w:rPr>
          <w:rFonts w:ascii="Arial" w:hAnsi="Arial" w:cs="Arial"/>
          <w:sz w:val="22"/>
          <w:szCs w:val="22"/>
        </w:rPr>
        <w:t xml:space="preserve">Agreement and the receipt of funds </w:t>
      </w:r>
      <w:r w:rsidRPr="00110A04">
        <w:rPr>
          <w:rFonts w:ascii="Arial" w:hAnsi="Arial" w:cs="Arial"/>
          <w:sz w:val="22"/>
          <w:szCs w:val="22"/>
        </w:rPr>
        <w:t xml:space="preserve">by the Grant Manager </w:t>
      </w:r>
      <w:r w:rsidR="00C15A3E" w:rsidRPr="00110A04">
        <w:rPr>
          <w:rFonts w:ascii="Arial" w:hAnsi="Arial" w:cs="Arial"/>
          <w:sz w:val="22"/>
          <w:szCs w:val="22"/>
        </w:rPr>
        <w:t xml:space="preserve">from </w:t>
      </w:r>
      <w:r w:rsidR="0021108C" w:rsidRPr="00110A04">
        <w:rPr>
          <w:rFonts w:ascii="Arial" w:hAnsi="Arial" w:cs="Arial"/>
          <w:sz w:val="22"/>
          <w:szCs w:val="22"/>
        </w:rPr>
        <w:t>FCDO</w:t>
      </w:r>
      <w:r w:rsidR="00C15A3E" w:rsidRPr="00110A04">
        <w:rPr>
          <w:rFonts w:ascii="Arial" w:hAnsi="Arial" w:cs="Arial"/>
          <w:sz w:val="22"/>
          <w:szCs w:val="22"/>
        </w:rPr>
        <w:t>.</w:t>
      </w:r>
    </w:p>
    <w:p w14:paraId="20E7E099" w14:textId="23539A11" w:rsidR="0084571B" w:rsidRPr="00110A04" w:rsidRDefault="0084571B" w:rsidP="00E7540D">
      <w:pPr>
        <w:pStyle w:val="ListParagraph"/>
        <w:numPr>
          <w:ilvl w:val="1"/>
          <w:numId w:val="4"/>
        </w:numPr>
        <w:ind w:left="567" w:hanging="567"/>
        <w:jc w:val="both"/>
        <w:rPr>
          <w:rFonts w:ascii="Arial" w:hAnsi="Arial" w:cs="Arial"/>
          <w:sz w:val="22"/>
          <w:szCs w:val="22"/>
        </w:rPr>
      </w:pPr>
      <w:r w:rsidRPr="00110A04">
        <w:rPr>
          <w:rFonts w:ascii="Arial" w:hAnsi="Arial" w:cs="Arial"/>
          <w:sz w:val="22"/>
          <w:szCs w:val="22"/>
        </w:rPr>
        <w:t>The parties acknowledge and agree that this contractual relationship is not solely determined by this Agreement with the Company, but also by the contractual obligations arising from the contractual relationship between the Company and the Client. The IP expressly undertakes to respect the said contractual obligations and to refrain from any action or omission which would be to the detriment of the proper performance of all the said obligations, vis-à-vis the Company or the Client.</w:t>
      </w:r>
    </w:p>
    <w:p w14:paraId="4D3EAF20" w14:textId="77777777" w:rsidR="004A08A1" w:rsidRPr="00110A04" w:rsidRDefault="004A08A1" w:rsidP="00A27CC4">
      <w:pPr>
        <w:pStyle w:val="Heading2"/>
        <w:ind w:left="567" w:hanging="567"/>
        <w:rPr>
          <w:rFonts w:ascii="Arial" w:eastAsia="SimSun" w:hAnsi="Arial" w:cs="Arial"/>
          <w:b/>
          <w:color w:val="auto"/>
          <w:sz w:val="22"/>
          <w:szCs w:val="22"/>
        </w:rPr>
      </w:pPr>
    </w:p>
    <w:p w14:paraId="2BFA5F61" w14:textId="15648B3F" w:rsidR="00A04F71" w:rsidRPr="00110A04" w:rsidRDefault="00A04F71"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w:t>
      </w:r>
      <w:r w:rsidR="003B3E22" w:rsidRPr="00110A04">
        <w:rPr>
          <w:rFonts w:ascii="Arial" w:eastAsiaTheme="majorEastAsia" w:hAnsi="Arial" w:cs="Arial"/>
          <w:b/>
          <w:bCs/>
          <w:sz w:val="26"/>
          <w:szCs w:val="26"/>
        </w:rPr>
        <w:t>3</w:t>
      </w:r>
      <w:r w:rsidRPr="00110A04">
        <w:rPr>
          <w:rFonts w:ascii="Arial" w:eastAsiaTheme="majorEastAsia" w:hAnsi="Arial" w:cs="Arial"/>
          <w:b/>
          <w:bCs/>
          <w:sz w:val="26"/>
          <w:szCs w:val="26"/>
        </w:rPr>
        <w:t xml:space="preserve">: </w:t>
      </w:r>
      <w:r w:rsidR="00A85217" w:rsidRPr="00110A04">
        <w:rPr>
          <w:rFonts w:ascii="Arial" w:eastAsiaTheme="majorEastAsia" w:hAnsi="Arial" w:cs="Arial"/>
          <w:b/>
          <w:bCs/>
          <w:sz w:val="26"/>
          <w:szCs w:val="26"/>
        </w:rPr>
        <w:t>CASA</w:t>
      </w:r>
      <w:r w:rsidRPr="00110A04">
        <w:rPr>
          <w:rFonts w:ascii="Arial" w:eastAsiaTheme="majorEastAsia" w:hAnsi="Arial" w:cs="Arial"/>
          <w:b/>
          <w:bCs/>
          <w:sz w:val="26"/>
          <w:szCs w:val="26"/>
        </w:rPr>
        <w:t>’S COMMITMENT</w:t>
      </w:r>
    </w:p>
    <w:p w14:paraId="35128B73" w14:textId="77CE890F" w:rsidR="00285890" w:rsidRPr="00110A04" w:rsidRDefault="00285890" w:rsidP="00285890">
      <w:pPr>
        <w:numPr>
          <w:ilvl w:val="1"/>
          <w:numId w:val="14"/>
        </w:numPr>
        <w:spacing w:after="120"/>
        <w:ind w:left="634" w:hanging="634"/>
        <w:jc w:val="both"/>
        <w:rPr>
          <w:rFonts w:ascii="Arial" w:hAnsi="Arial" w:cs="Arial"/>
          <w:b/>
          <w:bCs/>
          <w:sz w:val="22"/>
          <w:szCs w:val="22"/>
        </w:rPr>
      </w:pPr>
      <w:r w:rsidRPr="00110A04">
        <w:rPr>
          <w:rFonts w:ascii="Arial" w:hAnsi="Arial" w:cs="Arial"/>
          <w:sz w:val="22"/>
          <w:szCs w:val="22"/>
        </w:rPr>
        <w:t>FCDO have contracted the NIRAS consortium to manage the FCDO - CASA Programme on its behalf</w:t>
      </w:r>
      <w:r w:rsidRPr="00110A04">
        <w:rPr>
          <w:rFonts w:asciiTheme="minorBidi" w:hAnsiTheme="minorBidi" w:cstheme="minorBidi"/>
          <w:sz w:val="22"/>
          <w:szCs w:val="22"/>
        </w:rPr>
        <w:t xml:space="preserve">. As part of the NIRAS consortium, NIRAS manages and implements the CASA programmes in Rwanda. </w:t>
      </w:r>
      <w:r w:rsidRPr="00110A04">
        <w:rPr>
          <w:rFonts w:ascii="Arial" w:hAnsi="Arial" w:cs="Arial"/>
          <w:sz w:val="22"/>
          <w:szCs w:val="22"/>
        </w:rPr>
        <w:t>NIRAS</w:t>
      </w:r>
    </w:p>
    <w:p w14:paraId="7C8F4C61" w14:textId="32A7AC0F"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NIRAS designates the CASA Market Manager (MM) as the Contract Coordinator. The MM will be responsible for the coordination of activities under the Subaward Agreement with the IP as well as for the required support during the implementation of the project. </w:t>
      </w:r>
    </w:p>
    <w:p w14:paraId="20721ACE" w14:textId="77777777"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CASA commits to facilitate implementation of the project by providing oversight on all the work committed by both parties in the project business plan, related budget and work plan and meet the following obligations:</w:t>
      </w:r>
    </w:p>
    <w:p w14:paraId="547B0429" w14:textId="46444107" w:rsidR="00285890" w:rsidRPr="00110A04" w:rsidRDefault="00285890" w:rsidP="00ED45D4">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CASA will support the IP with the provision of Short Term Technical </w:t>
      </w:r>
      <w:r w:rsidR="00ED45D4" w:rsidRPr="00110A04">
        <w:rPr>
          <w:rFonts w:ascii="Arial" w:hAnsi="Arial" w:cs="Arial"/>
          <w:sz w:val="22"/>
          <w:szCs w:val="22"/>
        </w:rPr>
        <w:t>Assistants in capacity development activities: company operating procedures, investment readiness</w:t>
      </w:r>
      <w:r w:rsidR="00983B01" w:rsidRPr="00110A04">
        <w:rPr>
          <w:rFonts w:ascii="Arial" w:hAnsi="Arial" w:cs="Arial"/>
          <w:sz w:val="22"/>
          <w:szCs w:val="22"/>
        </w:rPr>
        <w:t xml:space="preserve"> and access to finance;</w:t>
      </w:r>
      <w:r w:rsidR="00ED45D4" w:rsidRPr="00110A04">
        <w:rPr>
          <w:rFonts w:ascii="Arial" w:hAnsi="Arial" w:cs="Arial"/>
          <w:sz w:val="22"/>
          <w:szCs w:val="22"/>
        </w:rPr>
        <w:t xml:space="preserve"> </w:t>
      </w:r>
      <w:r w:rsidR="00983B01" w:rsidRPr="00110A04">
        <w:rPr>
          <w:rFonts w:ascii="Arial" w:hAnsi="Arial" w:cs="Arial"/>
          <w:sz w:val="22"/>
          <w:szCs w:val="22"/>
        </w:rPr>
        <w:t xml:space="preserve">and </w:t>
      </w:r>
      <w:r w:rsidR="005E6DB5" w:rsidRPr="00110A04">
        <w:rPr>
          <w:rFonts w:ascii="Arial" w:hAnsi="Arial" w:cs="Arial"/>
          <w:sz w:val="22"/>
          <w:szCs w:val="22"/>
        </w:rPr>
        <w:t xml:space="preserve">train </w:t>
      </w:r>
      <w:r w:rsidR="00983B01" w:rsidRPr="00110A04">
        <w:rPr>
          <w:rFonts w:ascii="Arial" w:hAnsi="Arial" w:cs="Arial"/>
          <w:sz w:val="22"/>
          <w:szCs w:val="22"/>
        </w:rPr>
        <w:t xml:space="preserve">the mobilized farmers in </w:t>
      </w:r>
      <w:r w:rsidR="00ED45D4" w:rsidRPr="00110A04">
        <w:rPr>
          <w:rFonts w:ascii="Arial" w:hAnsi="Arial" w:cs="Arial"/>
          <w:sz w:val="22"/>
          <w:szCs w:val="22"/>
        </w:rPr>
        <w:t>group dynamics</w:t>
      </w:r>
      <w:r w:rsidR="005D5BE3" w:rsidRPr="00110A04">
        <w:rPr>
          <w:rFonts w:ascii="Arial" w:hAnsi="Arial" w:cs="Arial"/>
          <w:sz w:val="22"/>
          <w:szCs w:val="22"/>
        </w:rPr>
        <w:t>, improved poultry production management</w:t>
      </w:r>
      <w:r w:rsidR="00813C55" w:rsidRPr="00110A04">
        <w:rPr>
          <w:rFonts w:ascii="Arial" w:hAnsi="Arial" w:cs="Arial"/>
          <w:sz w:val="22"/>
          <w:szCs w:val="22"/>
        </w:rPr>
        <w:t xml:space="preserve"> and</w:t>
      </w:r>
      <w:r w:rsidR="00ED45D4" w:rsidRPr="00110A04">
        <w:rPr>
          <w:rFonts w:ascii="Arial" w:hAnsi="Arial" w:cs="Arial"/>
          <w:sz w:val="22"/>
          <w:szCs w:val="22"/>
        </w:rPr>
        <w:t xml:space="preserve"> </w:t>
      </w:r>
      <w:r w:rsidR="00983B01" w:rsidRPr="00110A04">
        <w:rPr>
          <w:rFonts w:ascii="Arial" w:hAnsi="Arial" w:cs="Arial"/>
          <w:sz w:val="22"/>
          <w:szCs w:val="22"/>
        </w:rPr>
        <w:t>VSLAs</w:t>
      </w:r>
      <w:r w:rsidR="005D5BE3" w:rsidRPr="00110A04">
        <w:rPr>
          <w:rFonts w:ascii="Arial" w:hAnsi="Arial" w:cs="Arial"/>
          <w:sz w:val="22"/>
          <w:szCs w:val="22"/>
        </w:rPr>
        <w:t xml:space="preserve"> management</w:t>
      </w:r>
      <w:r w:rsidR="001D1865" w:rsidRPr="00110A04">
        <w:rPr>
          <w:rFonts w:ascii="Arial" w:hAnsi="Arial" w:cs="Arial"/>
          <w:sz w:val="22"/>
          <w:szCs w:val="22"/>
        </w:rPr>
        <w:t>;</w:t>
      </w:r>
      <w:r w:rsidR="00ED45D4" w:rsidRPr="00110A04">
        <w:rPr>
          <w:rFonts w:ascii="Arial" w:hAnsi="Arial" w:cs="Arial"/>
          <w:sz w:val="22"/>
          <w:szCs w:val="22"/>
        </w:rPr>
        <w:t xml:space="preserve"> and</w:t>
      </w:r>
      <w:r w:rsidR="00813C55" w:rsidRPr="00110A04">
        <w:rPr>
          <w:rFonts w:ascii="Arial" w:hAnsi="Arial" w:cs="Arial"/>
          <w:sz w:val="22"/>
          <w:szCs w:val="22"/>
        </w:rPr>
        <w:t xml:space="preserve"> finally facilitate</w:t>
      </w:r>
      <w:r w:rsidR="00ED45D4" w:rsidRPr="00110A04">
        <w:rPr>
          <w:rFonts w:ascii="Arial" w:hAnsi="Arial" w:cs="Arial"/>
          <w:sz w:val="22"/>
          <w:szCs w:val="22"/>
        </w:rPr>
        <w:t xml:space="preserve"> contract farming arrangements</w:t>
      </w:r>
      <w:r w:rsidR="001D1865" w:rsidRPr="00110A04">
        <w:rPr>
          <w:rFonts w:ascii="Arial" w:hAnsi="Arial" w:cs="Arial"/>
          <w:sz w:val="22"/>
          <w:szCs w:val="22"/>
        </w:rPr>
        <w:t xml:space="preserve"> between the IP and the smallholder farmers</w:t>
      </w:r>
      <w:r w:rsidR="00813C55" w:rsidRPr="00110A04">
        <w:rPr>
          <w:rFonts w:ascii="Arial" w:hAnsi="Arial" w:cs="Arial"/>
          <w:sz w:val="22"/>
          <w:szCs w:val="22"/>
        </w:rPr>
        <w:t xml:space="preserve"> as stipulated </w:t>
      </w:r>
      <w:r w:rsidRPr="00110A04">
        <w:rPr>
          <w:rFonts w:ascii="Arial" w:hAnsi="Arial" w:cs="Arial"/>
          <w:sz w:val="22"/>
          <w:szCs w:val="22"/>
        </w:rPr>
        <w:t xml:space="preserve">Annexes 1 </w:t>
      </w:r>
      <w:r w:rsidR="00F26254" w:rsidRPr="00110A04">
        <w:rPr>
          <w:rFonts w:ascii="Arial" w:hAnsi="Arial" w:cs="Arial"/>
          <w:sz w:val="22"/>
          <w:szCs w:val="22"/>
        </w:rPr>
        <w:t>b</w:t>
      </w:r>
      <w:r w:rsidRPr="00110A04">
        <w:rPr>
          <w:rFonts w:ascii="Arial" w:hAnsi="Arial" w:cs="Arial"/>
          <w:sz w:val="22"/>
          <w:szCs w:val="22"/>
        </w:rPr>
        <w:t xml:space="preserve"> and 1 c.</w:t>
      </w:r>
      <w:r w:rsidR="00ED45D4" w:rsidRPr="00110A04">
        <w:rPr>
          <w:rFonts w:ascii="Arial" w:hAnsi="Arial" w:cs="Arial"/>
          <w:sz w:val="22"/>
          <w:szCs w:val="22"/>
        </w:rPr>
        <w:t xml:space="preserve"> </w:t>
      </w:r>
    </w:p>
    <w:p w14:paraId="0E5B82FF" w14:textId="77777777"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All Technical Assistants/Short Term Technical Assistants will be managed by CASA on behalf of the IP until such a time that all inputs are completed. </w:t>
      </w:r>
    </w:p>
    <w:p w14:paraId="67BD2BE7" w14:textId="77777777"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CASA commits to undertake cost-share obligations, ensure implementation of all the work committed in the work plan and avail the listed and necessary personnel. </w:t>
      </w:r>
    </w:p>
    <w:p w14:paraId="5F4A30C1" w14:textId="125D335F"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CASA undertakes avail up to GBP</w:t>
      </w:r>
      <w:r w:rsidR="00A00E59" w:rsidRPr="00110A04">
        <w:rPr>
          <w:rFonts w:ascii="Arial" w:hAnsi="Arial" w:cs="Arial"/>
          <w:sz w:val="22"/>
          <w:szCs w:val="22"/>
        </w:rPr>
        <w:t xml:space="preserve"> 4</w:t>
      </w:r>
      <w:r w:rsidR="001D1865" w:rsidRPr="00110A04">
        <w:rPr>
          <w:rFonts w:ascii="Arial" w:hAnsi="Arial" w:cs="Arial"/>
          <w:sz w:val="22"/>
          <w:szCs w:val="22"/>
        </w:rPr>
        <w:t>6</w:t>
      </w:r>
      <w:r w:rsidR="00A00E59" w:rsidRPr="00110A04">
        <w:rPr>
          <w:rFonts w:ascii="Arial" w:hAnsi="Arial" w:cs="Arial"/>
          <w:sz w:val="22"/>
          <w:szCs w:val="22"/>
        </w:rPr>
        <w:t>,</w:t>
      </w:r>
      <w:r w:rsidR="001D1865" w:rsidRPr="00110A04">
        <w:rPr>
          <w:rFonts w:ascii="Arial" w:hAnsi="Arial" w:cs="Arial"/>
          <w:sz w:val="22"/>
          <w:szCs w:val="22"/>
        </w:rPr>
        <w:t>7</w:t>
      </w:r>
      <w:r w:rsidR="00A00E59" w:rsidRPr="00110A04">
        <w:rPr>
          <w:rFonts w:ascii="Arial" w:hAnsi="Arial" w:cs="Arial"/>
          <w:sz w:val="22"/>
          <w:szCs w:val="22"/>
        </w:rPr>
        <w:t>5</w:t>
      </w:r>
      <w:r w:rsidR="001D1865" w:rsidRPr="00110A04">
        <w:rPr>
          <w:rFonts w:ascii="Arial" w:hAnsi="Arial" w:cs="Arial"/>
          <w:sz w:val="22"/>
          <w:szCs w:val="22"/>
        </w:rPr>
        <w:t>5</w:t>
      </w:r>
      <w:r w:rsidR="00A00E59" w:rsidRPr="00110A04">
        <w:rPr>
          <w:rFonts w:ascii="Arial" w:hAnsi="Arial" w:cs="Arial"/>
          <w:sz w:val="22"/>
          <w:szCs w:val="22"/>
        </w:rPr>
        <w:t xml:space="preserve"> </w:t>
      </w:r>
      <w:r w:rsidRPr="00110A04">
        <w:rPr>
          <w:rFonts w:ascii="Arial" w:hAnsi="Arial" w:cs="Arial"/>
          <w:sz w:val="22"/>
          <w:szCs w:val="22"/>
        </w:rPr>
        <w:t>as its cost share obligation towards implementation of the project in line with the conditions stipulated in this Agreement and its annexes.</w:t>
      </w:r>
    </w:p>
    <w:p w14:paraId="3C3D5546" w14:textId="14BF08FC" w:rsidR="00285890" w:rsidRPr="00110A04" w:rsidRDefault="00285890" w:rsidP="00813C55">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CASA commits to disburse funds in form of grants to </w:t>
      </w:r>
      <w:r w:rsidR="00813C55" w:rsidRPr="00110A04">
        <w:rPr>
          <w:rFonts w:ascii="Arial" w:hAnsi="Arial" w:cs="Arial"/>
          <w:sz w:val="22"/>
          <w:szCs w:val="22"/>
        </w:rPr>
        <w:t xml:space="preserve">Tac </w:t>
      </w:r>
      <w:proofErr w:type="spellStart"/>
      <w:r w:rsidR="00813C55" w:rsidRPr="00110A04">
        <w:rPr>
          <w:rFonts w:ascii="Arial" w:hAnsi="Arial" w:cs="Arial"/>
          <w:sz w:val="22"/>
          <w:szCs w:val="22"/>
        </w:rPr>
        <w:t>Maz</w:t>
      </w:r>
      <w:proofErr w:type="spellEnd"/>
      <w:r w:rsidR="00A00E59" w:rsidRPr="00110A04">
        <w:rPr>
          <w:rFonts w:ascii="Arial" w:hAnsi="Arial" w:cs="Arial"/>
          <w:sz w:val="22"/>
          <w:szCs w:val="22"/>
        </w:rPr>
        <w:t xml:space="preserve"> </w:t>
      </w:r>
      <w:r w:rsidRPr="00110A04">
        <w:rPr>
          <w:rFonts w:ascii="Arial" w:hAnsi="Arial" w:cs="Arial"/>
          <w:sz w:val="22"/>
          <w:szCs w:val="22"/>
        </w:rPr>
        <w:t xml:space="preserve">as per the milestone amounts agreed in the disbursement plan (Refer to Annex 1c), on condition that necessary milestones deliverables have been met. </w:t>
      </w:r>
    </w:p>
    <w:p w14:paraId="17FD2D42" w14:textId="457ABA1F"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CASA will ensure to check and review all expenditure and receipts submitted by </w:t>
      </w:r>
      <w:r w:rsidR="00813C55" w:rsidRPr="00110A04">
        <w:rPr>
          <w:rFonts w:ascii="Arial" w:hAnsi="Arial" w:cs="Arial"/>
          <w:sz w:val="22"/>
          <w:szCs w:val="22"/>
        </w:rPr>
        <w:t xml:space="preserve">Tac </w:t>
      </w:r>
      <w:proofErr w:type="spellStart"/>
      <w:r w:rsidR="00813C55" w:rsidRPr="00110A04">
        <w:rPr>
          <w:rFonts w:ascii="Arial" w:hAnsi="Arial" w:cs="Arial"/>
          <w:sz w:val="22"/>
          <w:szCs w:val="22"/>
        </w:rPr>
        <w:t>Maz</w:t>
      </w:r>
      <w:proofErr w:type="spellEnd"/>
      <w:r w:rsidR="00951AE3" w:rsidRPr="00110A04">
        <w:rPr>
          <w:rFonts w:ascii="Arial" w:hAnsi="Arial" w:cs="Arial"/>
          <w:sz w:val="22"/>
          <w:szCs w:val="22"/>
        </w:rPr>
        <w:t xml:space="preserve"> </w:t>
      </w:r>
      <w:r w:rsidRPr="00110A04">
        <w:rPr>
          <w:rFonts w:ascii="Arial" w:hAnsi="Arial" w:cs="Arial"/>
          <w:sz w:val="22"/>
          <w:szCs w:val="22"/>
        </w:rPr>
        <w:t>in order to ensure eligibility of these costs in relation to the project. Refer to Annex 2 for list of eligible costs.</w:t>
      </w:r>
    </w:p>
    <w:p w14:paraId="66BDF3BF" w14:textId="77777777"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 xml:space="preserve">The Market Manager as well as the Monitoring, Evaluation and Learning team will ensure adequate monitoring of project progress and log-frame indicators throughout the project implementation period. </w:t>
      </w:r>
    </w:p>
    <w:p w14:paraId="203CDE20" w14:textId="77777777"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CASA will undertake annual audits of the project during its duration. Refer to Annex 2</w:t>
      </w:r>
    </w:p>
    <w:p w14:paraId="5A222F24" w14:textId="77777777" w:rsidR="00285890" w:rsidRPr="00110A04" w:rsidRDefault="00285890" w:rsidP="00285890">
      <w:pPr>
        <w:numPr>
          <w:ilvl w:val="1"/>
          <w:numId w:val="14"/>
        </w:numPr>
        <w:spacing w:after="120"/>
        <w:ind w:left="634" w:hanging="634"/>
        <w:jc w:val="both"/>
        <w:rPr>
          <w:rFonts w:ascii="Arial" w:hAnsi="Arial" w:cs="Arial"/>
          <w:sz w:val="22"/>
          <w:szCs w:val="22"/>
        </w:rPr>
      </w:pPr>
      <w:r w:rsidRPr="00110A04">
        <w:rPr>
          <w:rFonts w:ascii="Arial" w:hAnsi="Arial" w:cs="Arial"/>
          <w:sz w:val="22"/>
          <w:szCs w:val="22"/>
        </w:rPr>
        <w:t>CASA will be responsible for managing all communication with FCDO in relationship to all matters of this project.</w:t>
      </w:r>
    </w:p>
    <w:p w14:paraId="45C57AEE" w14:textId="20F3575A" w:rsidR="00A04F71" w:rsidRPr="00110A04" w:rsidRDefault="00A04F71"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w:t>
      </w:r>
      <w:r w:rsidR="003B3E22" w:rsidRPr="00110A04">
        <w:rPr>
          <w:rFonts w:ascii="Arial" w:eastAsiaTheme="majorEastAsia" w:hAnsi="Arial" w:cs="Arial"/>
          <w:b/>
          <w:bCs/>
          <w:sz w:val="26"/>
          <w:szCs w:val="26"/>
        </w:rPr>
        <w:t>4</w:t>
      </w:r>
      <w:r w:rsidR="004159B1" w:rsidRPr="00110A04">
        <w:rPr>
          <w:rFonts w:ascii="Arial" w:eastAsiaTheme="majorEastAsia" w:hAnsi="Arial" w:cs="Arial"/>
          <w:b/>
          <w:bCs/>
          <w:sz w:val="26"/>
          <w:szCs w:val="26"/>
        </w:rPr>
        <w:t xml:space="preserve">: </w:t>
      </w:r>
      <w:r w:rsidR="007B0608" w:rsidRPr="00110A04">
        <w:rPr>
          <w:rFonts w:ascii="Arial" w:eastAsiaTheme="majorEastAsia" w:hAnsi="Arial" w:cs="Arial"/>
          <w:b/>
          <w:bCs/>
          <w:sz w:val="26"/>
          <w:szCs w:val="26"/>
        </w:rPr>
        <w:t xml:space="preserve">IMPLEMENTING PARTNER’S </w:t>
      </w:r>
      <w:r w:rsidRPr="00110A04">
        <w:rPr>
          <w:rFonts w:ascii="Arial" w:eastAsiaTheme="majorEastAsia" w:hAnsi="Arial" w:cs="Arial"/>
          <w:b/>
          <w:bCs/>
          <w:sz w:val="26"/>
          <w:szCs w:val="26"/>
        </w:rPr>
        <w:t>COMMITMENT</w:t>
      </w:r>
    </w:p>
    <w:p w14:paraId="2BC2BB8E" w14:textId="7D078D78" w:rsidR="00E7540D" w:rsidRPr="00110A04" w:rsidRDefault="00E7540D" w:rsidP="00E7540D">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The IP commits to undertakes cost-share obligations (Annex 1</w:t>
      </w:r>
      <w:r w:rsidR="00F26254" w:rsidRPr="00110A04">
        <w:rPr>
          <w:rFonts w:ascii="Arial" w:hAnsi="Arial" w:cs="Arial"/>
          <w:sz w:val="22"/>
          <w:szCs w:val="22"/>
        </w:rPr>
        <w:t>b</w:t>
      </w:r>
      <w:r w:rsidRPr="00110A04">
        <w:rPr>
          <w:rFonts w:ascii="Arial" w:hAnsi="Arial" w:cs="Arial"/>
          <w:sz w:val="22"/>
          <w:szCs w:val="22"/>
        </w:rPr>
        <w:t>), ensure implementation of all the work committed in the work plan (Annex 1</w:t>
      </w:r>
      <w:r w:rsidR="00F26254" w:rsidRPr="00110A04">
        <w:rPr>
          <w:rFonts w:ascii="Arial" w:hAnsi="Arial" w:cs="Arial"/>
          <w:sz w:val="22"/>
          <w:szCs w:val="22"/>
        </w:rPr>
        <w:t>a</w:t>
      </w:r>
      <w:r w:rsidRPr="00110A04">
        <w:rPr>
          <w:rFonts w:ascii="Arial" w:hAnsi="Arial" w:cs="Arial"/>
          <w:sz w:val="22"/>
          <w:szCs w:val="22"/>
        </w:rPr>
        <w:t>) and avail the listed and necessary personnel (Annex 6) to achieve the following commitments.</w:t>
      </w:r>
    </w:p>
    <w:p w14:paraId="68A1FBE4" w14:textId="09B305EA" w:rsidR="00E7540D" w:rsidRPr="00110A04" w:rsidRDefault="00E7540D" w:rsidP="00E7540D">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 xml:space="preserve">The IP undertakes avail up to GBP </w:t>
      </w:r>
      <w:r w:rsidR="001D1865" w:rsidRPr="00110A04">
        <w:rPr>
          <w:rFonts w:ascii="Arial" w:hAnsi="Arial" w:cs="Arial"/>
          <w:sz w:val="22"/>
          <w:szCs w:val="22"/>
        </w:rPr>
        <w:t>2</w:t>
      </w:r>
      <w:r w:rsidR="005E2C02" w:rsidRPr="00110A04">
        <w:rPr>
          <w:rFonts w:ascii="Arial" w:hAnsi="Arial" w:cs="Arial"/>
          <w:sz w:val="22"/>
          <w:szCs w:val="22"/>
        </w:rPr>
        <w:t>8,</w:t>
      </w:r>
      <w:r w:rsidR="001D1865" w:rsidRPr="00110A04">
        <w:rPr>
          <w:rFonts w:ascii="Arial" w:hAnsi="Arial" w:cs="Arial"/>
          <w:sz w:val="22"/>
          <w:szCs w:val="22"/>
        </w:rPr>
        <w:t>7</w:t>
      </w:r>
      <w:r w:rsidR="005E2C02" w:rsidRPr="00110A04">
        <w:rPr>
          <w:rFonts w:ascii="Arial" w:hAnsi="Arial" w:cs="Arial"/>
          <w:sz w:val="22"/>
          <w:szCs w:val="22"/>
        </w:rPr>
        <w:t>9</w:t>
      </w:r>
      <w:r w:rsidR="001D1865" w:rsidRPr="00110A04">
        <w:rPr>
          <w:rFonts w:ascii="Arial" w:hAnsi="Arial" w:cs="Arial"/>
          <w:sz w:val="22"/>
          <w:szCs w:val="22"/>
        </w:rPr>
        <w:t>0</w:t>
      </w:r>
      <w:r w:rsidRPr="00110A04">
        <w:rPr>
          <w:rFonts w:ascii="Arial" w:hAnsi="Arial" w:cs="Arial"/>
          <w:sz w:val="22"/>
          <w:szCs w:val="22"/>
        </w:rPr>
        <w:t xml:space="preserve"> as its cost share obligation towards implementation of the project in line with the conditions stipulated in this Agreement and its annexes.</w:t>
      </w:r>
    </w:p>
    <w:p w14:paraId="73B4BF41" w14:textId="3AEC01F2" w:rsidR="004B0592" w:rsidRPr="00110A04" w:rsidRDefault="004B0592" w:rsidP="005E2C02">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The IP commits to undertake all their technical activities as stipulated in the Partnership Business Plan in Annex 1.</w:t>
      </w:r>
      <w:r w:rsidR="005E2C02" w:rsidRPr="00110A04">
        <w:rPr>
          <w:rFonts w:ascii="Arial" w:hAnsi="Arial" w:cs="Arial"/>
          <w:sz w:val="22"/>
          <w:szCs w:val="22"/>
        </w:rPr>
        <w:t xml:space="preserve"> (</w:t>
      </w:r>
      <w:r w:rsidR="00980F5F" w:rsidRPr="00110A04">
        <w:rPr>
          <w:rFonts w:ascii="Arial" w:hAnsi="Arial" w:cs="Arial"/>
          <w:sz w:val="22"/>
          <w:szCs w:val="22"/>
        </w:rPr>
        <w:t>A</w:t>
      </w:r>
      <w:r w:rsidR="005E2C02" w:rsidRPr="00110A04">
        <w:rPr>
          <w:rFonts w:ascii="Arial" w:hAnsi="Arial" w:cs="Arial"/>
          <w:sz w:val="22"/>
          <w:szCs w:val="22"/>
        </w:rPr>
        <w:t>) allow CASA’s engaged STTAs to provide technical support in necessary capacity development activities</w:t>
      </w:r>
      <w:r w:rsidR="000819B9" w:rsidRPr="00110A04">
        <w:rPr>
          <w:rFonts w:ascii="Arial" w:hAnsi="Arial" w:cs="Arial"/>
          <w:sz w:val="22"/>
          <w:szCs w:val="22"/>
        </w:rPr>
        <w:t>:</w:t>
      </w:r>
      <w:r w:rsidR="005E2C02" w:rsidRPr="00110A04">
        <w:rPr>
          <w:rFonts w:ascii="Arial" w:hAnsi="Arial" w:cs="Arial"/>
          <w:sz w:val="22"/>
          <w:szCs w:val="22"/>
        </w:rPr>
        <w:t xml:space="preserve"> company operating procedures</w:t>
      </w:r>
      <w:r w:rsidR="000819B9" w:rsidRPr="00110A04">
        <w:rPr>
          <w:rFonts w:ascii="Arial" w:hAnsi="Arial" w:cs="Arial"/>
          <w:sz w:val="22"/>
          <w:szCs w:val="22"/>
        </w:rPr>
        <w:t>,</w:t>
      </w:r>
      <w:r w:rsidR="005E2C02" w:rsidRPr="00110A04">
        <w:rPr>
          <w:rFonts w:ascii="Arial" w:hAnsi="Arial" w:cs="Arial"/>
          <w:sz w:val="22"/>
          <w:szCs w:val="22"/>
        </w:rPr>
        <w:t xml:space="preserve"> investment readiness</w:t>
      </w:r>
      <w:r w:rsidR="00FC2FD9" w:rsidRPr="00110A04">
        <w:rPr>
          <w:rFonts w:ascii="Arial" w:hAnsi="Arial" w:cs="Arial"/>
          <w:sz w:val="22"/>
          <w:szCs w:val="22"/>
        </w:rPr>
        <w:t xml:space="preserve"> and access to finance</w:t>
      </w:r>
      <w:r w:rsidR="00813C55" w:rsidRPr="00110A04">
        <w:rPr>
          <w:rFonts w:ascii="Arial" w:hAnsi="Arial" w:cs="Arial"/>
          <w:sz w:val="22"/>
          <w:szCs w:val="22"/>
        </w:rPr>
        <w:t xml:space="preserve"> facilitation</w:t>
      </w:r>
      <w:r w:rsidR="007D35E9" w:rsidRPr="00110A04">
        <w:rPr>
          <w:rFonts w:ascii="Arial" w:hAnsi="Arial" w:cs="Arial"/>
          <w:sz w:val="22"/>
          <w:szCs w:val="22"/>
        </w:rPr>
        <w:t>.</w:t>
      </w:r>
      <w:r w:rsidR="005E2C02" w:rsidRPr="00110A04">
        <w:rPr>
          <w:rFonts w:ascii="Arial" w:hAnsi="Arial" w:cs="Arial"/>
          <w:sz w:val="22"/>
          <w:szCs w:val="22"/>
        </w:rPr>
        <w:t xml:space="preserve"> (B) mobilise and organize 1</w:t>
      </w:r>
      <w:r w:rsidR="00020EA1" w:rsidRPr="00110A04">
        <w:rPr>
          <w:rFonts w:ascii="Arial" w:hAnsi="Arial" w:cs="Arial"/>
          <w:sz w:val="22"/>
          <w:szCs w:val="22"/>
        </w:rPr>
        <w:t>,</w:t>
      </w:r>
      <w:r w:rsidR="00FC2FD9" w:rsidRPr="00110A04">
        <w:rPr>
          <w:rFonts w:ascii="Arial" w:hAnsi="Arial" w:cs="Arial"/>
          <w:sz w:val="22"/>
          <w:szCs w:val="22"/>
        </w:rPr>
        <w:t>2</w:t>
      </w:r>
      <w:r w:rsidR="005E2C02" w:rsidRPr="00110A04">
        <w:rPr>
          <w:rFonts w:ascii="Arial" w:hAnsi="Arial" w:cs="Arial"/>
          <w:sz w:val="22"/>
          <w:szCs w:val="22"/>
        </w:rPr>
        <w:t>00 farmers into groups for input supply and buy-back arrangement.</w:t>
      </w:r>
      <w:r w:rsidR="007D35E9" w:rsidRPr="00110A04">
        <w:rPr>
          <w:rFonts w:ascii="Arial" w:hAnsi="Arial" w:cs="Arial"/>
          <w:sz w:val="22"/>
          <w:szCs w:val="22"/>
        </w:rPr>
        <w:t xml:space="preserve"> (</w:t>
      </w:r>
      <w:r w:rsidR="00813C55" w:rsidRPr="00110A04">
        <w:rPr>
          <w:rFonts w:ascii="Arial" w:hAnsi="Arial" w:cs="Arial"/>
          <w:sz w:val="22"/>
          <w:szCs w:val="22"/>
        </w:rPr>
        <w:t>C</w:t>
      </w:r>
      <w:r w:rsidR="007D35E9" w:rsidRPr="00110A04">
        <w:rPr>
          <w:rFonts w:ascii="Arial" w:hAnsi="Arial" w:cs="Arial"/>
          <w:sz w:val="22"/>
          <w:szCs w:val="22"/>
        </w:rPr>
        <w:t>)</w:t>
      </w:r>
      <w:r w:rsidR="005E2C02" w:rsidRPr="00110A04">
        <w:rPr>
          <w:rFonts w:ascii="Arial" w:hAnsi="Arial" w:cs="Arial"/>
          <w:sz w:val="22"/>
          <w:szCs w:val="22"/>
        </w:rPr>
        <w:t xml:space="preserve"> </w:t>
      </w:r>
      <w:r w:rsidR="007D35E9" w:rsidRPr="00110A04">
        <w:rPr>
          <w:rFonts w:ascii="Arial" w:hAnsi="Arial" w:cs="Arial"/>
          <w:sz w:val="22"/>
          <w:szCs w:val="22"/>
        </w:rPr>
        <w:t>allow CASA’s engaged STTAs to train the mobilized farmers in group dynamics</w:t>
      </w:r>
      <w:r w:rsidR="00980F5F" w:rsidRPr="00110A04">
        <w:rPr>
          <w:rFonts w:ascii="Arial" w:hAnsi="Arial" w:cs="Arial"/>
          <w:sz w:val="22"/>
          <w:szCs w:val="22"/>
        </w:rPr>
        <w:t>, improved poultry production management</w:t>
      </w:r>
      <w:r w:rsidR="007D35E9" w:rsidRPr="00110A04">
        <w:rPr>
          <w:rFonts w:ascii="Arial" w:hAnsi="Arial" w:cs="Arial"/>
          <w:sz w:val="22"/>
          <w:szCs w:val="22"/>
        </w:rPr>
        <w:t xml:space="preserve"> and VSLA</w:t>
      </w:r>
      <w:r w:rsidR="00980F5F" w:rsidRPr="00110A04">
        <w:rPr>
          <w:rFonts w:ascii="Arial" w:hAnsi="Arial" w:cs="Arial"/>
          <w:sz w:val="22"/>
          <w:szCs w:val="22"/>
        </w:rPr>
        <w:t xml:space="preserve"> management</w:t>
      </w:r>
      <w:r w:rsidR="007D35E9" w:rsidRPr="00110A04">
        <w:rPr>
          <w:rFonts w:ascii="Arial" w:hAnsi="Arial" w:cs="Arial"/>
          <w:sz w:val="22"/>
          <w:szCs w:val="22"/>
        </w:rPr>
        <w:t>; and</w:t>
      </w:r>
      <w:r w:rsidR="00813C55" w:rsidRPr="00110A04">
        <w:rPr>
          <w:rFonts w:ascii="Arial" w:hAnsi="Arial" w:cs="Arial"/>
          <w:sz w:val="22"/>
          <w:szCs w:val="22"/>
        </w:rPr>
        <w:t xml:space="preserve"> facilitate</w:t>
      </w:r>
      <w:r w:rsidR="007D35E9" w:rsidRPr="00110A04">
        <w:rPr>
          <w:rFonts w:ascii="Arial" w:hAnsi="Arial" w:cs="Arial"/>
          <w:sz w:val="22"/>
          <w:szCs w:val="22"/>
        </w:rPr>
        <w:t xml:space="preserve"> contract farming arrangements.</w:t>
      </w:r>
    </w:p>
    <w:p w14:paraId="781A0C22" w14:textId="15C9A3AA" w:rsidR="004B0592" w:rsidRPr="00110A04" w:rsidRDefault="004B0592" w:rsidP="004B0592">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The IP will submit narrative progress reports (monthly, quarterly, and project completion) shall be submitted to the Market Manager as per the agreed work-plan (Annex 1</w:t>
      </w:r>
      <w:r w:rsidR="001B1CC8" w:rsidRPr="00110A04">
        <w:rPr>
          <w:rFonts w:ascii="Arial" w:hAnsi="Arial" w:cs="Arial"/>
          <w:sz w:val="22"/>
          <w:szCs w:val="22"/>
        </w:rPr>
        <w:t>b</w:t>
      </w:r>
      <w:r w:rsidRPr="00110A04">
        <w:rPr>
          <w:rFonts w:ascii="Arial" w:hAnsi="Arial" w:cs="Arial"/>
          <w:sz w:val="22"/>
          <w:szCs w:val="22"/>
        </w:rPr>
        <w:t xml:space="preserve">). See Annex 2 for further details on reporting. </w:t>
      </w:r>
    </w:p>
    <w:p w14:paraId="1A50675E" w14:textId="77777777" w:rsidR="004B0592" w:rsidRPr="00110A04" w:rsidRDefault="004B0592" w:rsidP="004B0592">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 xml:space="preserve">The IP will work together with the Market Manager at CASA as well as the Monitoring, Evaluation and Learning team to ensure adequate monitoring of project progress and log-frame indicators throughout the project implementation period. </w:t>
      </w:r>
    </w:p>
    <w:p w14:paraId="199A5419" w14:textId="77777777" w:rsidR="004B0592" w:rsidRPr="00110A04" w:rsidRDefault="004B0592" w:rsidP="004B0592">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 xml:space="preserve">Subsequent modifications to the project (including changes to the project’s key personnel) should only be made with the prior written agreement of the MM. The MM, in turn, must seek approval from the CASA Programme Manager.  </w:t>
      </w:r>
    </w:p>
    <w:p w14:paraId="5098F97B" w14:textId="4D3C0E9D" w:rsidR="004B0592" w:rsidRPr="00110A04" w:rsidRDefault="004B0592" w:rsidP="004B0592">
      <w:pPr>
        <w:numPr>
          <w:ilvl w:val="1"/>
          <w:numId w:val="5"/>
        </w:numPr>
        <w:spacing w:before="100" w:beforeAutospacing="1" w:after="120"/>
        <w:ind w:left="567" w:hanging="567"/>
        <w:contextualSpacing/>
        <w:jc w:val="both"/>
        <w:rPr>
          <w:rFonts w:ascii="Arial" w:hAnsi="Arial" w:cs="Arial"/>
          <w:sz w:val="20"/>
          <w:szCs w:val="20"/>
        </w:rPr>
      </w:pPr>
      <w:r w:rsidRPr="00110A04">
        <w:rPr>
          <w:rFonts w:ascii="Arial" w:hAnsi="Arial" w:cs="Arial"/>
          <w:sz w:val="22"/>
          <w:szCs w:val="22"/>
        </w:rPr>
        <w:t>Any grant that is part of the project is to be used solely for the implementation of the IP’s project as outlined in Annex 1.</w:t>
      </w:r>
      <w:r w:rsidRPr="00110A04">
        <w:rPr>
          <w:rFonts w:ascii="Arial" w:hAnsi="Arial" w:cs="Arial"/>
          <w:sz w:val="20"/>
          <w:szCs w:val="20"/>
        </w:rPr>
        <w:t xml:space="preserve"> </w:t>
      </w:r>
      <w:r w:rsidRPr="00110A04">
        <w:rPr>
          <w:rFonts w:ascii="Arial" w:hAnsi="Arial" w:cs="Arial"/>
          <w:sz w:val="22"/>
          <w:szCs w:val="22"/>
        </w:rPr>
        <w:t xml:space="preserve">Any amount not specifically used for the purpose stipulated may subsequently be recovered by </w:t>
      </w:r>
      <w:r w:rsidR="0044335A" w:rsidRPr="00110A04">
        <w:rPr>
          <w:rFonts w:ascii="Arial" w:hAnsi="Arial" w:cs="Arial"/>
          <w:sz w:val="22"/>
          <w:szCs w:val="22"/>
        </w:rPr>
        <w:t>NIRAS</w:t>
      </w:r>
      <w:r w:rsidRPr="00110A04">
        <w:rPr>
          <w:rFonts w:ascii="Arial" w:hAnsi="Arial" w:cs="Arial"/>
          <w:sz w:val="22"/>
          <w:szCs w:val="22"/>
        </w:rPr>
        <w:t xml:space="preserve">. See Annex 2 for further information on what is acceptable expenditure for the grant. </w:t>
      </w:r>
    </w:p>
    <w:p w14:paraId="17A7B895" w14:textId="77777777" w:rsidR="004B0592" w:rsidRPr="00110A04" w:rsidRDefault="004B0592" w:rsidP="004B0592">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 xml:space="preserve">The </w:t>
      </w:r>
      <w:r w:rsidRPr="00110A04">
        <w:t>IP</w:t>
      </w:r>
      <w:r w:rsidRPr="00110A04">
        <w:rPr>
          <w:rFonts w:ascii="Arial" w:hAnsi="Arial" w:cs="Arial"/>
          <w:sz w:val="22"/>
          <w:szCs w:val="22"/>
        </w:rPr>
        <w:t xml:space="preserve"> will keep adequate records indicating how the funds have been used. See Annex 2 for further details on recording keeping.</w:t>
      </w:r>
    </w:p>
    <w:p w14:paraId="45882DD8" w14:textId="4AC83E7C" w:rsidR="00635801" w:rsidRPr="00110A04" w:rsidRDefault="00635801" w:rsidP="004B0592">
      <w:pPr>
        <w:numPr>
          <w:ilvl w:val="1"/>
          <w:numId w:val="5"/>
        </w:numPr>
        <w:spacing w:before="100" w:beforeAutospacing="1" w:after="120"/>
        <w:ind w:left="567" w:hanging="567"/>
        <w:contextualSpacing/>
        <w:jc w:val="both"/>
        <w:rPr>
          <w:rFonts w:ascii="Arial" w:hAnsi="Arial" w:cs="Arial"/>
          <w:sz w:val="22"/>
          <w:szCs w:val="22"/>
        </w:rPr>
      </w:pPr>
      <w:r w:rsidRPr="00110A04">
        <w:rPr>
          <w:rFonts w:ascii="Arial" w:hAnsi="Arial" w:cs="Arial"/>
          <w:sz w:val="22"/>
          <w:szCs w:val="22"/>
        </w:rPr>
        <w:t>The IP will maintain a risk register and health, safety, and security plan, for the project, and review them on a quarterly basis.</w:t>
      </w:r>
    </w:p>
    <w:p w14:paraId="420A1420" w14:textId="77777777" w:rsidR="00635801" w:rsidRPr="00110A04" w:rsidRDefault="00635801" w:rsidP="00635801">
      <w:pPr>
        <w:spacing w:before="100" w:beforeAutospacing="1" w:after="120"/>
        <w:ind w:left="567"/>
        <w:contextualSpacing/>
        <w:jc w:val="both"/>
        <w:rPr>
          <w:rFonts w:ascii="Arial" w:hAnsi="Arial" w:cs="Arial"/>
          <w:sz w:val="22"/>
          <w:szCs w:val="22"/>
        </w:rPr>
      </w:pPr>
    </w:p>
    <w:p w14:paraId="55BF506A" w14:textId="0A71B58F" w:rsidR="00CD4983" w:rsidRPr="00110A04" w:rsidRDefault="00A04F71"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w:t>
      </w:r>
      <w:r w:rsidR="004C1A18" w:rsidRPr="00110A04">
        <w:rPr>
          <w:rFonts w:ascii="Arial" w:eastAsiaTheme="majorEastAsia" w:hAnsi="Arial" w:cs="Arial"/>
          <w:b/>
          <w:bCs/>
          <w:sz w:val="26"/>
          <w:szCs w:val="26"/>
        </w:rPr>
        <w:t>5</w:t>
      </w:r>
      <w:r w:rsidR="00CD4983" w:rsidRPr="00110A04">
        <w:rPr>
          <w:rFonts w:ascii="Arial" w:eastAsiaTheme="majorEastAsia" w:hAnsi="Arial" w:cs="Arial"/>
          <w:b/>
          <w:bCs/>
          <w:sz w:val="26"/>
          <w:szCs w:val="26"/>
        </w:rPr>
        <w:t xml:space="preserve">: </w:t>
      </w:r>
      <w:r w:rsidR="003A1FCD" w:rsidRPr="00110A04">
        <w:rPr>
          <w:rFonts w:ascii="Arial" w:eastAsiaTheme="majorEastAsia" w:hAnsi="Arial" w:cs="Arial"/>
          <w:b/>
          <w:bCs/>
          <w:sz w:val="26"/>
          <w:szCs w:val="26"/>
        </w:rPr>
        <w:t>FINANCIAL REPORTING</w:t>
      </w:r>
    </w:p>
    <w:p w14:paraId="73CF8171" w14:textId="77777777" w:rsidR="001537EA" w:rsidRPr="00110A04" w:rsidRDefault="001537EA" w:rsidP="00A27CC4">
      <w:pPr>
        <w:pStyle w:val="ListParagraph"/>
        <w:ind w:left="567" w:hanging="567"/>
        <w:rPr>
          <w:rFonts w:ascii="Arial" w:hAnsi="Arial" w:cs="Arial"/>
          <w:sz w:val="22"/>
          <w:szCs w:val="22"/>
        </w:rPr>
      </w:pPr>
    </w:p>
    <w:p w14:paraId="3E283C26" w14:textId="77777777" w:rsidR="00052591" w:rsidRPr="00110A04" w:rsidRDefault="00721A7D" w:rsidP="00052591">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Grant disbursements</w:t>
      </w:r>
      <w:r w:rsidR="00492A3C" w:rsidRPr="00110A04">
        <w:rPr>
          <w:rFonts w:ascii="Arial" w:hAnsi="Arial" w:cs="Arial"/>
          <w:sz w:val="22"/>
          <w:szCs w:val="22"/>
        </w:rPr>
        <w:t xml:space="preserve">, as well as </w:t>
      </w:r>
      <w:r w:rsidR="0049744C" w:rsidRPr="00110A04">
        <w:rPr>
          <w:rFonts w:ascii="Arial" w:hAnsi="Arial" w:cs="Arial"/>
          <w:sz w:val="22"/>
          <w:szCs w:val="22"/>
        </w:rPr>
        <w:t xml:space="preserve"> the provision of </w:t>
      </w:r>
      <w:r w:rsidR="00492A3C" w:rsidRPr="00110A04">
        <w:rPr>
          <w:rFonts w:ascii="Arial" w:hAnsi="Arial" w:cs="Arial"/>
          <w:sz w:val="22"/>
          <w:szCs w:val="22"/>
        </w:rPr>
        <w:t xml:space="preserve">other types of support received under CASA including </w:t>
      </w:r>
      <w:r w:rsidR="00911B34" w:rsidRPr="00110A04">
        <w:rPr>
          <w:rFonts w:ascii="Arial" w:hAnsi="Arial" w:cs="Arial"/>
          <w:sz w:val="22"/>
          <w:szCs w:val="22"/>
        </w:rPr>
        <w:t xml:space="preserve">TA </w:t>
      </w:r>
      <w:r w:rsidR="00492A3C" w:rsidRPr="00110A04">
        <w:rPr>
          <w:rFonts w:ascii="Arial" w:hAnsi="Arial" w:cs="Arial"/>
          <w:sz w:val="22"/>
          <w:szCs w:val="22"/>
        </w:rPr>
        <w:t>procured by CASA,</w:t>
      </w:r>
      <w:r w:rsidRPr="00110A04">
        <w:rPr>
          <w:rFonts w:ascii="Arial" w:hAnsi="Arial" w:cs="Arial"/>
          <w:sz w:val="22"/>
          <w:szCs w:val="22"/>
        </w:rPr>
        <w:t xml:space="preserve"> </w:t>
      </w:r>
      <w:r w:rsidR="00DC1F07" w:rsidRPr="00110A04">
        <w:rPr>
          <w:rFonts w:ascii="Arial" w:hAnsi="Arial" w:cs="Arial"/>
          <w:sz w:val="22"/>
          <w:szCs w:val="22"/>
        </w:rPr>
        <w:t>are dependent on the</w:t>
      </w:r>
      <w:r w:rsidR="007B7514" w:rsidRPr="00110A04">
        <w:rPr>
          <w:rFonts w:ascii="Arial" w:hAnsi="Arial" w:cs="Arial"/>
          <w:sz w:val="22"/>
          <w:szCs w:val="22"/>
        </w:rPr>
        <w:t xml:space="preserve"> MM’s</w:t>
      </w:r>
      <w:r w:rsidR="006A1562" w:rsidRPr="00110A04">
        <w:rPr>
          <w:rFonts w:ascii="Arial" w:hAnsi="Arial" w:cs="Arial"/>
          <w:sz w:val="22"/>
          <w:szCs w:val="22"/>
        </w:rPr>
        <w:t xml:space="preserve"> </w:t>
      </w:r>
      <w:r w:rsidR="007B7514" w:rsidRPr="00110A04">
        <w:rPr>
          <w:rFonts w:ascii="Arial" w:hAnsi="Arial" w:cs="Arial"/>
          <w:sz w:val="22"/>
          <w:szCs w:val="22"/>
        </w:rPr>
        <w:t>approval</w:t>
      </w:r>
      <w:r w:rsidR="00DC1F07" w:rsidRPr="00110A04">
        <w:rPr>
          <w:rFonts w:ascii="Arial" w:hAnsi="Arial" w:cs="Arial"/>
          <w:sz w:val="22"/>
          <w:szCs w:val="22"/>
        </w:rPr>
        <w:t xml:space="preserve"> of quarterly progress reports, including actual and forecasted financial expenditure. </w:t>
      </w:r>
      <w:r w:rsidR="00052591" w:rsidRPr="00110A04">
        <w:rPr>
          <w:rFonts w:ascii="Arial" w:hAnsi="Arial" w:cs="Arial"/>
          <w:sz w:val="22"/>
          <w:szCs w:val="22"/>
        </w:rPr>
        <w:t xml:space="preserve">Approval of subsequent grant disbursements and any other type of support is dependent upon satisfaction of milestone deliverables. </w:t>
      </w:r>
    </w:p>
    <w:p w14:paraId="28984B95" w14:textId="61F9634A" w:rsidR="00052591" w:rsidRPr="00110A04" w:rsidRDefault="00052591" w:rsidP="00052591">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shall submit monthly bank reconciliations for all CASA dedicated FCD</w:t>
      </w:r>
      <w:r w:rsidR="00AB4AE5" w:rsidRPr="00110A04">
        <w:rPr>
          <w:rFonts w:ascii="Arial" w:hAnsi="Arial" w:cs="Arial"/>
          <w:sz w:val="22"/>
          <w:szCs w:val="22"/>
        </w:rPr>
        <w:t>A</w:t>
      </w:r>
      <w:r w:rsidRPr="00110A04">
        <w:rPr>
          <w:rFonts w:ascii="Arial" w:hAnsi="Arial" w:cs="Arial"/>
          <w:sz w:val="22"/>
          <w:szCs w:val="22"/>
        </w:rPr>
        <w:t xml:space="preserve"> and Local accounts as part of tracking and monitoring IP burn rate. (Refer to Annex 2)</w:t>
      </w:r>
    </w:p>
    <w:p w14:paraId="1E779930" w14:textId="2A263C27" w:rsidR="00DC1F07" w:rsidRPr="00110A04" w:rsidRDefault="00052591" w:rsidP="00052591">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will provide quarterly and project completion reports for the duration of the project. All reports are to be submitted to the responsible CASA MM via email, or, if agreed in advance with the MM, in a physical copy. The MM will provide the IP with all the required reporting templates at the project start date. (Refer to Annex 2)</w:t>
      </w:r>
    </w:p>
    <w:p w14:paraId="58E31FC7" w14:textId="09B97E7A" w:rsidR="007E588E" w:rsidRPr="00110A04" w:rsidRDefault="007E588E"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is, for the duration of the Agreement responsible for maintaining up-to-date records of all relevant documentation at all times, including copies of original receipts and invoices for all expenses, employment contracts, pay-slips and timesheets (if applicable) for all salary costs.</w:t>
      </w:r>
      <w:r w:rsidR="00F52833" w:rsidRPr="00110A04">
        <w:rPr>
          <w:rFonts w:ascii="Arial" w:hAnsi="Arial" w:cs="Arial"/>
          <w:sz w:val="22"/>
          <w:szCs w:val="22"/>
        </w:rPr>
        <w:t xml:space="preserve"> These records must be available for a period of seven years following the end date of the project.</w:t>
      </w:r>
    </w:p>
    <w:p w14:paraId="026A3AB0" w14:textId="0A219D67" w:rsidR="00394F88" w:rsidRPr="00110A04" w:rsidRDefault="00B03DA3"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Should the IP </w:t>
      </w:r>
      <w:r w:rsidR="00EA5629" w:rsidRPr="00110A04">
        <w:rPr>
          <w:rFonts w:ascii="Arial" w:hAnsi="Arial" w:cs="Arial"/>
          <w:sz w:val="22"/>
          <w:szCs w:val="22"/>
        </w:rPr>
        <w:t>cease</w:t>
      </w:r>
      <w:r w:rsidR="00B25019" w:rsidRPr="00110A04">
        <w:rPr>
          <w:rFonts w:ascii="Arial" w:hAnsi="Arial" w:cs="Arial"/>
          <w:sz w:val="22"/>
          <w:szCs w:val="22"/>
        </w:rPr>
        <w:t xml:space="preserve"> to exist within the seven years following the end date of the project, the IP must reach an agreement </w:t>
      </w:r>
      <w:r w:rsidR="008E209C" w:rsidRPr="00110A04">
        <w:rPr>
          <w:rFonts w:ascii="Arial" w:hAnsi="Arial" w:cs="Arial"/>
          <w:sz w:val="22"/>
          <w:szCs w:val="22"/>
        </w:rPr>
        <w:t xml:space="preserve">with </w:t>
      </w:r>
      <w:r w:rsidR="00752DC8" w:rsidRPr="00110A04">
        <w:rPr>
          <w:rFonts w:ascii="Arial" w:hAnsi="Arial" w:cs="Arial"/>
          <w:sz w:val="22"/>
          <w:szCs w:val="22"/>
        </w:rPr>
        <w:t>NIRAS</w:t>
      </w:r>
      <w:r w:rsidR="008E209C" w:rsidRPr="00110A04">
        <w:rPr>
          <w:rFonts w:ascii="Arial" w:hAnsi="Arial" w:cs="Arial"/>
          <w:sz w:val="22"/>
          <w:szCs w:val="22"/>
        </w:rPr>
        <w:t xml:space="preserve"> </w:t>
      </w:r>
      <w:r w:rsidR="00B25019" w:rsidRPr="00110A04">
        <w:rPr>
          <w:rFonts w:ascii="Arial" w:hAnsi="Arial" w:cs="Arial"/>
          <w:sz w:val="22"/>
          <w:szCs w:val="22"/>
        </w:rPr>
        <w:t>on the storage of these records.</w:t>
      </w:r>
    </w:p>
    <w:p w14:paraId="1B84DDB7" w14:textId="77777777" w:rsidR="00721A7D" w:rsidRPr="00110A04" w:rsidRDefault="00721A7D" w:rsidP="00721A7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IPs may partner with organisations to implement project activities but should not transfer any CASA grant monies to them without prior approval from the CASA Programme Manager. See Annex 2 for further guidance on eligible and ineligible expenditures of the grant.  </w:t>
      </w:r>
    </w:p>
    <w:p w14:paraId="12D6F792" w14:textId="70A6D10F" w:rsidR="002E75B0" w:rsidRPr="00110A04" w:rsidRDefault="002E75B0"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All financial reporting and audits must cover project expenditures of the IP together with any partner organisation</w:t>
      </w:r>
      <w:r w:rsidR="0049744C" w:rsidRPr="00110A04">
        <w:rPr>
          <w:rFonts w:ascii="Arial" w:hAnsi="Arial" w:cs="Arial"/>
          <w:sz w:val="22"/>
          <w:szCs w:val="22"/>
        </w:rPr>
        <w:t xml:space="preserve"> including grant funds and cost share contributions from the IP and partners</w:t>
      </w:r>
      <w:r w:rsidRPr="00110A04">
        <w:rPr>
          <w:rFonts w:ascii="Arial" w:hAnsi="Arial" w:cs="Arial"/>
          <w:sz w:val="22"/>
          <w:szCs w:val="22"/>
        </w:rPr>
        <w:t xml:space="preserve">. It is the IP’s responsibility to recover any unused </w:t>
      </w:r>
      <w:r w:rsidR="0049744C" w:rsidRPr="00110A04">
        <w:rPr>
          <w:rFonts w:ascii="Arial" w:hAnsi="Arial" w:cs="Arial"/>
          <w:sz w:val="22"/>
          <w:szCs w:val="22"/>
        </w:rPr>
        <w:t xml:space="preserve">grant </w:t>
      </w:r>
      <w:r w:rsidRPr="00110A04">
        <w:rPr>
          <w:rFonts w:ascii="Arial" w:hAnsi="Arial" w:cs="Arial"/>
          <w:sz w:val="22"/>
          <w:szCs w:val="22"/>
        </w:rPr>
        <w:t>funds from the partner organisation.</w:t>
      </w:r>
    </w:p>
    <w:p w14:paraId="5524F2B7" w14:textId="3439C682" w:rsidR="00EB5053" w:rsidRPr="00110A04" w:rsidRDefault="00776DA9"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will establish and maintain a fixed asset register of all items</w:t>
      </w:r>
      <w:r w:rsidR="009956C5" w:rsidRPr="00110A04">
        <w:rPr>
          <w:rFonts w:ascii="Arial" w:hAnsi="Arial" w:cs="Arial"/>
          <w:sz w:val="22"/>
          <w:szCs w:val="22"/>
        </w:rPr>
        <w:t xml:space="preserve"> (equipment and/or supplies)</w:t>
      </w:r>
      <w:r w:rsidRPr="00110A04">
        <w:rPr>
          <w:rFonts w:ascii="Arial" w:hAnsi="Arial" w:cs="Arial"/>
          <w:sz w:val="22"/>
          <w:szCs w:val="22"/>
        </w:rPr>
        <w:t xml:space="preserve"> purchased</w:t>
      </w:r>
      <w:r w:rsidR="00CD2F11" w:rsidRPr="00110A04">
        <w:rPr>
          <w:rFonts w:ascii="Arial" w:hAnsi="Arial" w:cs="Arial"/>
          <w:sz w:val="22"/>
          <w:szCs w:val="22"/>
        </w:rPr>
        <w:t xml:space="preserve"> </w:t>
      </w:r>
      <w:r w:rsidR="00AB6DCD" w:rsidRPr="00110A04">
        <w:rPr>
          <w:rFonts w:ascii="Arial" w:hAnsi="Arial" w:cs="Arial"/>
          <w:sz w:val="22"/>
          <w:szCs w:val="22"/>
        </w:rPr>
        <w:t xml:space="preserve">in part or fully </w:t>
      </w:r>
      <w:r w:rsidR="00CD2F11" w:rsidRPr="00110A04">
        <w:rPr>
          <w:rFonts w:ascii="Arial" w:hAnsi="Arial" w:cs="Arial"/>
          <w:sz w:val="22"/>
          <w:szCs w:val="22"/>
        </w:rPr>
        <w:t xml:space="preserve">with grants received by </w:t>
      </w:r>
      <w:r w:rsidR="0021108C" w:rsidRPr="00110A04">
        <w:rPr>
          <w:rFonts w:ascii="Arial" w:hAnsi="Arial" w:cs="Arial"/>
          <w:sz w:val="22"/>
          <w:szCs w:val="22"/>
        </w:rPr>
        <w:t>FCDO</w:t>
      </w:r>
      <w:r w:rsidR="00CD2F11" w:rsidRPr="00110A04">
        <w:rPr>
          <w:rFonts w:ascii="Arial" w:hAnsi="Arial" w:cs="Arial"/>
          <w:sz w:val="22"/>
          <w:szCs w:val="22"/>
        </w:rPr>
        <w:t xml:space="preserve"> under CASA</w:t>
      </w:r>
      <w:r w:rsidRPr="00110A04">
        <w:rPr>
          <w:rFonts w:ascii="Arial" w:hAnsi="Arial" w:cs="Arial"/>
          <w:sz w:val="22"/>
          <w:szCs w:val="22"/>
        </w:rPr>
        <w:t xml:space="preserve"> </w:t>
      </w:r>
      <w:r w:rsidR="00271E8B" w:rsidRPr="00110A04">
        <w:rPr>
          <w:rFonts w:ascii="Arial" w:hAnsi="Arial" w:cs="Arial"/>
          <w:sz w:val="22"/>
          <w:szCs w:val="22"/>
        </w:rPr>
        <w:t xml:space="preserve">if they have a useful life of more than one year; and </w:t>
      </w:r>
      <w:r w:rsidR="00324A23" w:rsidRPr="00110A04">
        <w:rPr>
          <w:rFonts w:ascii="Arial" w:hAnsi="Arial" w:cs="Arial"/>
          <w:sz w:val="22"/>
          <w:szCs w:val="22"/>
        </w:rPr>
        <w:t xml:space="preserve">either </w:t>
      </w:r>
    </w:p>
    <w:p w14:paraId="1647B159" w14:textId="77777777" w:rsidR="00EB5053" w:rsidRPr="00110A04" w:rsidRDefault="007B746A" w:rsidP="00EB5053">
      <w:pPr>
        <w:pStyle w:val="ListParagraph"/>
        <w:numPr>
          <w:ilvl w:val="0"/>
          <w:numId w:val="11"/>
        </w:numPr>
        <w:spacing w:before="100" w:beforeAutospacing="1" w:after="120"/>
        <w:jc w:val="both"/>
        <w:rPr>
          <w:rFonts w:ascii="Arial" w:hAnsi="Arial" w:cs="Arial"/>
          <w:sz w:val="22"/>
          <w:szCs w:val="22"/>
        </w:rPr>
      </w:pPr>
      <w:r w:rsidRPr="00110A04">
        <w:rPr>
          <w:rFonts w:ascii="Arial" w:hAnsi="Arial" w:cs="Arial"/>
          <w:sz w:val="22"/>
          <w:szCs w:val="22"/>
        </w:rPr>
        <w:t xml:space="preserve">the purchase price or development cost of the asset is in excess of £500 or equivalent in local currency; or </w:t>
      </w:r>
    </w:p>
    <w:p w14:paraId="7557E38A" w14:textId="77777777" w:rsidR="00EB5053" w:rsidRPr="00110A04" w:rsidRDefault="007B746A" w:rsidP="00EB5053">
      <w:pPr>
        <w:pStyle w:val="ListParagraph"/>
        <w:numPr>
          <w:ilvl w:val="0"/>
          <w:numId w:val="11"/>
        </w:numPr>
        <w:spacing w:before="100" w:beforeAutospacing="1" w:after="120"/>
        <w:jc w:val="both"/>
        <w:rPr>
          <w:rFonts w:ascii="Arial" w:hAnsi="Arial" w:cs="Arial"/>
          <w:sz w:val="22"/>
          <w:szCs w:val="22"/>
        </w:rPr>
      </w:pPr>
      <w:r w:rsidRPr="00110A04">
        <w:rPr>
          <w:rFonts w:ascii="Arial" w:hAnsi="Arial" w:cs="Arial"/>
          <w:sz w:val="22"/>
          <w:szCs w:val="22"/>
        </w:rPr>
        <w:t>is a group of lower value items, for example</w:t>
      </w:r>
      <w:r w:rsidR="00A719DA" w:rsidRPr="00110A04">
        <w:rPr>
          <w:rFonts w:ascii="Arial" w:hAnsi="Arial" w:cs="Arial"/>
          <w:sz w:val="22"/>
          <w:szCs w:val="22"/>
        </w:rPr>
        <w:t xml:space="preserve"> pharmaceutical products,</w:t>
      </w:r>
      <w:r w:rsidR="007A6604" w:rsidRPr="00110A04">
        <w:rPr>
          <w:rFonts w:ascii="Arial" w:hAnsi="Arial" w:cs="Arial"/>
          <w:sz w:val="22"/>
          <w:szCs w:val="22"/>
        </w:rPr>
        <w:t xml:space="preserve"> food, relief packs, etc, where the combined value is in excess of £500 or equivalent </w:t>
      </w:r>
      <w:r w:rsidR="003C076F" w:rsidRPr="00110A04">
        <w:rPr>
          <w:rFonts w:ascii="Arial" w:hAnsi="Arial" w:cs="Arial"/>
          <w:sz w:val="22"/>
          <w:szCs w:val="22"/>
        </w:rPr>
        <w:t xml:space="preserve">in local currency; or </w:t>
      </w:r>
    </w:p>
    <w:p w14:paraId="5397B5E5" w14:textId="192165A6" w:rsidR="00EB5053" w:rsidRPr="00110A04" w:rsidRDefault="003C076F" w:rsidP="00EB5053">
      <w:pPr>
        <w:pStyle w:val="ListParagraph"/>
        <w:numPr>
          <w:ilvl w:val="0"/>
          <w:numId w:val="11"/>
        </w:numPr>
        <w:spacing w:before="100" w:beforeAutospacing="1" w:after="120"/>
        <w:jc w:val="both"/>
        <w:rPr>
          <w:rFonts w:ascii="Arial" w:hAnsi="Arial" w:cs="Arial"/>
          <w:sz w:val="22"/>
          <w:szCs w:val="22"/>
        </w:rPr>
      </w:pPr>
      <w:r w:rsidRPr="00110A04">
        <w:rPr>
          <w:rFonts w:ascii="Arial" w:hAnsi="Arial" w:cs="Arial"/>
          <w:sz w:val="22"/>
          <w:szCs w:val="22"/>
        </w:rPr>
        <w:t xml:space="preserve">can be considered an attractive item regardless of cost, for example </w:t>
      </w:r>
      <w:r w:rsidR="00DA1F60" w:rsidRPr="00110A04">
        <w:rPr>
          <w:rFonts w:ascii="Arial" w:hAnsi="Arial" w:cs="Arial"/>
          <w:sz w:val="22"/>
          <w:szCs w:val="22"/>
        </w:rPr>
        <w:t>mobile phones, cameras, laptops, tablets, satellite phones, vehicles, etc.</w:t>
      </w:r>
      <w:r w:rsidR="003B7A34" w:rsidRPr="00110A04">
        <w:rPr>
          <w:rFonts w:ascii="Arial" w:hAnsi="Arial" w:cs="Arial"/>
          <w:sz w:val="22"/>
          <w:szCs w:val="22"/>
        </w:rPr>
        <w:t xml:space="preserve"> </w:t>
      </w:r>
    </w:p>
    <w:p w14:paraId="21B23D6C" w14:textId="09EBF6EC" w:rsidR="00776DA9" w:rsidRPr="00110A04" w:rsidRDefault="003B7A34" w:rsidP="00EB5053">
      <w:pPr>
        <w:pStyle w:val="ListParagraph"/>
        <w:ind w:left="714"/>
        <w:rPr>
          <w:rFonts w:ascii="Arial" w:hAnsi="Arial" w:cs="Arial"/>
          <w:sz w:val="22"/>
          <w:szCs w:val="22"/>
        </w:rPr>
      </w:pPr>
      <w:r w:rsidRPr="00110A04">
        <w:rPr>
          <w:rFonts w:ascii="Arial" w:hAnsi="Arial" w:cs="Arial"/>
          <w:sz w:val="22"/>
          <w:szCs w:val="22"/>
        </w:rPr>
        <w:t xml:space="preserve">An up to date fixed asset register must be submitted to </w:t>
      </w:r>
      <w:r w:rsidR="00752DC8" w:rsidRPr="00110A04">
        <w:rPr>
          <w:rFonts w:ascii="Arial" w:hAnsi="Arial" w:cs="Arial"/>
          <w:sz w:val="22"/>
          <w:szCs w:val="22"/>
        </w:rPr>
        <w:t>NIRAS</w:t>
      </w:r>
      <w:r w:rsidRPr="00110A04">
        <w:rPr>
          <w:rFonts w:ascii="Arial" w:hAnsi="Arial" w:cs="Arial"/>
          <w:sz w:val="22"/>
          <w:szCs w:val="22"/>
        </w:rPr>
        <w:t xml:space="preserve"> on at least an annual basis, in the format of the fixed asset template in Annex </w:t>
      </w:r>
      <w:r w:rsidR="00653727" w:rsidRPr="00110A04">
        <w:rPr>
          <w:rFonts w:ascii="Arial" w:hAnsi="Arial" w:cs="Arial"/>
          <w:sz w:val="22"/>
          <w:szCs w:val="22"/>
        </w:rPr>
        <w:t>3.</w:t>
      </w:r>
    </w:p>
    <w:p w14:paraId="5A9D2679" w14:textId="2577CD5D" w:rsidR="00C173C7" w:rsidRPr="00110A04" w:rsidRDefault="00C173C7"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IP will be accountable to </w:t>
      </w:r>
      <w:r w:rsidR="00752DC8" w:rsidRPr="00110A04">
        <w:rPr>
          <w:rFonts w:ascii="Arial" w:hAnsi="Arial" w:cs="Arial"/>
          <w:sz w:val="22"/>
          <w:szCs w:val="22"/>
        </w:rPr>
        <w:t>NIRAS</w:t>
      </w:r>
      <w:r w:rsidR="003F0711" w:rsidRPr="00110A04">
        <w:rPr>
          <w:rFonts w:ascii="Arial" w:hAnsi="Arial" w:cs="Arial"/>
          <w:sz w:val="22"/>
          <w:szCs w:val="22"/>
        </w:rPr>
        <w:t xml:space="preserve"> for the appropriate use and control of this fixed asset register, in line with project objectives. Ultimate ownership of </w:t>
      </w:r>
      <w:r w:rsidR="00E32608" w:rsidRPr="00110A04">
        <w:rPr>
          <w:rFonts w:ascii="Arial" w:hAnsi="Arial" w:cs="Arial"/>
          <w:sz w:val="22"/>
          <w:szCs w:val="22"/>
        </w:rPr>
        <w:t xml:space="preserve">the inventory of assets will remain with </w:t>
      </w:r>
      <w:r w:rsidR="0021108C" w:rsidRPr="00110A04">
        <w:rPr>
          <w:rFonts w:ascii="Arial" w:hAnsi="Arial" w:cs="Arial"/>
          <w:sz w:val="22"/>
          <w:szCs w:val="22"/>
        </w:rPr>
        <w:t>FCDO</w:t>
      </w:r>
      <w:r w:rsidR="00F50EAB" w:rsidRPr="00110A04">
        <w:rPr>
          <w:rFonts w:ascii="Arial" w:hAnsi="Arial" w:cs="Arial"/>
          <w:sz w:val="22"/>
          <w:szCs w:val="22"/>
        </w:rPr>
        <w:t xml:space="preserve">. Any ownership transfer, or asset disposal is otherwise agreed in writing by </w:t>
      </w:r>
      <w:r w:rsidR="0021108C" w:rsidRPr="00110A04">
        <w:rPr>
          <w:rFonts w:ascii="Arial" w:hAnsi="Arial" w:cs="Arial"/>
          <w:sz w:val="22"/>
          <w:szCs w:val="22"/>
        </w:rPr>
        <w:t>FCDO</w:t>
      </w:r>
      <w:r w:rsidR="00F50EAB" w:rsidRPr="00110A04">
        <w:rPr>
          <w:rFonts w:ascii="Arial" w:hAnsi="Arial" w:cs="Arial"/>
          <w:sz w:val="22"/>
          <w:szCs w:val="22"/>
        </w:rPr>
        <w:t xml:space="preserve">, normally at the end of the project. </w:t>
      </w:r>
    </w:p>
    <w:p w14:paraId="0A861A83" w14:textId="39563CE4" w:rsidR="009327D2" w:rsidRPr="00110A04" w:rsidRDefault="00DC1F07"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At the end of each grant year</w:t>
      </w:r>
      <w:r w:rsidR="0023378C" w:rsidRPr="00110A04">
        <w:rPr>
          <w:rFonts w:ascii="Arial" w:hAnsi="Arial" w:cs="Arial"/>
          <w:sz w:val="22"/>
          <w:szCs w:val="22"/>
        </w:rPr>
        <w:t xml:space="preserve"> as well as at the</w:t>
      </w:r>
      <w:r w:rsidR="00B47F6F" w:rsidRPr="00110A04">
        <w:rPr>
          <w:rFonts w:ascii="Arial" w:hAnsi="Arial" w:cs="Arial"/>
          <w:sz w:val="22"/>
          <w:szCs w:val="22"/>
        </w:rPr>
        <w:t xml:space="preserve"> end</w:t>
      </w:r>
      <w:r w:rsidR="0023378C" w:rsidRPr="00110A04">
        <w:rPr>
          <w:rFonts w:ascii="Arial" w:hAnsi="Arial" w:cs="Arial"/>
          <w:sz w:val="22"/>
          <w:szCs w:val="22"/>
        </w:rPr>
        <w:t xml:space="preserve"> </w:t>
      </w:r>
      <w:r w:rsidR="00B11EE7" w:rsidRPr="00110A04">
        <w:rPr>
          <w:rFonts w:ascii="Arial" w:hAnsi="Arial" w:cs="Arial"/>
          <w:sz w:val="22"/>
          <w:szCs w:val="22"/>
        </w:rPr>
        <w:t>of project implementation</w:t>
      </w:r>
      <w:r w:rsidRPr="00110A04">
        <w:rPr>
          <w:rFonts w:ascii="Arial" w:hAnsi="Arial" w:cs="Arial"/>
          <w:sz w:val="22"/>
          <w:szCs w:val="22"/>
        </w:rPr>
        <w:t>, a project audit will be undertaken by an independent auditor</w:t>
      </w:r>
      <w:r w:rsidR="008C54BD" w:rsidRPr="00110A04">
        <w:rPr>
          <w:rFonts w:ascii="Arial" w:hAnsi="Arial" w:cs="Arial"/>
          <w:sz w:val="22"/>
          <w:szCs w:val="22"/>
        </w:rPr>
        <w:t>.</w:t>
      </w:r>
      <w:r w:rsidR="00844391" w:rsidRPr="00110A04">
        <w:rPr>
          <w:rFonts w:ascii="Arial" w:hAnsi="Arial" w:cs="Arial"/>
          <w:sz w:val="22"/>
          <w:szCs w:val="22"/>
        </w:rPr>
        <w:t xml:space="preserve"> </w:t>
      </w:r>
      <w:r w:rsidR="00983F9B" w:rsidRPr="00110A04">
        <w:rPr>
          <w:rFonts w:ascii="Arial" w:hAnsi="Arial" w:cs="Arial"/>
          <w:sz w:val="22"/>
          <w:szCs w:val="22"/>
        </w:rPr>
        <w:t>CASA will procure the auditor on behalf of the IP</w:t>
      </w:r>
      <w:r w:rsidR="002B5CD7" w:rsidRPr="00110A04">
        <w:rPr>
          <w:rFonts w:ascii="Arial" w:hAnsi="Arial" w:cs="Arial"/>
          <w:sz w:val="22"/>
          <w:szCs w:val="22"/>
        </w:rPr>
        <w:t>.</w:t>
      </w:r>
      <w:r w:rsidR="00983F9B" w:rsidRPr="00110A04">
        <w:rPr>
          <w:rFonts w:ascii="Arial" w:hAnsi="Arial" w:cs="Arial"/>
          <w:sz w:val="22"/>
          <w:szCs w:val="22"/>
        </w:rPr>
        <w:t xml:space="preserve"> The IP shall facilitate the audits by, for example, providing the necessary documentation, assist in arranging site visits, etc. The cost of the audits will be borne by CASA.</w:t>
      </w:r>
      <w:r w:rsidR="00420EF8" w:rsidRPr="00110A04">
        <w:rPr>
          <w:rFonts w:ascii="Arial" w:hAnsi="Arial" w:cs="Arial"/>
          <w:sz w:val="22"/>
          <w:szCs w:val="22"/>
        </w:rPr>
        <w:t xml:space="preserve"> </w:t>
      </w:r>
      <w:r w:rsidR="00844391" w:rsidRPr="00110A04">
        <w:rPr>
          <w:rFonts w:ascii="Arial" w:hAnsi="Arial" w:cs="Arial"/>
          <w:sz w:val="22"/>
          <w:szCs w:val="22"/>
        </w:rPr>
        <w:t>The audit is carried out</w:t>
      </w:r>
      <w:r w:rsidR="00A90D4E" w:rsidRPr="00110A04">
        <w:rPr>
          <w:rFonts w:ascii="Arial" w:hAnsi="Arial" w:cs="Arial"/>
          <w:sz w:val="22"/>
          <w:szCs w:val="22"/>
        </w:rPr>
        <w:t xml:space="preserve"> to ensure that the grant has been used for its intended purposes</w:t>
      </w:r>
      <w:r w:rsidR="00D2548E" w:rsidRPr="00110A04">
        <w:rPr>
          <w:rFonts w:ascii="Arial" w:hAnsi="Arial" w:cs="Arial"/>
          <w:sz w:val="22"/>
          <w:szCs w:val="22"/>
        </w:rPr>
        <w:t xml:space="preserve"> as outlined in</w:t>
      </w:r>
      <w:r w:rsidR="00E07437" w:rsidRPr="00110A04">
        <w:rPr>
          <w:rFonts w:ascii="Arial" w:hAnsi="Arial" w:cs="Arial"/>
          <w:sz w:val="22"/>
          <w:szCs w:val="22"/>
        </w:rPr>
        <w:t xml:space="preserve"> this Agreement and its Annexes</w:t>
      </w:r>
      <w:r w:rsidRPr="00110A04">
        <w:rPr>
          <w:rFonts w:ascii="Arial" w:hAnsi="Arial" w:cs="Arial"/>
          <w:sz w:val="22"/>
          <w:szCs w:val="22"/>
        </w:rPr>
        <w:t xml:space="preserve">. </w:t>
      </w:r>
      <w:r w:rsidR="00E850E0" w:rsidRPr="00110A04">
        <w:rPr>
          <w:rFonts w:ascii="Arial" w:hAnsi="Arial" w:cs="Arial"/>
          <w:sz w:val="22"/>
          <w:szCs w:val="22"/>
        </w:rPr>
        <w:t xml:space="preserve">The </w:t>
      </w:r>
      <w:r w:rsidR="007F03CF" w:rsidRPr="00110A04">
        <w:rPr>
          <w:rFonts w:ascii="Arial" w:hAnsi="Arial" w:cs="Arial"/>
          <w:sz w:val="22"/>
          <w:szCs w:val="22"/>
        </w:rPr>
        <w:t>IP</w:t>
      </w:r>
      <w:r w:rsidR="00E850E0" w:rsidRPr="00110A04">
        <w:rPr>
          <w:rFonts w:ascii="Arial" w:hAnsi="Arial" w:cs="Arial"/>
          <w:sz w:val="22"/>
          <w:szCs w:val="22"/>
        </w:rPr>
        <w:t xml:space="preserve"> </w:t>
      </w:r>
      <w:r w:rsidRPr="00110A04">
        <w:rPr>
          <w:rFonts w:ascii="Arial" w:hAnsi="Arial" w:cs="Arial"/>
          <w:sz w:val="22"/>
          <w:szCs w:val="22"/>
        </w:rPr>
        <w:t>will be required to comply</w:t>
      </w:r>
      <w:r w:rsidR="00EF49E5" w:rsidRPr="00110A04">
        <w:rPr>
          <w:rFonts w:ascii="Arial" w:hAnsi="Arial" w:cs="Arial"/>
          <w:sz w:val="22"/>
          <w:szCs w:val="22"/>
        </w:rPr>
        <w:t xml:space="preserve"> – and provide sufficient proof of complying-</w:t>
      </w:r>
      <w:r w:rsidRPr="00110A04">
        <w:rPr>
          <w:rFonts w:ascii="Arial" w:hAnsi="Arial" w:cs="Arial"/>
          <w:sz w:val="22"/>
          <w:szCs w:val="22"/>
        </w:rPr>
        <w:t xml:space="preserve"> with the audit recommendations</w:t>
      </w:r>
      <w:r w:rsidR="009327D2" w:rsidRPr="00110A04">
        <w:rPr>
          <w:rFonts w:ascii="Arial" w:hAnsi="Arial" w:cs="Arial"/>
          <w:sz w:val="22"/>
          <w:szCs w:val="22"/>
        </w:rPr>
        <w:t xml:space="preserve"> within three months after the annual audit report </w:t>
      </w:r>
      <w:r w:rsidR="00EF49E5" w:rsidRPr="00110A04">
        <w:rPr>
          <w:rFonts w:ascii="Arial" w:hAnsi="Arial" w:cs="Arial"/>
          <w:sz w:val="22"/>
          <w:szCs w:val="22"/>
        </w:rPr>
        <w:t xml:space="preserve">has been completed. Should the IP fail to meet this timeline, </w:t>
      </w:r>
      <w:r w:rsidR="00752DC8" w:rsidRPr="00110A04">
        <w:rPr>
          <w:rFonts w:ascii="Arial" w:hAnsi="Arial" w:cs="Arial"/>
          <w:sz w:val="22"/>
          <w:szCs w:val="22"/>
        </w:rPr>
        <w:t>NIRAS</w:t>
      </w:r>
      <w:r w:rsidR="00EF49E5" w:rsidRPr="00110A04">
        <w:rPr>
          <w:rFonts w:ascii="Arial" w:hAnsi="Arial" w:cs="Arial"/>
          <w:sz w:val="22"/>
          <w:szCs w:val="22"/>
        </w:rPr>
        <w:t xml:space="preserve"> retain</w:t>
      </w:r>
      <w:r w:rsidR="00721A7D" w:rsidRPr="00110A04">
        <w:rPr>
          <w:rFonts w:ascii="Arial" w:hAnsi="Arial" w:cs="Arial"/>
          <w:sz w:val="22"/>
          <w:szCs w:val="22"/>
        </w:rPr>
        <w:t>s</w:t>
      </w:r>
      <w:r w:rsidR="00EF49E5" w:rsidRPr="00110A04">
        <w:rPr>
          <w:rFonts w:ascii="Arial" w:hAnsi="Arial" w:cs="Arial"/>
          <w:sz w:val="22"/>
          <w:szCs w:val="22"/>
        </w:rPr>
        <w:t xml:space="preserve"> the right to refuse any further grant disbursements until the IP complies with the audit report recommendations. </w:t>
      </w:r>
    </w:p>
    <w:p w14:paraId="5255E4E2" w14:textId="67641FFB" w:rsidR="007E55DE" w:rsidRPr="00110A04" w:rsidRDefault="00752DC8"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NIRAS</w:t>
      </w:r>
      <w:r w:rsidR="0097683F" w:rsidRPr="00110A04">
        <w:rPr>
          <w:rFonts w:ascii="Arial" w:hAnsi="Arial" w:cs="Arial"/>
          <w:sz w:val="22"/>
          <w:szCs w:val="22"/>
        </w:rPr>
        <w:t xml:space="preserve"> and</w:t>
      </w:r>
      <w:r w:rsidR="00D40B59" w:rsidRPr="00110A04">
        <w:rPr>
          <w:rFonts w:ascii="Arial" w:hAnsi="Arial" w:cs="Arial"/>
          <w:sz w:val="22"/>
          <w:szCs w:val="22"/>
        </w:rPr>
        <w:t xml:space="preserve"> </w:t>
      </w:r>
      <w:r w:rsidR="0021108C" w:rsidRPr="00110A04">
        <w:rPr>
          <w:rFonts w:ascii="Arial" w:hAnsi="Arial" w:cs="Arial"/>
          <w:sz w:val="22"/>
          <w:szCs w:val="22"/>
        </w:rPr>
        <w:t>FCDO</w:t>
      </w:r>
      <w:r w:rsidR="00DC1F07" w:rsidRPr="00110A04">
        <w:rPr>
          <w:rFonts w:ascii="Arial" w:hAnsi="Arial" w:cs="Arial"/>
          <w:sz w:val="22"/>
          <w:szCs w:val="22"/>
        </w:rPr>
        <w:t xml:space="preserve"> reserve the right to carry out audit spot checks on</w:t>
      </w:r>
      <w:r w:rsidR="0097683F" w:rsidRPr="00110A04">
        <w:rPr>
          <w:rFonts w:ascii="Arial" w:hAnsi="Arial" w:cs="Arial"/>
          <w:sz w:val="22"/>
          <w:szCs w:val="22"/>
        </w:rPr>
        <w:t xml:space="preserve"> the IP</w:t>
      </w:r>
      <w:r w:rsidR="00DC1F07" w:rsidRPr="00110A04">
        <w:rPr>
          <w:rFonts w:ascii="Arial" w:hAnsi="Arial" w:cs="Arial"/>
          <w:sz w:val="22"/>
          <w:szCs w:val="22"/>
        </w:rPr>
        <w:t xml:space="preserve"> to ensure the grant </w:t>
      </w:r>
      <w:r w:rsidR="00D2548E" w:rsidRPr="00110A04">
        <w:rPr>
          <w:rFonts w:ascii="Arial" w:hAnsi="Arial" w:cs="Arial"/>
          <w:sz w:val="22"/>
          <w:szCs w:val="22"/>
        </w:rPr>
        <w:t xml:space="preserve">has </w:t>
      </w:r>
      <w:r w:rsidR="00DC1F07" w:rsidRPr="00110A04">
        <w:rPr>
          <w:rFonts w:ascii="Arial" w:hAnsi="Arial" w:cs="Arial"/>
          <w:sz w:val="22"/>
          <w:szCs w:val="22"/>
        </w:rPr>
        <w:t xml:space="preserve">been spent in accordance with the work plan, </w:t>
      </w:r>
      <w:r w:rsidR="00454716" w:rsidRPr="00110A04">
        <w:rPr>
          <w:rFonts w:ascii="Arial" w:hAnsi="Arial" w:cs="Arial"/>
          <w:sz w:val="22"/>
          <w:szCs w:val="22"/>
        </w:rPr>
        <w:t>budget</w:t>
      </w:r>
      <w:r w:rsidR="00DC1F07" w:rsidRPr="00110A04">
        <w:rPr>
          <w:rFonts w:ascii="Arial" w:hAnsi="Arial" w:cs="Arial"/>
          <w:sz w:val="22"/>
          <w:szCs w:val="22"/>
        </w:rPr>
        <w:t xml:space="preserve"> and the terms and conditions of the grant. The IP has the ultimate responsibility for ensuring </w:t>
      </w:r>
      <w:r w:rsidR="00056996" w:rsidRPr="00110A04">
        <w:rPr>
          <w:rFonts w:ascii="Arial" w:hAnsi="Arial" w:cs="Arial"/>
          <w:sz w:val="22"/>
          <w:szCs w:val="22"/>
        </w:rPr>
        <w:t>-</w:t>
      </w:r>
      <w:r w:rsidR="00DC1F07" w:rsidRPr="00110A04">
        <w:rPr>
          <w:rFonts w:ascii="Arial" w:hAnsi="Arial" w:cs="Arial"/>
          <w:sz w:val="22"/>
          <w:szCs w:val="22"/>
        </w:rPr>
        <w:t>and being able to demonstrate</w:t>
      </w:r>
      <w:r w:rsidR="00056996" w:rsidRPr="00110A04">
        <w:rPr>
          <w:rFonts w:ascii="Arial" w:hAnsi="Arial" w:cs="Arial"/>
          <w:sz w:val="22"/>
          <w:szCs w:val="22"/>
        </w:rPr>
        <w:t>-</w:t>
      </w:r>
      <w:r w:rsidR="00DC1F07" w:rsidRPr="00110A04">
        <w:rPr>
          <w:rFonts w:ascii="Arial" w:hAnsi="Arial" w:cs="Arial"/>
          <w:sz w:val="22"/>
          <w:szCs w:val="22"/>
        </w:rPr>
        <w:t xml:space="preserve"> that any grant </w:t>
      </w:r>
      <w:r w:rsidR="00056996" w:rsidRPr="00110A04">
        <w:rPr>
          <w:rFonts w:ascii="Arial" w:hAnsi="Arial" w:cs="Arial"/>
          <w:sz w:val="22"/>
          <w:szCs w:val="22"/>
        </w:rPr>
        <w:t xml:space="preserve">is </w:t>
      </w:r>
      <w:r w:rsidR="00DC1F07" w:rsidRPr="00110A04">
        <w:rPr>
          <w:rFonts w:ascii="Arial" w:hAnsi="Arial" w:cs="Arial"/>
          <w:sz w:val="22"/>
          <w:szCs w:val="22"/>
        </w:rPr>
        <w:t xml:space="preserve">being spent </w:t>
      </w:r>
      <w:r w:rsidR="005479B2" w:rsidRPr="00110A04">
        <w:rPr>
          <w:rFonts w:ascii="Arial" w:hAnsi="Arial" w:cs="Arial"/>
          <w:sz w:val="22"/>
          <w:szCs w:val="22"/>
        </w:rPr>
        <w:t>on the agreed activities.</w:t>
      </w:r>
      <w:r w:rsidR="003D1180" w:rsidRPr="00110A04">
        <w:rPr>
          <w:rFonts w:ascii="Arial" w:hAnsi="Arial" w:cs="Arial"/>
          <w:sz w:val="22"/>
          <w:szCs w:val="22"/>
        </w:rPr>
        <w:t xml:space="preserve"> </w:t>
      </w:r>
      <w:r w:rsidR="006501C2" w:rsidRPr="00110A04">
        <w:rPr>
          <w:rFonts w:ascii="Arial" w:hAnsi="Arial" w:cs="Arial"/>
          <w:sz w:val="22"/>
          <w:szCs w:val="22"/>
        </w:rPr>
        <w:t xml:space="preserve">  </w:t>
      </w:r>
    </w:p>
    <w:p w14:paraId="55DC66E0" w14:textId="76549FC8" w:rsidR="00DC1F07" w:rsidRPr="00110A04" w:rsidRDefault="00DC1F07"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grant is awarded, and must be accounted for, in GBP.  </w:t>
      </w:r>
      <w:r w:rsidR="00E46BBC" w:rsidRPr="00110A04">
        <w:rPr>
          <w:rFonts w:ascii="Arial" w:hAnsi="Arial" w:cs="Arial"/>
          <w:sz w:val="22"/>
          <w:szCs w:val="22"/>
        </w:rPr>
        <w:t xml:space="preserve">For </w:t>
      </w:r>
      <w:r w:rsidRPr="00110A04">
        <w:rPr>
          <w:rFonts w:ascii="Arial" w:hAnsi="Arial" w:cs="Arial"/>
          <w:sz w:val="22"/>
          <w:szCs w:val="22"/>
        </w:rPr>
        <w:t xml:space="preserve">any expenses incurred by the </w:t>
      </w:r>
      <w:r w:rsidR="00503B28" w:rsidRPr="00110A04">
        <w:rPr>
          <w:rFonts w:ascii="Arial" w:hAnsi="Arial" w:cs="Arial"/>
          <w:sz w:val="22"/>
          <w:szCs w:val="22"/>
        </w:rPr>
        <w:t>IP</w:t>
      </w:r>
      <w:r w:rsidR="00B12ADE" w:rsidRPr="00110A04">
        <w:rPr>
          <w:rFonts w:ascii="Arial" w:hAnsi="Arial" w:cs="Arial"/>
          <w:sz w:val="22"/>
          <w:szCs w:val="22"/>
        </w:rPr>
        <w:t xml:space="preserve"> </w:t>
      </w:r>
      <w:r w:rsidRPr="00110A04">
        <w:rPr>
          <w:rFonts w:ascii="Arial" w:hAnsi="Arial" w:cs="Arial"/>
          <w:sz w:val="22"/>
          <w:szCs w:val="22"/>
        </w:rPr>
        <w:t xml:space="preserve">in currencies other than GBP, </w:t>
      </w:r>
      <w:r w:rsidR="002A5E6E" w:rsidRPr="00110A04">
        <w:rPr>
          <w:rFonts w:ascii="Arial" w:hAnsi="Arial" w:cs="Arial"/>
          <w:sz w:val="22"/>
          <w:szCs w:val="22"/>
        </w:rPr>
        <w:t xml:space="preserve">these </w:t>
      </w:r>
      <w:r w:rsidRPr="00110A04">
        <w:rPr>
          <w:rFonts w:ascii="Arial" w:hAnsi="Arial" w:cs="Arial"/>
          <w:sz w:val="22"/>
          <w:szCs w:val="22"/>
        </w:rPr>
        <w:t xml:space="preserve">should be converted to GBP using </w:t>
      </w:r>
      <w:r w:rsidR="00B0722A" w:rsidRPr="00110A04">
        <w:rPr>
          <w:rFonts w:ascii="Arial" w:hAnsi="Arial" w:cs="Arial"/>
          <w:sz w:val="22"/>
          <w:szCs w:val="22"/>
        </w:rPr>
        <w:t xml:space="preserve">the currency converter at </w:t>
      </w:r>
      <w:r w:rsidRPr="00110A04">
        <w:rPr>
          <w:rFonts w:ascii="Arial" w:hAnsi="Arial" w:cs="Arial"/>
          <w:sz w:val="22"/>
          <w:szCs w:val="22"/>
        </w:rPr>
        <w:t>OANDA</w:t>
      </w:r>
      <w:r w:rsidR="006C36A5" w:rsidRPr="00110A04">
        <w:rPr>
          <w:rFonts w:ascii="Arial" w:hAnsi="Arial" w:cs="Arial"/>
          <w:sz w:val="22"/>
          <w:szCs w:val="22"/>
        </w:rPr>
        <w:t xml:space="preserve"> (</w:t>
      </w:r>
      <w:hyperlink r:id="rId14" w:history="1">
        <w:r w:rsidR="006C36A5" w:rsidRPr="00110A04">
          <w:rPr>
            <w:rFonts w:ascii="Arial" w:hAnsi="Arial" w:cs="Arial"/>
            <w:sz w:val="22"/>
            <w:szCs w:val="22"/>
            <w:u w:val="single"/>
          </w:rPr>
          <w:t>https://www.oanda.com/currency/converter</w:t>
        </w:r>
      </w:hyperlink>
      <w:r w:rsidR="006C36A5" w:rsidRPr="00110A04">
        <w:rPr>
          <w:rFonts w:ascii="Arial" w:hAnsi="Arial" w:cs="Arial"/>
          <w:sz w:val="22"/>
          <w:szCs w:val="22"/>
        </w:rPr>
        <w:t>),</w:t>
      </w:r>
      <w:r w:rsidR="00AB7E01" w:rsidRPr="00110A04">
        <w:rPr>
          <w:rFonts w:ascii="Arial" w:hAnsi="Arial" w:cs="Arial"/>
          <w:sz w:val="22"/>
          <w:szCs w:val="22"/>
        </w:rPr>
        <w:t xml:space="preserve"> using</w:t>
      </w:r>
      <w:r w:rsidR="006C36A5" w:rsidRPr="00110A04">
        <w:rPr>
          <w:rFonts w:ascii="Arial" w:hAnsi="Arial" w:cs="Arial"/>
          <w:sz w:val="22"/>
          <w:szCs w:val="22"/>
        </w:rPr>
        <w:t xml:space="preserve"> </w:t>
      </w:r>
      <w:r w:rsidR="00E9419C" w:rsidRPr="00110A04">
        <w:rPr>
          <w:rFonts w:ascii="Arial" w:hAnsi="Arial" w:cs="Arial"/>
          <w:sz w:val="22"/>
          <w:szCs w:val="22"/>
        </w:rPr>
        <w:t xml:space="preserve">the </w:t>
      </w:r>
      <w:r w:rsidR="00D62468" w:rsidRPr="00110A04">
        <w:rPr>
          <w:rFonts w:ascii="Arial" w:hAnsi="Arial" w:cs="Arial"/>
          <w:sz w:val="22"/>
          <w:szCs w:val="22"/>
        </w:rPr>
        <w:t xml:space="preserve">first day of the month </w:t>
      </w:r>
      <w:r w:rsidR="0095607E" w:rsidRPr="00110A04">
        <w:rPr>
          <w:rFonts w:ascii="Arial" w:hAnsi="Arial" w:cs="Arial"/>
          <w:sz w:val="22"/>
          <w:szCs w:val="22"/>
        </w:rPr>
        <w:t xml:space="preserve">in which </w:t>
      </w:r>
      <w:r w:rsidR="00E9419C" w:rsidRPr="00110A04">
        <w:rPr>
          <w:rFonts w:ascii="Arial" w:hAnsi="Arial" w:cs="Arial"/>
          <w:sz w:val="22"/>
          <w:szCs w:val="22"/>
        </w:rPr>
        <w:t>the purchase was made or services acquired by the</w:t>
      </w:r>
      <w:r w:rsidR="008B477F" w:rsidRPr="00110A04">
        <w:rPr>
          <w:rFonts w:ascii="Arial" w:hAnsi="Arial" w:cs="Arial"/>
          <w:sz w:val="22"/>
          <w:szCs w:val="22"/>
        </w:rPr>
        <w:t xml:space="preserve"> IP</w:t>
      </w:r>
      <w:r w:rsidR="006C36A5" w:rsidRPr="00110A04">
        <w:rPr>
          <w:rFonts w:ascii="Arial" w:hAnsi="Arial" w:cs="Arial"/>
          <w:sz w:val="22"/>
          <w:szCs w:val="22"/>
        </w:rPr>
        <w:t>.</w:t>
      </w:r>
    </w:p>
    <w:p w14:paraId="03637206" w14:textId="7DF18B18" w:rsidR="00DC1F07" w:rsidRPr="00110A04" w:rsidRDefault="00193658" w:rsidP="001158FD">
      <w:pPr>
        <w:pStyle w:val="ListParagraph"/>
        <w:numPr>
          <w:ilvl w:val="1"/>
          <w:numId w:val="3"/>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Disbursement claims are to be submitted in </w:t>
      </w:r>
      <w:r w:rsidR="00EA098B" w:rsidRPr="00110A04">
        <w:rPr>
          <w:rFonts w:ascii="Arial" w:hAnsi="Arial" w:cs="Arial"/>
          <w:sz w:val="22"/>
          <w:szCs w:val="22"/>
        </w:rPr>
        <w:t>GBP</w:t>
      </w:r>
      <w:r w:rsidRPr="00110A04">
        <w:rPr>
          <w:rFonts w:ascii="Arial" w:hAnsi="Arial" w:cs="Arial"/>
          <w:sz w:val="22"/>
          <w:szCs w:val="22"/>
        </w:rPr>
        <w:t xml:space="preserve"> and by email to the MM. </w:t>
      </w:r>
      <w:r w:rsidR="00DC1F07" w:rsidRPr="00110A04">
        <w:rPr>
          <w:rFonts w:ascii="Arial" w:hAnsi="Arial" w:cs="Arial"/>
          <w:sz w:val="22"/>
          <w:szCs w:val="22"/>
        </w:rPr>
        <w:t xml:space="preserve">Payments will be made directly from </w:t>
      </w:r>
      <w:r w:rsidR="00752DC8" w:rsidRPr="00110A04">
        <w:rPr>
          <w:rFonts w:ascii="Arial" w:hAnsi="Arial" w:cs="Arial"/>
          <w:sz w:val="22"/>
          <w:szCs w:val="22"/>
        </w:rPr>
        <w:t>NIRAS</w:t>
      </w:r>
      <w:r w:rsidR="00DC1F07" w:rsidRPr="00110A04">
        <w:rPr>
          <w:rFonts w:ascii="Arial" w:hAnsi="Arial" w:cs="Arial"/>
          <w:sz w:val="22"/>
          <w:szCs w:val="22"/>
        </w:rPr>
        <w:t xml:space="preserve"> to the IP from the UK and in GBP. </w:t>
      </w:r>
      <w:r w:rsidR="00DD58FF" w:rsidRPr="00110A04">
        <w:rPr>
          <w:rFonts w:ascii="Arial" w:hAnsi="Arial" w:cs="Arial"/>
          <w:sz w:val="22"/>
          <w:szCs w:val="22"/>
        </w:rPr>
        <w:t>The bank account approved through the due diligence will be the single account used for disbursements.</w:t>
      </w:r>
      <w:r w:rsidR="00FE2D54" w:rsidRPr="00110A04">
        <w:rPr>
          <w:rFonts w:ascii="Arial" w:hAnsi="Arial" w:cs="Arial"/>
          <w:sz w:val="22"/>
          <w:szCs w:val="22"/>
        </w:rPr>
        <w:t xml:space="preserve"> </w:t>
      </w:r>
      <w:r w:rsidR="00DC1F07" w:rsidRPr="00110A04">
        <w:rPr>
          <w:rFonts w:ascii="Arial" w:hAnsi="Arial" w:cs="Arial"/>
          <w:sz w:val="22"/>
          <w:szCs w:val="22"/>
        </w:rPr>
        <w:t xml:space="preserve">Any bank charges or cost of currency translation applied by the recipients bank, or an intermediately bank, will be at the cost of the </w:t>
      </w:r>
      <w:r w:rsidR="00503B28" w:rsidRPr="00110A04">
        <w:rPr>
          <w:rFonts w:ascii="Arial" w:hAnsi="Arial" w:cs="Arial"/>
          <w:sz w:val="22"/>
          <w:szCs w:val="22"/>
        </w:rPr>
        <w:t>IP</w:t>
      </w:r>
      <w:r w:rsidR="00B0722A" w:rsidRPr="00110A04">
        <w:rPr>
          <w:rFonts w:ascii="Arial" w:hAnsi="Arial" w:cs="Arial"/>
          <w:sz w:val="22"/>
          <w:szCs w:val="22"/>
        </w:rPr>
        <w:t xml:space="preserve"> </w:t>
      </w:r>
      <w:r w:rsidR="00DC1F07" w:rsidRPr="00110A04">
        <w:rPr>
          <w:rFonts w:ascii="Arial" w:hAnsi="Arial" w:cs="Arial"/>
          <w:sz w:val="22"/>
          <w:szCs w:val="22"/>
        </w:rPr>
        <w:t xml:space="preserve">and should be absorbed within the IP grant budget overheads. </w:t>
      </w:r>
      <w:r w:rsidR="00752DC8" w:rsidRPr="00110A04">
        <w:rPr>
          <w:rFonts w:ascii="Arial" w:hAnsi="Arial" w:cs="Arial"/>
          <w:sz w:val="22"/>
          <w:szCs w:val="22"/>
        </w:rPr>
        <w:t>NIRAS</w:t>
      </w:r>
      <w:r w:rsidR="00DC1F07" w:rsidRPr="00110A04">
        <w:rPr>
          <w:rFonts w:ascii="Arial" w:hAnsi="Arial" w:cs="Arial"/>
          <w:sz w:val="22"/>
          <w:szCs w:val="22"/>
        </w:rPr>
        <w:t xml:space="preserve"> will pay its own UK bank charges. </w:t>
      </w:r>
      <w:r w:rsidR="00E12990" w:rsidRPr="00110A04">
        <w:rPr>
          <w:rFonts w:ascii="Arial" w:hAnsi="Arial" w:cs="Arial"/>
          <w:sz w:val="22"/>
          <w:szCs w:val="22"/>
        </w:rPr>
        <w:t xml:space="preserve"> </w:t>
      </w:r>
    </w:p>
    <w:p w14:paraId="2152A564" w14:textId="77777777" w:rsidR="007D1D91" w:rsidRPr="00110A04" w:rsidRDefault="007D1D91" w:rsidP="007D1D91">
      <w:pPr>
        <w:pStyle w:val="ListParagraph"/>
        <w:spacing w:before="100" w:beforeAutospacing="1" w:after="120"/>
        <w:ind w:left="567"/>
        <w:jc w:val="both"/>
        <w:rPr>
          <w:rFonts w:ascii="Arial" w:hAnsi="Arial" w:cs="Arial"/>
          <w:sz w:val="22"/>
          <w:szCs w:val="22"/>
        </w:rPr>
      </w:pPr>
    </w:p>
    <w:p w14:paraId="32D17E50" w14:textId="3EFD90BB" w:rsidR="00FC05E5" w:rsidRPr="00110A04" w:rsidRDefault="00FC05E5"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6: </w:t>
      </w:r>
      <w:r w:rsidR="006607A4" w:rsidRPr="00110A04">
        <w:rPr>
          <w:rFonts w:ascii="Arial" w:eastAsiaTheme="majorEastAsia" w:hAnsi="Arial" w:cs="Arial"/>
          <w:b/>
          <w:bCs/>
          <w:sz w:val="26"/>
          <w:szCs w:val="26"/>
        </w:rPr>
        <w:t xml:space="preserve">POLICIES &amp; </w:t>
      </w:r>
      <w:r w:rsidRPr="00110A04">
        <w:rPr>
          <w:rFonts w:ascii="Arial" w:eastAsiaTheme="majorEastAsia" w:hAnsi="Arial" w:cs="Arial"/>
          <w:b/>
          <w:bCs/>
          <w:sz w:val="26"/>
          <w:szCs w:val="26"/>
        </w:rPr>
        <w:t>COMPLIANCE</w:t>
      </w:r>
    </w:p>
    <w:p w14:paraId="2F1F456F" w14:textId="348694A6" w:rsidR="00F202A4" w:rsidRPr="00110A04" w:rsidRDefault="00F202A4"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w:t>
      </w:r>
      <w:r w:rsidR="004C4A63" w:rsidRPr="00110A04">
        <w:rPr>
          <w:rFonts w:ascii="Arial" w:hAnsi="Arial" w:cs="Arial"/>
          <w:sz w:val="22"/>
          <w:szCs w:val="22"/>
        </w:rPr>
        <w:t xml:space="preserve"> and any partner organisations</w:t>
      </w:r>
      <w:r w:rsidRPr="00110A04">
        <w:rPr>
          <w:rFonts w:ascii="Arial" w:hAnsi="Arial" w:cs="Arial"/>
          <w:sz w:val="22"/>
          <w:szCs w:val="22"/>
        </w:rPr>
        <w:t xml:space="preserve"> </w:t>
      </w:r>
      <w:r w:rsidR="004C4A63" w:rsidRPr="00110A04">
        <w:rPr>
          <w:rFonts w:ascii="Arial" w:hAnsi="Arial" w:cs="Arial"/>
          <w:sz w:val="22"/>
          <w:szCs w:val="22"/>
        </w:rPr>
        <w:t>are</w:t>
      </w:r>
      <w:r w:rsidRPr="00110A04">
        <w:rPr>
          <w:rFonts w:ascii="Arial" w:hAnsi="Arial" w:cs="Arial"/>
          <w:sz w:val="22"/>
          <w:szCs w:val="22"/>
        </w:rPr>
        <w:t xml:space="preserve"> required to adhere to </w:t>
      </w:r>
      <w:r w:rsidR="0021108C" w:rsidRPr="00110A04">
        <w:rPr>
          <w:rFonts w:ascii="Arial" w:hAnsi="Arial" w:cs="Arial"/>
          <w:sz w:val="22"/>
          <w:szCs w:val="22"/>
        </w:rPr>
        <w:t>FCDO</w:t>
      </w:r>
      <w:r w:rsidR="00D50BC9" w:rsidRPr="00110A04">
        <w:rPr>
          <w:rFonts w:ascii="Arial" w:hAnsi="Arial" w:cs="Arial"/>
          <w:sz w:val="22"/>
          <w:szCs w:val="22"/>
        </w:rPr>
        <w:t>’s Supplier Code of Conduct</w:t>
      </w:r>
      <w:r w:rsidR="00522AD0" w:rsidRPr="00110A04">
        <w:rPr>
          <w:rFonts w:ascii="Arial" w:hAnsi="Arial" w:cs="Arial"/>
          <w:sz w:val="22"/>
          <w:szCs w:val="22"/>
        </w:rPr>
        <w:t xml:space="preserve"> available at </w:t>
      </w:r>
      <w:hyperlink r:id="rId15" w:history="1">
        <w:r w:rsidR="00522AD0" w:rsidRPr="00110A04">
          <w:rPr>
            <w:rStyle w:val="Hyperlink"/>
            <w:rFonts w:ascii="Arial" w:hAnsi="Arial" w:cs="Arial"/>
            <w:color w:val="auto"/>
            <w:sz w:val="22"/>
            <w:szCs w:val="22"/>
          </w:rPr>
          <w:t>https://assets.publishing.service.gov.uk/government/uploads/system/uploads/attachment_data/file/866623/</w:t>
        </w:r>
        <w:r w:rsidR="0021108C" w:rsidRPr="00110A04">
          <w:rPr>
            <w:rStyle w:val="Hyperlink"/>
            <w:rFonts w:ascii="Arial" w:hAnsi="Arial" w:cs="Arial"/>
            <w:color w:val="auto"/>
            <w:sz w:val="22"/>
            <w:szCs w:val="22"/>
          </w:rPr>
          <w:t>FCDO</w:t>
        </w:r>
        <w:r w:rsidR="00522AD0" w:rsidRPr="00110A04">
          <w:rPr>
            <w:rStyle w:val="Hyperlink"/>
            <w:rFonts w:ascii="Arial" w:hAnsi="Arial" w:cs="Arial"/>
            <w:color w:val="auto"/>
            <w:sz w:val="22"/>
            <w:szCs w:val="22"/>
          </w:rPr>
          <w:t>s-Supply-Partner-Code-Conduct.pdf</w:t>
        </w:r>
      </w:hyperlink>
      <w:r w:rsidR="001E5DA0" w:rsidRPr="00110A04">
        <w:rPr>
          <w:rFonts w:ascii="Arial" w:hAnsi="Arial" w:cs="Arial"/>
          <w:sz w:val="22"/>
          <w:szCs w:val="22"/>
        </w:rPr>
        <w:t xml:space="preserve"> and</w:t>
      </w:r>
      <w:r w:rsidR="003362D0" w:rsidRPr="00110A04">
        <w:rPr>
          <w:rFonts w:ascii="Arial" w:hAnsi="Arial" w:cs="Arial"/>
          <w:sz w:val="22"/>
          <w:szCs w:val="22"/>
        </w:rPr>
        <w:t xml:space="preserve"> comply with NIRAS</w:t>
      </w:r>
      <w:r w:rsidR="007169C4" w:rsidRPr="00110A04">
        <w:rPr>
          <w:rFonts w:ascii="Arial" w:hAnsi="Arial" w:cs="Arial"/>
          <w:sz w:val="22"/>
          <w:szCs w:val="22"/>
        </w:rPr>
        <w:t>’</w:t>
      </w:r>
      <w:r w:rsidR="003362D0" w:rsidRPr="00110A04">
        <w:rPr>
          <w:rFonts w:ascii="Arial" w:hAnsi="Arial" w:cs="Arial"/>
          <w:sz w:val="22"/>
          <w:szCs w:val="22"/>
        </w:rPr>
        <w:t xml:space="preserve"> Business Integrity and Ethics Policy attached </w:t>
      </w:r>
      <w:r w:rsidR="00712427" w:rsidRPr="00110A04">
        <w:rPr>
          <w:rFonts w:ascii="Arial" w:hAnsi="Arial" w:cs="Arial"/>
          <w:sz w:val="22"/>
          <w:szCs w:val="22"/>
        </w:rPr>
        <w:t>in Annex 4</w:t>
      </w:r>
      <w:r w:rsidR="00F21A8D" w:rsidRPr="00110A04">
        <w:rPr>
          <w:rFonts w:ascii="Arial" w:hAnsi="Arial" w:cs="Arial"/>
          <w:sz w:val="22"/>
          <w:szCs w:val="22"/>
        </w:rPr>
        <w:t>.</w:t>
      </w:r>
      <w:r w:rsidR="00A05E8F" w:rsidRPr="00110A04">
        <w:rPr>
          <w:rFonts w:ascii="Arial" w:hAnsi="Arial" w:cs="Arial"/>
          <w:sz w:val="22"/>
          <w:szCs w:val="22"/>
        </w:rPr>
        <w:t xml:space="preserve"> </w:t>
      </w:r>
      <w:r w:rsidR="00F21A8D" w:rsidRPr="00110A04">
        <w:rPr>
          <w:rFonts w:ascii="Arial" w:hAnsi="Arial" w:cs="Arial"/>
          <w:sz w:val="22"/>
          <w:szCs w:val="22"/>
        </w:rPr>
        <w:t>Furthermore, the IP</w:t>
      </w:r>
      <w:r w:rsidR="004C4A63" w:rsidRPr="00110A04">
        <w:rPr>
          <w:rFonts w:ascii="Arial" w:hAnsi="Arial" w:cs="Arial"/>
          <w:sz w:val="22"/>
          <w:szCs w:val="22"/>
        </w:rPr>
        <w:t xml:space="preserve"> and any partner organisations are</w:t>
      </w:r>
      <w:r w:rsidR="00F21A8D" w:rsidRPr="00110A04">
        <w:rPr>
          <w:rFonts w:ascii="Arial" w:hAnsi="Arial" w:cs="Arial"/>
          <w:sz w:val="22"/>
          <w:szCs w:val="22"/>
        </w:rPr>
        <w:t xml:space="preserve"> required to sign the declaration of compliance attached in Annex 5.</w:t>
      </w:r>
      <w:r w:rsidRPr="00110A04">
        <w:rPr>
          <w:rFonts w:ascii="Arial" w:hAnsi="Arial" w:cs="Arial"/>
          <w:sz w:val="22"/>
          <w:szCs w:val="22"/>
        </w:rPr>
        <w:t xml:space="preserve"> </w:t>
      </w:r>
    </w:p>
    <w:p w14:paraId="50D97EE4" w14:textId="16EA21CC" w:rsidR="00DC1F07" w:rsidRPr="00110A04" w:rsidRDefault="00510B45"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w:t>
      </w:r>
      <w:r w:rsidR="00503B28" w:rsidRPr="00110A04">
        <w:rPr>
          <w:rFonts w:ascii="Arial" w:hAnsi="Arial" w:cs="Arial"/>
          <w:sz w:val="22"/>
          <w:szCs w:val="22"/>
        </w:rPr>
        <w:t>IP</w:t>
      </w:r>
      <w:r w:rsidR="00B50396" w:rsidRPr="00110A04">
        <w:rPr>
          <w:rFonts w:ascii="Arial" w:hAnsi="Arial" w:cs="Arial"/>
          <w:sz w:val="22"/>
          <w:szCs w:val="22"/>
        </w:rPr>
        <w:t xml:space="preserve"> </w:t>
      </w:r>
      <w:r w:rsidR="00C22BB6" w:rsidRPr="00110A04">
        <w:rPr>
          <w:rFonts w:ascii="Arial" w:hAnsi="Arial" w:cs="Arial"/>
          <w:sz w:val="22"/>
          <w:szCs w:val="22"/>
        </w:rPr>
        <w:t xml:space="preserve">is required </w:t>
      </w:r>
      <w:r w:rsidR="00DC1F07" w:rsidRPr="00110A04">
        <w:rPr>
          <w:rFonts w:ascii="Arial" w:hAnsi="Arial" w:cs="Arial"/>
          <w:sz w:val="22"/>
          <w:szCs w:val="22"/>
        </w:rPr>
        <w:t>to appl</w:t>
      </w:r>
      <w:r w:rsidR="00C22BB6" w:rsidRPr="00110A04">
        <w:rPr>
          <w:rFonts w:ascii="Arial" w:hAnsi="Arial" w:cs="Arial"/>
          <w:sz w:val="22"/>
          <w:szCs w:val="22"/>
        </w:rPr>
        <w:t>y</w:t>
      </w:r>
      <w:r w:rsidR="00DC1F07" w:rsidRPr="00110A04">
        <w:rPr>
          <w:rFonts w:ascii="Arial" w:hAnsi="Arial" w:cs="Arial"/>
          <w:sz w:val="22"/>
          <w:szCs w:val="22"/>
        </w:rPr>
        <w:t xml:space="preserve"> a policy of equal opportunities</w:t>
      </w:r>
      <w:r w:rsidR="00023751" w:rsidRPr="00110A04">
        <w:rPr>
          <w:rFonts w:ascii="Arial" w:hAnsi="Arial" w:cs="Arial"/>
          <w:sz w:val="22"/>
          <w:szCs w:val="22"/>
        </w:rPr>
        <w:t xml:space="preserve"> and zero discrimination based on race, sex, age, religion, or any disability. </w:t>
      </w:r>
      <w:r w:rsidR="00DC1F07" w:rsidRPr="00110A04">
        <w:rPr>
          <w:rFonts w:ascii="Arial" w:hAnsi="Arial" w:cs="Arial"/>
          <w:sz w:val="22"/>
          <w:szCs w:val="22"/>
        </w:rPr>
        <w:t xml:space="preserve">The </w:t>
      </w:r>
      <w:r w:rsidR="00503B28" w:rsidRPr="00110A04">
        <w:rPr>
          <w:rFonts w:ascii="Arial" w:hAnsi="Arial" w:cs="Arial"/>
          <w:sz w:val="22"/>
          <w:szCs w:val="22"/>
        </w:rPr>
        <w:t>IP</w:t>
      </w:r>
      <w:r w:rsidR="00B50396" w:rsidRPr="00110A04">
        <w:rPr>
          <w:rFonts w:ascii="Arial" w:hAnsi="Arial" w:cs="Arial"/>
          <w:sz w:val="22"/>
          <w:szCs w:val="22"/>
        </w:rPr>
        <w:t xml:space="preserve"> </w:t>
      </w:r>
      <w:r w:rsidR="00DC1F07" w:rsidRPr="00110A04">
        <w:rPr>
          <w:rFonts w:ascii="Arial" w:hAnsi="Arial" w:cs="Arial"/>
          <w:sz w:val="22"/>
          <w:szCs w:val="22"/>
        </w:rPr>
        <w:t>will ensure that in carrying out the</w:t>
      </w:r>
      <w:r w:rsidR="00BC7C3F" w:rsidRPr="00110A04">
        <w:rPr>
          <w:rFonts w:ascii="Arial" w:hAnsi="Arial" w:cs="Arial"/>
          <w:sz w:val="22"/>
          <w:szCs w:val="22"/>
        </w:rPr>
        <w:t xml:space="preserve"> project activities</w:t>
      </w:r>
      <w:r w:rsidR="00DC1F07" w:rsidRPr="00110A04">
        <w:rPr>
          <w:rFonts w:ascii="Arial" w:hAnsi="Arial" w:cs="Arial"/>
          <w:sz w:val="22"/>
          <w:szCs w:val="22"/>
        </w:rPr>
        <w:t xml:space="preserve"> it, and anyone acting on its behalf, complies with any anti-discrimination laws in force in the country where the </w:t>
      </w:r>
      <w:r w:rsidR="00B30A11" w:rsidRPr="00110A04">
        <w:rPr>
          <w:rFonts w:ascii="Arial" w:hAnsi="Arial" w:cs="Arial"/>
          <w:sz w:val="22"/>
          <w:szCs w:val="22"/>
        </w:rPr>
        <w:t>project is being implemented</w:t>
      </w:r>
      <w:r w:rsidR="00DC1F07" w:rsidRPr="00110A04">
        <w:rPr>
          <w:rFonts w:ascii="Arial" w:hAnsi="Arial" w:cs="Arial"/>
          <w:sz w:val="22"/>
          <w:szCs w:val="22"/>
        </w:rPr>
        <w:t xml:space="preserve"> operates. </w:t>
      </w:r>
    </w:p>
    <w:p w14:paraId="42E5D6CE" w14:textId="7AAF916B" w:rsidR="00DC1F07" w:rsidRPr="00110A04" w:rsidRDefault="00DC1F07"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w:t>
      </w:r>
      <w:r w:rsidR="00503B28" w:rsidRPr="00110A04">
        <w:rPr>
          <w:rFonts w:ascii="Arial" w:hAnsi="Arial" w:cs="Arial"/>
          <w:sz w:val="22"/>
          <w:szCs w:val="22"/>
        </w:rPr>
        <w:t>IP</w:t>
      </w:r>
      <w:r w:rsidR="00B50396" w:rsidRPr="00110A04">
        <w:rPr>
          <w:rFonts w:ascii="Arial" w:hAnsi="Arial" w:cs="Arial"/>
          <w:sz w:val="22"/>
          <w:szCs w:val="22"/>
        </w:rPr>
        <w:t xml:space="preserve"> </w:t>
      </w:r>
      <w:r w:rsidRPr="00110A04">
        <w:rPr>
          <w:rFonts w:ascii="Arial" w:hAnsi="Arial" w:cs="Arial"/>
          <w:sz w:val="22"/>
          <w:szCs w:val="22"/>
        </w:rPr>
        <w:t>is required to acknowledge when publicising the work programme, in reports etc</w:t>
      </w:r>
      <w:r w:rsidR="00F102A1" w:rsidRPr="00110A04">
        <w:rPr>
          <w:rFonts w:ascii="Arial" w:hAnsi="Arial" w:cs="Arial"/>
          <w:sz w:val="22"/>
          <w:szCs w:val="22"/>
        </w:rPr>
        <w:t>.</w:t>
      </w:r>
      <w:r w:rsidRPr="00110A04">
        <w:rPr>
          <w:rFonts w:ascii="Arial" w:hAnsi="Arial" w:cs="Arial"/>
          <w:sz w:val="22"/>
          <w:szCs w:val="22"/>
        </w:rPr>
        <w:t xml:space="preserve">, that it has been aided by the </w:t>
      </w:r>
      <w:r w:rsidR="0021108C" w:rsidRPr="00110A04">
        <w:rPr>
          <w:rFonts w:ascii="Arial" w:hAnsi="Arial" w:cs="Arial"/>
          <w:sz w:val="22"/>
          <w:szCs w:val="22"/>
        </w:rPr>
        <w:t>FCDO</w:t>
      </w:r>
      <w:r w:rsidRPr="00110A04">
        <w:rPr>
          <w:rFonts w:ascii="Arial" w:hAnsi="Arial" w:cs="Arial"/>
          <w:sz w:val="22"/>
          <w:szCs w:val="22"/>
        </w:rPr>
        <w:t xml:space="preserve"> CASA Programme. In addition, </w:t>
      </w:r>
      <w:r w:rsidR="00BC7C3F" w:rsidRPr="00110A04">
        <w:rPr>
          <w:rFonts w:ascii="Arial" w:hAnsi="Arial" w:cs="Arial"/>
          <w:sz w:val="22"/>
          <w:szCs w:val="22"/>
        </w:rPr>
        <w:t xml:space="preserve">the </w:t>
      </w:r>
      <w:r w:rsidRPr="00110A04">
        <w:rPr>
          <w:rFonts w:ascii="Arial" w:hAnsi="Arial" w:cs="Arial"/>
          <w:sz w:val="22"/>
          <w:szCs w:val="22"/>
        </w:rPr>
        <w:t xml:space="preserve">IP </w:t>
      </w:r>
      <w:r w:rsidR="00BC7C3F" w:rsidRPr="00110A04">
        <w:rPr>
          <w:rFonts w:ascii="Arial" w:hAnsi="Arial" w:cs="Arial"/>
          <w:sz w:val="22"/>
          <w:szCs w:val="22"/>
        </w:rPr>
        <w:t xml:space="preserve">is </w:t>
      </w:r>
      <w:r w:rsidRPr="00110A04">
        <w:rPr>
          <w:rFonts w:ascii="Arial" w:hAnsi="Arial" w:cs="Arial"/>
          <w:sz w:val="22"/>
          <w:szCs w:val="22"/>
        </w:rPr>
        <w:t xml:space="preserve">expected to </w:t>
      </w:r>
      <w:r w:rsidR="003272EB" w:rsidRPr="00110A04">
        <w:rPr>
          <w:rFonts w:ascii="Arial" w:hAnsi="Arial" w:cs="Arial"/>
          <w:sz w:val="22"/>
          <w:szCs w:val="22"/>
        </w:rPr>
        <w:t>consult</w:t>
      </w:r>
      <w:r w:rsidRPr="00110A04">
        <w:rPr>
          <w:rFonts w:ascii="Arial" w:hAnsi="Arial" w:cs="Arial"/>
          <w:sz w:val="22"/>
          <w:szCs w:val="22"/>
        </w:rPr>
        <w:t xml:space="preserve"> the CASA MM about any media/news stories before they are published. Where the work is part of a larger programme, the part funded by </w:t>
      </w:r>
      <w:r w:rsidR="0021108C" w:rsidRPr="00110A04">
        <w:rPr>
          <w:rFonts w:ascii="Arial" w:hAnsi="Arial" w:cs="Arial"/>
          <w:sz w:val="22"/>
          <w:szCs w:val="22"/>
        </w:rPr>
        <w:t>FCDO</w:t>
      </w:r>
      <w:r w:rsidRPr="00110A04">
        <w:rPr>
          <w:rFonts w:ascii="Arial" w:hAnsi="Arial" w:cs="Arial"/>
          <w:sz w:val="22"/>
          <w:szCs w:val="22"/>
        </w:rPr>
        <w:t xml:space="preserve"> CASA should be easily identifiable. </w:t>
      </w:r>
      <w:r w:rsidR="00277879" w:rsidRPr="00110A04">
        <w:rPr>
          <w:rFonts w:ascii="Arial" w:hAnsi="Arial" w:cs="Arial"/>
          <w:sz w:val="22"/>
          <w:szCs w:val="22"/>
        </w:rPr>
        <w:t>All information shall be stored meticulously and not brought to the notice of unauthorised persons.</w:t>
      </w:r>
    </w:p>
    <w:p w14:paraId="066E7ED9" w14:textId="76823676" w:rsidR="00DC1F07" w:rsidRPr="00110A04" w:rsidRDefault="009E7A3D"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In accordance with the Data Protection Act 1998</w:t>
      </w:r>
      <w:r w:rsidR="00FD7129" w:rsidRPr="00110A04">
        <w:rPr>
          <w:rFonts w:ascii="Arial" w:hAnsi="Arial" w:cs="Arial"/>
          <w:sz w:val="22"/>
          <w:szCs w:val="22"/>
        </w:rPr>
        <w:t xml:space="preserve"> of the UK</w:t>
      </w:r>
      <w:r w:rsidR="0016159E" w:rsidRPr="00110A04">
        <w:rPr>
          <w:rFonts w:ascii="Arial" w:hAnsi="Arial" w:cs="Arial"/>
          <w:sz w:val="22"/>
          <w:szCs w:val="22"/>
        </w:rPr>
        <w:t xml:space="preserve"> and the EU General Data Protection Regulations</w:t>
      </w:r>
      <w:r w:rsidRPr="00110A04">
        <w:rPr>
          <w:rFonts w:ascii="Arial" w:hAnsi="Arial" w:cs="Arial"/>
          <w:sz w:val="22"/>
          <w:szCs w:val="22"/>
        </w:rPr>
        <w:t>, t</w:t>
      </w:r>
      <w:r w:rsidR="0064361F" w:rsidRPr="00110A04">
        <w:rPr>
          <w:rFonts w:ascii="Arial" w:hAnsi="Arial" w:cs="Arial"/>
          <w:sz w:val="22"/>
          <w:szCs w:val="22"/>
        </w:rPr>
        <w:t>he IP</w:t>
      </w:r>
      <w:r w:rsidR="00DC1F07" w:rsidRPr="00110A04">
        <w:rPr>
          <w:rFonts w:ascii="Arial" w:hAnsi="Arial" w:cs="Arial"/>
          <w:sz w:val="22"/>
          <w:szCs w:val="22"/>
        </w:rPr>
        <w:t xml:space="preserve"> agree</w:t>
      </w:r>
      <w:r w:rsidR="00FD7129" w:rsidRPr="00110A04">
        <w:rPr>
          <w:rFonts w:ascii="Arial" w:hAnsi="Arial" w:cs="Arial"/>
          <w:sz w:val="22"/>
          <w:szCs w:val="22"/>
        </w:rPr>
        <w:t>s</w:t>
      </w:r>
      <w:r w:rsidR="00DC1F07" w:rsidRPr="00110A04">
        <w:rPr>
          <w:rFonts w:ascii="Arial" w:hAnsi="Arial" w:cs="Arial"/>
          <w:sz w:val="22"/>
          <w:szCs w:val="22"/>
        </w:rPr>
        <w:t xml:space="preserve"> to any disclosure or exchange of information supplied on the application form </w:t>
      </w:r>
      <w:r w:rsidR="0000587F" w:rsidRPr="00110A04">
        <w:rPr>
          <w:rFonts w:ascii="Arial" w:hAnsi="Arial" w:cs="Arial"/>
          <w:sz w:val="22"/>
          <w:szCs w:val="22"/>
        </w:rPr>
        <w:t>or business plan</w:t>
      </w:r>
      <w:r w:rsidR="00DC1F07" w:rsidRPr="00110A04">
        <w:rPr>
          <w:rFonts w:ascii="Arial" w:hAnsi="Arial" w:cs="Arial"/>
          <w:sz w:val="22"/>
          <w:szCs w:val="22"/>
        </w:rPr>
        <w:t xml:space="preserve"> which </w:t>
      </w:r>
      <w:r w:rsidR="0021108C" w:rsidRPr="00110A04">
        <w:rPr>
          <w:rFonts w:ascii="Arial" w:hAnsi="Arial" w:cs="Arial"/>
          <w:sz w:val="22"/>
          <w:szCs w:val="22"/>
        </w:rPr>
        <w:t>FCDO</w:t>
      </w:r>
      <w:r w:rsidR="00DC1F07" w:rsidRPr="00110A04">
        <w:rPr>
          <w:rFonts w:ascii="Arial" w:hAnsi="Arial" w:cs="Arial"/>
          <w:sz w:val="22"/>
          <w:szCs w:val="22"/>
        </w:rPr>
        <w:t xml:space="preserve"> considers necessary for the administration, evaluation, monitoring and publicising of the CASA </w:t>
      </w:r>
      <w:r w:rsidR="0064361F" w:rsidRPr="00110A04">
        <w:rPr>
          <w:rFonts w:ascii="Arial" w:hAnsi="Arial" w:cs="Arial"/>
          <w:sz w:val="22"/>
          <w:szCs w:val="22"/>
        </w:rPr>
        <w:t>project</w:t>
      </w:r>
      <w:r w:rsidR="00DC1F07" w:rsidRPr="00110A04">
        <w:rPr>
          <w:rFonts w:ascii="Arial" w:hAnsi="Arial" w:cs="Arial"/>
          <w:sz w:val="22"/>
          <w:szCs w:val="22"/>
        </w:rPr>
        <w:t xml:space="preserve">. A completed application form or business case for targeted procedures, signifies agreement to place certain details (e.g. name and location of project work) on the </w:t>
      </w:r>
      <w:r w:rsidR="0021108C" w:rsidRPr="00110A04">
        <w:rPr>
          <w:rFonts w:ascii="Arial" w:hAnsi="Arial" w:cs="Arial"/>
          <w:sz w:val="22"/>
          <w:szCs w:val="22"/>
        </w:rPr>
        <w:t>FCDO</w:t>
      </w:r>
      <w:r w:rsidR="00DC1F07" w:rsidRPr="00110A04">
        <w:rPr>
          <w:rFonts w:ascii="Arial" w:hAnsi="Arial" w:cs="Arial"/>
          <w:sz w:val="22"/>
          <w:szCs w:val="22"/>
        </w:rPr>
        <w:t xml:space="preserve"> websites and a CASA circulation list, and to </w:t>
      </w:r>
      <w:r w:rsidR="00947853" w:rsidRPr="00110A04">
        <w:rPr>
          <w:rFonts w:ascii="Arial" w:hAnsi="Arial" w:cs="Arial"/>
          <w:sz w:val="22"/>
          <w:szCs w:val="22"/>
        </w:rPr>
        <w:t xml:space="preserve">share </w:t>
      </w:r>
      <w:r w:rsidR="00DC1F07" w:rsidRPr="00110A04">
        <w:rPr>
          <w:rFonts w:ascii="Arial" w:hAnsi="Arial" w:cs="Arial"/>
          <w:sz w:val="22"/>
          <w:szCs w:val="22"/>
        </w:rPr>
        <w:t>data to British Embassies and High Commissions.</w:t>
      </w:r>
      <w:r w:rsidR="00002BB7" w:rsidRPr="00110A04">
        <w:rPr>
          <w:rFonts w:ascii="Arial" w:hAnsi="Arial" w:cs="Arial"/>
          <w:sz w:val="22"/>
          <w:szCs w:val="22"/>
        </w:rPr>
        <w:t xml:space="preserve"> This</w:t>
      </w:r>
      <w:r w:rsidR="00A8507D" w:rsidRPr="00110A04">
        <w:rPr>
          <w:rFonts w:ascii="Arial" w:hAnsi="Arial" w:cs="Arial"/>
          <w:sz w:val="22"/>
          <w:szCs w:val="22"/>
        </w:rPr>
        <w:t xml:space="preserve"> also</w:t>
      </w:r>
      <w:r w:rsidR="00002BB7" w:rsidRPr="00110A04">
        <w:rPr>
          <w:rFonts w:ascii="Arial" w:hAnsi="Arial" w:cs="Arial"/>
          <w:sz w:val="22"/>
          <w:szCs w:val="22"/>
        </w:rPr>
        <w:t xml:space="preserve"> includes information that may be </w:t>
      </w:r>
      <w:r w:rsidR="00CB262A" w:rsidRPr="00110A04">
        <w:rPr>
          <w:rFonts w:ascii="Arial" w:hAnsi="Arial" w:cs="Arial"/>
          <w:sz w:val="22"/>
          <w:szCs w:val="22"/>
        </w:rPr>
        <w:t xml:space="preserve">uploaded to the </w:t>
      </w:r>
      <w:r w:rsidR="002A601B" w:rsidRPr="00110A04">
        <w:rPr>
          <w:rFonts w:ascii="Arial" w:hAnsi="Arial" w:cs="Arial"/>
          <w:sz w:val="22"/>
          <w:szCs w:val="22"/>
        </w:rPr>
        <w:t>International Aid Transparency Initiative</w:t>
      </w:r>
      <w:r w:rsidR="00A8507D" w:rsidRPr="00110A04">
        <w:rPr>
          <w:rFonts w:ascii="Arial" w:hAnsi="Arial" w:cs="Arial"/>
          <w:sz w:val="22"/>
          <w:szCs w:val="22"/>
        </w:rPr>
        <w:t xml:space="preserve"> by </w:t>
      </w:r>
      <w:r w:rsidR="00752DC8" w:rsidRPr="00110A04">
        <w:rPr>
          <w:rFonts w:ascii="Arial" w:hAnsi="Arial" w:cs="Arial"/>
          <w:sz w:val="22"/>
          <w:szCs w:val="22"/>
        </w:rPr>
        <w:t>NIRAS</w:t>
      </w:r>
      <w:r w:rsidR="00A8507D" w:rsidRPr="00110A04">
        <w:rPr>
          <w:rFonts w:ascii="Arial" w:hAnsi="Arial" w:cs="Arial"/>
          <w:sz w:val="22"/>
          <w:szCs w:val="22"/>
        </w:rPr>
        <w:t>.</w:t>
      </w:r>
    </w:p>
    <w:p w14:paraId="4619123C" w14:textId="5B86C3FF" w:rsidR="0047257E" w:rsidRPr="00110A04" w:rsidRDefault="00FD7129"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In accordance with the Freedom of Information Act 200</w:t>
      </w:r>
      <w:r w:rsidR="00467EF4" w:rsidRPr="00110A04">
        <w:rPr>
          <w:rFonts w:ascii="Arial" w:hAnsi="Arial" w:cs="Arial"/>
          <w:sz w:val="22"/>
          <w:szCs w:val="22"/>
        </w:rPr>
        <w:t>0</w:t>
      </w:r>
      <w:r w:rsidRPr="00110A04">
        <w:rPr>
          <w:rFonts w:ascii="Arial" w:hAnsi="Arial" w:cs="Arial"/>
          <w:sz w:val="22"/>
          <w:szCs w:val="22"/>
        </w:rPr>
        <w:t xml:space="preserve"> of the UK, the IP agrees </w:t>
      </w:r>
      <w:r w:rsidR="00AA1BDA" w:rsidRPr="00110A04">
        <w:rPr>
          <w:rFonts w:ascii="Arial" w:hAnsi="Arial" w:cs="Arial"/>
          <w:sz w:val="22"/>
          <w:szCs w:val="22"/>
        </w:rPr>
        <w:t>that a</w:t>
      </w:r>
      <w:r w:rsidR="00DC1F07" w:rsidRPr="00110A04">
        <w:rPr>
          <w:rFonts w:ascii="Arial" w:hAnsi="Arial" w:cs="Arial"/>
          <w:sz w:val="22"/>
          <w:szCs w:val="22"/>
        </w:rPr>
        <w:t>pplication data will also be held by contractors dealing with CASA monitoring and evaluation (working with relevant data protection rules).  Information (including personal data) may also be released on request, including under the UK’s Environmental Information Regulations, the UK’s Code of Practice on Access to Government Information and the UK Freedom of Information Act 2000.</w:t>
      </w:r>
      <w:r w:rsidR="00DC1F07" w:rsidRPr="00110A04" w:rsidDel="00A34D1D">
        <w:rPr>
          <w:rFonts w:ascii="Arial" w:hAnsi="Arial" w:cs="Arial"/>
          <w:sz w:val="22"/>
          <w:szCs w:val="22"/>
        </w:rPr>
        <w:t xml:space="preserve"> </w:t>
      </w:r>
      <w:r w:rsidR="00DC1F07" w:rsidRPr="00110A04">
        <w:rPr>
          <w:rFonts w:ascii="Arial" w:hAnsi="Arial" w:cs="Arial"/>
          <w:sz w:val="22"/>
          <w:szCs w:val="22"/>
        </w:rPr>
        <w:t xml:space="preserve">Details including financial awards may be withheld if this is specifically requested by the grant/award recipient for a reason of public interest. </w:t>
      </w:r>
    </w:p>
    <w:p w14:paraId="0E5D1553" w14:textId="30A2500D" w:rsidR="005B198A" w:rsidRPr="00110A04" w:rsidRDefault="005B198A"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IP shall make all reasonable enquiries concerning copyright, design, patent and other intellectual property rights and shall ensure that, to the best of its knowledge, there are no such rights which are engaged in connection with carrying out the project or exploitation of the project's results except those owned by, or available to, the IP, and continued to be so available, at all times following the commencement this Agreement. If the project generates any intellectual property rights these shall be owned by the IP. </w:t>
      </w:r>
    </w:p>
    <w:p w14:paraId="503B89CA" w14:textId="3D1F165A" w:rsidR="00DC1F07" w:rsidRPr="00110A04" w:rsidRDefault="00DC1F07"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w:t>
      </w:r>
      <w:r w:rsidR="00613D74" w:rsidRPr="00110A04">
        <w:rPr>
          <w:rFonts w:ascii="Arial" w:hAnsi="Arial" w:cs="Arial"/>
          <w:sz w:val="22"/>
          <w:szCs w:val="22"/>
        </w:rPr>
        <w:t xml:space="preserve"> and any partners</w:t>
      </w:r>
      <w:r w:rsidR="00606F3C" w:rsidRPr="00110A04">
        <w:rPr>
          <w:rFonts w:ascii="Arial" w:hAnsi="Arial" w:cs="Arial"/>
          <w:sz w:val="22"/>
          <w:szCs w:val="22"/>
        </w:rPr>
        <w:t xml:space="preserve"> under CASA</w:t>
      </w:r>
      <w:r w:rsidRPr="00110A04">
        <w:rPr>
          <w:rFonts w:ascii="Arial" w:hAnsi="Arial" w:cs="Arial"/>
          <w:sz w:val="22"/>
          <w:szCs w:val="22"/>
        </w:rPr>
        <w:t xml:space="preserve"> should apply zero tolerance on </w:t>
      </w:r>
      <w:r w:rsidR="00613D74" w:rsidRPr="00110A04">
        <w:rPr>
          <w:rFonts w:ascii="Arial" w:hAnsi="Arial" w:cs="Arial"/>
          <w:sz w:val="22"/>
          <w:szCs w:val="22"/>
        </w:rPr>
        <w:t>b</w:t>
      </w:r>
      <w:r w:rsidRPr="00110A04">
        <w:rPr>
          <w:rFonts w:ascii="Arial" w:hAnsi="Arial" w:cs="Arial"/>
          <w:sz w:val="22"/>
          <w:szCs w:val="22"/>
        </w:rPr>
        <w:t xml:space="preserve">ribery and </w:t>
      </w:r>
      <w:r w:rsidR="00613D74" w:rsidRPr="00110A04">
        <w:rPr>
          <w:rFonts w:ascii="Arial" w:hAnsi="Arial" w:cs="Arial"/>
          <w:sz w:val="22"/>
          <w:szCs w:val="22"/>
        </w:rPr>
        <w:t>c</w:t>
      </w:r>
      <w:r w:rsidRPr="00110A04">
        <w:rPr>
          <w:rFonts w:ascii="Arial" w:hAnsi="Arial" w:cs="Arial"/>
          <w:sz w:val="22"/>
          <w:szCs w:val="22"/>
        </w:rPr>
        <w:t>orruption</w:t>
      </w:r>
      <w:r w:rsidR="00613D74" w:rsidRPr="00110A04">
        <w:rPr>
          <w:rFonts w:ascii="Arial" w:hAnsi="Arial" w:cs="Arial"/>
          <w:sz w:val="22"/>
          <w:szCs w:val="22"/>
        </w:rPr>
        <w:t>,</w:t>
      </w:r>
      <w:r w:rsidRPr="00110A04">
        <w:rPr>
          <w:rFonts w:ascii="Arial" w:hAnsi="Arial" w:cs="Arial"/>
          <w:sz w:val="22"/>
          <w:szCs w:val="22"/>
        </w:rPr>
        <w:t xml:space="preserve"> in line with </w:t>
      </w:r>
      <w:r w:rsidR="0021108C" w:rsidRPr="00110A04">
        <w:rPr>
          <w:rFonts w:ascii="Arial" w:hAnsi="Arial" w:cs="Arial"/>
          <w:sz w:val="22"/>
          <w:szCs w:val="22"/>
        </w:rPr>
        <w:t>FCDO</w:t>
      </w:r>
      <w:r w:rsidRPr="00110A04">
        <w:rPr>
          <w:rFonts w:ascii="Arial" w:hAnsi="Arial" w:cs="Arial"/>
          <w:sz w:val="22"/>
          <w:szCs w:val="22"/>
        </w:rPr>
        <w:t xml:space="preserve"> rules</w:t>
      </w:r>
      <w:r w:rsidR="00B62008" w:rsidRPr="00110A04">
        <w:rPr>
          <w:rFonts w:ascii="Arial" w:hAnsi="Arial" w:cs="Arial"/>
          <w:sz w:val="22"/>
          <w:szCs w:val="22"/>
        </w:rPr>
        <w:t xml:space="preserve"> and in full accordance with NIRAS’ Business Integrity and Ethics Policy</w:t>
      </w:r>
      <w:r w:rsidR="00B32AC4" w:rsidRPr="00110A04">
        <w:rPr>
          <w:rFonts w:ascii="Arial" w:hAnsi="Arial" w:cs="Arial"/>
          <w:sz w:val="22"/>
          <w:szCs w:val="22"/>
        </w:rPr>
        <w:t xml:space="preserve"> (see Annex 4)</w:t>
      </w:r>
      <w:r w:rsidRPr="00110A04">
        <w:rPr>
          <w:rFonts w:ascii="Arial" w:hAnsi="Arial" w:cs="Arial"/>
          <w:sz w:val="22"/>
          <w:szCs w:val="22"/>
        </w:rPr>
        <w:t xml:space="preserve">. </w:t>
      </w:r>
      <w:r w:rsidR="0096728D" w:rsidRPr="00110A04">
        <w:rPr>
          <w:rFonts w:ascii="Arial" w:hAnsi="Arial" w:cs="Arial"/>
          <w:sz w:val="22"/>
          <w:szCs w:val="22"/>
        </w:rPr>
        <w:t>The IP and all staff</w:t>
      </w:r>
      <w:r w:rsidR="00E92771" w:rsidRPr="00110A04">
        <w:rPr>
          <w:rFonts w:ascii="Arial" w:hAnsi="Arial" w:cs="Arial"/>
          <w:sz w:val="22"/>
          <w:szCs w:val="22"/>
        </w:rPr>
        <w:t xml:space="preserve"> </w:t>
      </w:r>
      <w:r w:rsidR="00EF2006" w:rsidRPr="00110A04">
        <w:rPr>
          <w:rFonts w:ascii="Arial" w:hAnsi="Arial" w:cs="Arial"/>
          <w:sz w:val="22"/>
          <w:szCs w:val="22"/>
        </w:rPr>
        <w:t xml:space="preserve">employed for the implementation </w:t>
      </w:r>
      <w:r w:rsidR="00646B7B" w:rsidRPr="00110A04">
        <w:rPr>
          <w:rFonts w:ascii="Arial" w:hAnsi="Arial" w:cs="Arial"/>
          <w:sz w:val="22"/>
          <w:szCs w:val="22"/>
        </w:rPr>
        <w:t xml:space="preserve">of the project </w:t>
      </w:r>
      <w:r w:rsidR="00B21A11" w:rsidRPr="00110A04">
        <w:rPr>
          <w:rFonts w:ascii="Arial" w:hAnsi="Arial" w:cs="Arial"/>
          <w:sz w:val="22"/>
          <w:szCs w:val="22"/>
        </w:rPr>
        <w:t xml:space="preserve">agree to </w:t>
      </w:r>
      <w:r w:rsidR="000849EC" w:rsidRPr="00110A04">
        <w:rPr>
          <w:rFonts w:ascii="Arial" w:hAnsi="Arial" w:cs="Arial"/>
          <w:sz w:val="22"/>
          <w:szCs w:val="22"/>
        </w:rPr>
        <w:t>complete the N</w:t>
      </w:r>
      <w:r w:rsidR="00592012" w:rsidRPr="00110A04">
        <w:rPr>
          <w:rFonts w:ascii="Arial" w:hAnsi="Arial" w:cs="Arial"/>
          <w:sz w:val="22"/>
          <w:szCs w:val="22"/>
        </w:rPr>
        <w:t>IRAS</w:t>
      </w:r>
      <w:r w:rsidR="000849EC" w:rsidRPr="00110A04">
        <w:rPr>
          <w:rFonts w:ascii="Arial" w:hAnsi="Arial" w:cs="Arial"/>
          <w:sz w:val="22"/>
          <w:szCs w:val="22"/>
        </w:rPr>
        <w:t xml:space="preserve"> Anti-Corruption training. </w:t>
      </w:r>
      <w:r w:rsidR="00751FA5" w:rsidRPr="00110A04">
        <w:rPr>
          <w:rFonts w:ascii="Arial" w:hAnsi="Arial" w:cs="Arial"/>
          <w:sz w:val="22"/>
          <w:szCs w:val="22"/>
        </w:rPr>
        <w:t xml:space="preserve">Any suspicions or allegations of aid diversion, money laundering or counter terrorism finance must </w:t>
      </w:r>
      <w:r w:rsidR="00586634" w:rsidRPr="00110A04">
        <w:rPr>
          <w:rFonts w:ascii="Arial" w:hAnsi="Arial" w:cs="Arial"/>
          <w:sz w:val="22"/>
          <w:szCs w:val="22"/>
        </w:rPr>
        <w:t xml:space="preserve">immediately </w:t>
      </w:r>
      <w:r w:rsidR="00751FA5" w:rsidRPr="00110A04">
        <w:rPr>
          <w:rFonts w:ascii="Arial" w:hAnsi="Arial" w:cs="Arial"/>
          <w:sz w:val="22"/>
          <w:szCs w:val="22"/>
        </w:rPr>
        <w:t xml:space="preserve">be reported to </w:t>
      </w:r>
      <w:r w:rsidR="00586634" w:rsidRPr="00110A04">
        <w:rPr>
          <w:rFonts w:ascii="Arial" w:hAnsi="Arial" w:cs="Arial"/>
          <w:sz w:val="22"/>
          <w:szCs w:val="22"/>
        </w:rPr>
        <w:t xml:space="preserve">both </w:t>
      </w:r>
      <w:r w:rsidR="00751FA5" w:rsidRPr="00110A04">
        <w:rPr>
          <w:rFonts w:ascii="Arial" w:hAnsi="Arial" w:cs="Arial"/>
          <w:sz w:val="22"/>
          <w:szCs w:val="22"/>
        </w:rPr>
        <w:t xml:space="preserve">the </w:t>
      </w:r>
      <w:r w:rsidR="0021108C" w:rsidRPr="00110A04">
        <w:rPr>
          <w:rFonts w:ascii="Arial" w:hAnsi="Arial" w:cs="Arial"/>
          <w:sz w:val="22"/>
          <w:szCs w:val="22"/>
        </w:rPr>
        <w:t>FCDO</w:t>
      </w:r>
      <w:r w:rsidR="00751FA5" w:rsidRPr="00110A04">
        <w:rPr>
          <w:rFonts w:ascii="Arial" w:hAnsi="Arial" w:cs="Arial"/>
          <w:sz w:val="22"/>
          <w:szCs w:val="22"/>
        </w:rPr>
        <w:t xml:space="preserve"> Counter Fraud and Whistleblowing Unit at </w:t>
      </w:r>
      <w:hyperlink r:id="rId16" w:history="1">
        <w:r w:rsidR="00751FA5" w:rsidRPr="00110A04">
          <w:rPr>
            <w:rStyle w:val="Hyperlink"/>
            <w:rFonts w:ascii="Arial" w:hAnsi="Arial" w:cs="Arial"/>
            <w:color w:val="auto"/>
            <w:sz w:val="22"/>
            <w:szCs w:val="22"/>
          </w:rPr>
          <w:t>reportingconcerns@</w:t>
        </w:r>
        <w:r w:rsidR="0021108C" w:rsidRPr="00110A04">
          <w:rPr>
            <w:rStyle w:val="Hyperlink"/>
            <w:rFonts w:ascii="Arial" w:hAnsi="Arial" w:cs="Arial"/>
            <w:color w:val="auto"/>
            <w:sz w:val="22"/>
            <w:szCs w:val="22"/>
          </w:rPr>
          <w:t>FCDO</w:t>
        </w:r>
        <w:r w:rsidR="00751FA5" w:rsidRPr="00110A04">
          <w:rPr>
            <w:rStyle w:val="Hyperlink"/>
            <w:rFonts w:ascii="Arial" w:hAnsi="Arial" w:cs="Arial"/>
            <w:color w:val="auto"/>
            <w:sz w:val="22"/>
            <w:szCs w:val="22"/>
          </w:rPr>
          <w:t>.gov.uk</w:t>
        </w:r>
      </w:hyperlink>
      <w:r w:rsidR="00751FA5" w:rsidRPr="00110A04">
        <w:rPr>
          <w:rFonts w:ascii="Arial" w:hAnsi="Arial" w:cs="Arial"/>
          <w:sz w:val="22"/>
          <w:szCs w:val="22"/>
        </w:rPr>
        <w:t xml:space="preserve"> or +44 (0) 1355 843 747</w:t>
      </w:r>
      <w:r w:rsidR="00B9164C" w:rsidRPr="00110A04">
        <w:rPr>
          <w:rFonts w:ascii="Arial" w:hAnsi="Arial" w:cs="Arial"/>
          <w:sz w:val="22"/>
          <w:szCs w:val="22"/>
        </w:rPr>
        <w:t xml:space="preserve"> and to NIRAS’ Co</w:t>
      </w:r>
      <w:r w:rsidR="00214D84" w:rsidRPr="00110A04">
        <w:rPr>
          <w:rFonts w:ascii="Arial" w:hAnsi="Arial" w:cs="Arial"/>
          <w:sz w:val="22"/>
          <w:szCs w:val="22"/>
        </w:rPr>
        <w:t xml:space="preserve">mpliance unit at </w:t>
      </w:r>
      <w:hyperlink r:id="rId17" w:history="1">
        <w:r w:rsidR="00214D84" w:rsidRPr="00110A04">
          <w:rPr>
            <w:rStyle w:val="Hyperlink"/>
            <w:rFonts w:ascii="Arial" w:hAnsi="Arial" w:cs="Arial"/>
            <w:color w:val="auto"/>
            <w:sz w:val="22"/>
            <w:szCs w:val="22"/>
          </w:rPr>
          <w:t>compliance@niras.dk</w:t>
        </w:r>
      </w:hyperlink>
      <w:r w:rsidR="00751FA5" w:rsidRPr="00110A04">
        <w:rPr>
          <w:rFonts w:ascii="Arial" w:hAnsi="Arial" w:cs="Arial"/>
          <w:sz w:val="22"/>
          <w:szCs w:val="22"/>
        </w:rPr>
        <w:t>.</w:t>
      </w:r>
      <w:r w:rsidR="00BD6FE4" w:rsidRPr="00110A04">
        <w:rPr>
          <w:rFonts w:ascii="Arial" w:hAnsi="Arial" w:cs="Arial"/>
          <w:sz w:val="22"/>
          <w:szCs w:val="22"/>
        </w:rPr>
        <w:t xml:space="preserve"> </w:t>
      </w:r>
      <w:r w:rsidR="00214D84" w:rsidRPr="00110A04">
        <w:rPr>
          <w:rFonts w:ascii="Arial" w:hAnsi="Arial" w:cs="Arial"/>
          <w:sz w:val="22"/>
          <w:szCs w:val="22"/>
        </w:rPr>
        <w:t>The r</w:t>
      </w:r>
      <w:r w:rsidR="00BD6FE4" w:rsidRPr="00110A04">
        <w:rPr>
          <w:rFonts w:ascii="Arial" w:hAnsi="Arial" w:cs="Arial"/>
          <w:sz w:val="22"/>
          <w:szCs w:val="22"/>
        </w:rPr>
        <w:t xml:space="preserve">eporting can be made openly by email, letter, note or personal appearance, as well as anonymously, through for example an anonymous email address, to </w:t>
      </w:r>
      <w:hyperlink r:id="rId18" w:history="1">
        <w:r w:rsidR="00BD6FE4" w:rsidRPr="00110A04">
          <w:rPr>
            <w:rStyle w:val="Hyperlink"/>
            <w:rFonts w:ascii="Arial" w:hAnsi="Arial" w:cs="Arial"/>
            <w:color w:val="auto"/>
            <w:sz w:val="22"/>
            <w:szCs w:val="22"/>
          </w:rPr>
          <w:t>compliance@niras.dk</w:t>
        </w:r>
      </w:hyperlink>
      <w:r w:rsidR="00721B98" w:rsidRPr="00110A04">
        <w:rPr>
          <w:rStyle w:val="Hyperlink"/>
          <w:rFonts w:ascii="Arial" w:hAnsi="Arial" w:cs="Arial"/>
          <w:color w:val="auto"/>
          <w:sz w:val="22"/>
          <w:szCs w:val="22"/>
        </w:rPr>
        <w:t>.</w:t>
      </w:r>
    </w:p>
    <w:p w14:paraId="433BA880" w14:textId="462A5864" w:rsidR="00A24300" w:rsidRPr="00110A04" w:rsidRDefault="00DC1F07"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w:t>
      </w:r>
      <w:r w:rsidR="00606F3C" w:rsidRPr="00110A04">
        <w:rPr>
          <w:rFonts w:ascii="Arial" w:hAnsi="Arial" w:cs="Arial"/>
          <w:sz w:val="22"/>
          <w:szCs w:val="22"/>
        </w:rPr>
        <w:t xml:space="preserve"> and any partners </w:t>
      </w:r>
      <w:r w:rsidRPr="00110A04">
        <w:rPr>
          <w:rFonts w:ascii="Arial" w:hAnsi="Arial" w:cs="Arial"/>
          <w:sz w:val="22"/>
          <w:szCs w:val="22"/>
        </w:rPr>
        <w:t>under CASA</w:t>
      </w:r>
      <w:r w:rsidR="00CF16DA" w:rsidRPr="00110A04">
        <w:rPr>
          <w:rFonts w:ascii="Arial" w:hAnsi="Arial" w:cs="Arial"/>
          <w:sz w:val="22"/>
          <w:szCs w:val="22"/>
        </w:rPr>
        <w:t xml:space="preserve">, </w:t>
      </w:r>
      <w:r w:rsidRPr="00110A04">
        <w:rPr>
          <w:rFonts w:ascii="Arial" w:hAnsi="Arial" w:cs="Arial"/>
          <w:sz w:val="22"/>
          <w:szCs w:val="22"/>
        </w:rPr>
        <w:t>agree that the activities they undertake under the CASA programme will not place people, particularly children, vulnerable adults</w:t>
      </w:r>
      <w:r w:rsidR="00B737CB" w:rsidRPr="00110A04">
        <w:rPr>
          <w:rFonts w:ascii="Arial" w:hAnsi="Arial" w:cs="Arial"/>
          <w:sz w:val="22"/>
          <w:szCs w:val="22"/>
        </w:rPr>
        <w:t xml:space="preserve">, </w:t>
      </w:r>
      <w:r w:rsidR="00C819C8" w:rsidRPr="00110A04">
        <w:rPr>
          <w:rFonts w:ascii="Arial" w:hAnsi="Arial" w:cs="Arial"/>
          <w:sz w:val="22"/>
          <w:szCs w:val="22"/>
        </w:rPr>
        <w:t xml:space="preserve">beneficiaries of project assistance, </w:t>
      </w:r>
      <w:r w:rsidR="00C93C05" w:rsidRPr="00110A04">
        <w:rPr>
          <w:rFonts w:ascii="Arial" w:hAnsi="Arial" w:cs="Arial"/>
          <w:sz w:val="22"/>
          <w:szCs w:val="22"/>
        </w:rPr>
        <w:t>nor the environment</w:t>
      </w:r>
      <w:r w:rsidR="00C819C8" w:rsidRPr="00110A04">
        <w:rPr>
          <w:rFonts w:ascii="Arial" w:hAnsi="Arial" w:cs="Arial"/>
          <w:sz w:val="22"/>
          <w:szCs w:val="22"/>
        </w:rPr>
        <w:t xml:space="preserve"> </w:t>
      </w:r>
      <w:r w:rsidRPr="00110A04">
        <w:rPr>
          <w:rFonts w:ascii="Arial" w:hAnsi="Arial" w:cs="Arial"/>
          <w:sz w:val="22"/>
          <w:szCs w:val="22"/>
        </w:rPr>
        <w:t>in any harm.</w:t>
      </w:r>
      <w:r w:rsidR="00F64BE0" w:rsidRPr="00110A04">
        <w:rPr>
          <w:rFonts w:ascii="Arial" w:hAnsi="Arial" w:cs="Arial"/>
          <w:sz w:val="22"/>
          <w:szCs w:val="22"/>
        </w:rPr>
        <w:t xml:space="preserve"> </w:t>
      </w:r>
    </w:p>
    <w:p w14:paraId="1721DB15" w14:textId="60E1BFB7" w:rsidR="00DC1F07" w:rsidRPr="00110A04" w:rsidRDefault="00A24300"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T</w:t>
      </w:r>
      <w:r w:rsidR="00F64BE0" w:rsidRPr="00110A04">
        <w:rPr>
          <w:rFonts w:ascii="Arial" w:hAnsi="Arial" w:cs="Arial"/>
          <w:sz w:val="22"/>
          <w:szCs w:val="22"/>
        </w:rPr>
        <w:t>he IP agree</w:t>
      </w:r>
      <w:r w:rsidR="005F6A51" w:rsidRPr="00110A04">
        <w:rPr>
          <w:rFonts w:ascii="Arial" w:hAnsi="Arial" w:cs="Arial"/>
          <w:sz w:val="22"/>
          <w:szCs w:val="22"/>
        </w:rPr>
        <w:t>s</w:t>
      </w:r>
      <w:r w:rsidR="00F64BE0" w:rsidRPr="00110A04">
        <w:rPr>
          <w:rFonts w:ascii="Arial" w:hAnsi="Arial" w:cs="Arial"/>
          <w:sz w:val="22"/>
          <w:szCs w:val="22"/>
        </w:rPr>
        <w:t xml:space="preserve"> to environmental safeguarding</w:t>
      </w:r>
      <w:r w:rsidR="00CA0FBC" w:rsidRPr="00110A04">
        <w:rPr>
          <w:rFonts w:ascii="Arial" w:hAnsi="Arial" w:cs="Arial"/>
          <w:sz w:val="22"/>
          <w:szCs w:val="22"/>
        </w:rPr>
        <w:t xml:space="preserve"> and </w:t>
      </w:r>
      <w:r w:rsidR="00F64BE0" w:rsidRPr="00110A04">
        <w:rPr>
          <w:rFonts w:ascii="Arial" w:hAnsi="Arial" w:cs="Arial"/>
          <w:sz w:val="22"/>
          <w:szCs w:val="22"/>
        </w:rPr>
        <w:t>adopting a ‘Do No Harm’ approach</w:t>
      </w:r>
      <w:r w:rsidR="00CF16DA" w:rsidRPr="00110A04">
        <w:rPr>
          <w:rFonts w:ascii="Arial" w:hAnsi="Arial" w:cs="Arial"/>
          <w:sz w:val="22"/>
          <w:szCs w:val="22"/>
        </w:rPr>
        <w:t xml:space="preserve"> throughout the implementation of the project</w:t>
      </w:r>
      <w:r w:rsidR="00CA0FBC" w:rsidRPr="00110A04">
        <w:rPr>
          <w:rFonts w:ascii="Arial" w:hAnsi="Arial" w:cs="Arial"/>
          <w:sz w:val="22"/>
          <w:szCs w:val="22"/>
        </w:rPr>
        <w:t xml:space="preserve">. The IP </w:t>
      </w:r>
      <w:r w:rsidR="00CF16DA" w:rsidRPr="00110A04">
        <w:rPr>
          <w:rFonts w:ascii="Arial" w:hAnsi="Arial" w:cs="Arial"/>
          <w:sz w:val="22"/>
          <w:szCs w:val="22"/>
        </w:rPr>
        <w:t>agrees</w:t>
      </w:r>
      <w:r w:rsidR="00CA0FBC" w:rsidRPr="00110A04">
        <w:rPr>
          <w:rFonts w:ascii="Arial" w:hAnsi="Arial" w:cs="Arial"/>
          <w:sz w:val="22"/>
          <w:szCs w:val="22"/>
        </w:rPr>
        <w:t xml:space="preserve"> to adhere</w:t>
      </w:r>
      <w:r w:rsidR="00CF16DA" w:rsidRPr="00110A04">
        <w:rPr>
          <w:rFonts w:ascii="Arial" w:hAnsi="Arial" w:cs="Arial"/>
          <w:sz w:val="22"/>
          <w:szCs w:val="22"/>
        </w:rPr>
        <w:t xml:space="preserve"> to- and document-</w:t>
      </w:r>
      <w:r w:rsidR="00CA0FBC" w:rsidRPr="00110A04">
        <w:rPr>
          <w:rFonts w:ascii="Arial" w:hAnsi="Arial" w:cs="Arial"/>
          <w:sz w:val="22"/>
          <w:szCs w:val="22"/>
        </w:rPr>
        <w:t xml:space="preserve"> the</w:t>
      </w:r>
      <w:r w:rsidR="005F6A51" w:rsidRPr="00110A04">
        <w:rPr>
          <w:rFonts w:ascii="Arial" w:hAnsi="Arial" w:cs="Arial"/>
          <w:sz w:val="22"/>
          <w:szCs w:val="22"/>
        </w:rPr>
        <w:t xml:space="preserve"> climate change and environment </w:t>
      </w:r>
      <w:r w:rsidR="00CA0FBC" w:rsidRPr="00110A04">
        <w:rPr>
          <w:rFonts w:ascii="Arial" w:hAnsi="Arial" w:cs="Arial"/>
          <w:sz w:val="22"/>
          <w:szCs w:val="22"/>
        </w:rPr>
        <w:t xml:space="preserve">indicators </w:t>
      </w:r>
      <w:r w:rsidR="00CF16DA" w:rsidRPr="00110A04">
        <w:rPr>
          <w:rFonts w:ascii="Arial" w:hAnsi="Arial" w:cs="Arial"/>
          <w:sz w:val="22"/>
          <w:szCs w:val="22"/>
        </w:rPr>
        <w:t>as agreed in</w:t>
      </w:r>
      <w:r w:rsidR="00CA0FBC" w:rsidRPr="00110A04">
        <w:rPr>
          <w:rFonts w:ascii="Arial" w:hAnsi="Arial" w:cs="Arial"/>
          <w:sz w:val="22"/>
          <w:szCs w:val="22"/>
        </w:rPr>
        <w:t xml:space="preserve"> the </w:t>
      </w:r>
      <w:r w:rsidR="00AB05C2" w:rsidRPr="00110A04">
        <w:rPr>
          <w:rFonts w:ascii="Arial" w:hAnsi="Arial" w:cs="Arial"/>
          <w:sz w:val="22"/>
          <w:szCs w:val="22"/>
        </w:rPr>
        <w:t xml:space="preserve">project </w:t>
      </w:r>
      <w:r w:rsidR="005B198A" w:rsidRPr="00110A04">
        <w:rPr>
          <w:rFonts w:ascii="Arial" w:hAnsi="Arial" w:cs="Arial"/>
          <w:sz w:val="22"/>
          <w:szCs w:val="22"/>
        </w:rPr>
        <w:t>business plan</w:t>
      </w:r>
      <w:r w:rsidR="00AB05C2" w:rsidRPr="00110A04">
        <w:rPr>
          <w:rFonts w:ascii="Arial" w:hAnsi="Arial" w:cs="Arial"/>
          <w:sz w:val="22"/>
          <w:szCs w:val="22"/>
        </w:rPr>
        <w:t xml:space="preserve">. </w:t>
      </w:r>
      <w:r w:rsidR="00CA0FBC" w:rsidRPr="00110A04">
        <w:rPr>
          <w:rFonts w:ascii="Arial" w:hAnsi="Arial" w:cs="Arial"/>
          <w:sz w:val="22"/>
          <w:szCs w:val="22"/>
        </w:rPr>
        <w:t xml:space="preserve"> </w:t>
      </w:r>
    </w:p>
    <w:p w14:paraId="08DE8029" w14:textId="304A936B" w:rsidR="00DC1F07" w:rsidRPr="00110A04" w:rsidRDefault="00DC1F07"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will record and make</w:t>
      </w:r>
      <w:r w:rsidR="00EE20B1" w:rsidRPr="00110A04">
        <w:rPr>
          <w:rFonts w:ascii="Arial" w:hAnsi="Arial" w:cs="Arial"/>
          <w:sz w:val="22"/>
          <w:szCs w:val="22"/>
        </w:rPr>
        <w:t xml:space="preserve"> the</w:t>
      </w:r>
      <w:r w:rsidRPr="00110A04">
        <w:rPr>
          <w:rFonts w:ascii="Arial" w:hAnsi="Arial" w:cs="Arial"/>
          <w:sz w:val="22"/>
          <w:szCs w:val="22"/>
        </w:rPr>
        <w:t xml:space="preserve"> CASA </w:t>
      </w:r>
      <w:r w:rsidR="00B47F51" w:rsidRPr="00110A04">
        <w:rPr>
          <w:rFonts w:ascii="Arial" w:hAnsi="Arial" w:cs="Arial"/>
          <w:sz w:val="22"/>
          <w:szCs w:val="22"/>
        </w:rPr>
        <w:t xml:space="preserve">MM </w:t>
      </w:r>
      <w:r w:rsidRPr="00110A04">
        <w:rPr>
          <w:rFonts w:ascii="Arial" w:hAnsi="Arial" w:cs="Arial"/>
          <w:sz w:val="22"/>
          <w:szCs w:val="22"/>
        </w:rPr>
        <w:t>aware of any existing or potential conflict</w:t>
      </w:r>
      <w:r w:rsidR="00242A38" w:rsidRPr="00110A04">
        <w:rPr>
          <w:rFonts w:ascii="Arial" w:hAnsi="Arial" w:cs="Arial"/>
          <w:sz w:val="22"/>
          <w:szCs w:val="22"/>
        </w:rPr>
        <w:t>s</w:t>
      </w:r>
      <w:r w:rsidRPr="00110A04">
        <w:rPr>
          <w:rFonts w:ascii="Arial" w:hAnsi="Arial" w:cs="Arial"/>
          <w:sz w:val="22"/>
          <w:szCs w:val="22"/>
        </w:rPr>
        <w:t xml:space="preserve"> of interest between them and its partners, or the beneficiaries of the CASA supported work, so that it may be managed and mitigated. </w:t>
      </w:r>
    </w:p>
    <w:p w14:paraId="6EED4237" w14:textId="78356DCC" w:rsidR="00134D7F" w:rsidRPr="00110A04" w:rsidRDefault="00134D7F"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confirms that it has</w:t>
      </w:r>
      <w:r w:rsidR="001921A5" w:rsidRPr="00110A04">
        <w:rPr>
          <w:rFonts w:ascii="Arial" w:hAnsi="Arial" w:cs="Arial"/>
          <w:sz w:val="22"/>
          <w:szCs w:val="22"/>
        </w:rPr>
        <w:t xml:space="preserve"> the necessary</w:t>
      </w:r>
      <w:r w:rsidRPr="00110A04">
        <w:rPr>
          <w:rFonts w:ascii="Arial" w:hAnsi="Arial" w:cs="Arial"/>
          <w:sz w:val="22"/>
          <w:szCs w:val="22"/>
        </w:rPr>
        <w:t xml:space="preserve"> </w:t>
      </w:r>
      <w:r w:rsidR="001921A5" w:rsidRPr="00110A04">
        <w:rPr>
          <w:rFonts w:ascii="Arial" w:hAnsi="Arial" w:cs="Arial"/>
          <w:sz w:val="22"/>
          <w:szCs w:val="22"/>
        </w:rPr>
        <w:t xml:space="preserve">insurance in place to conduct its activities. Where it is necessary for the IP to purchase additional insurance in order to perform its obligations under this Subaward Agreement, the IP confirms it will </w:t>
      </w:r>
      <w:r w:rsidR="006403A0" w:rsidRPr="00110A04">
        <w:rPr>
          <w:rFonts w:ascii="Arial" w:hAnsi="Arial" w:cs="Arial"/>
          <w:sz w:val="22"/>
          <w:szCs w:val="22"/>
        </w:rPr>
        <w:t xml:space="preserve">have the required insurance in place at the start of the project governed by this Agreement. </w:t>
      </w:r>
    </w:p>
    <w:p w14:paraId="1777905A" w14:textId="1C320CFC" w:rsidR="00827332" w:rsidRPr="00110A04" w:rsidRDefault="00EC46EA"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I</w:t>
      </w:r>
      <w:r w:rsidR="00DC1F07" w:rsidRPr="00110A04">
        <w:rPr>
          <w:rFonts w:ascii="Arial" w:hAnsi="Arial" w:cs="Arial"/>
          <w:sz w:val="22"/>
          <w:szCs w:val="22"/>
        </w:rPr>
        <w:t xml:space="preserve">f at any time it appears that the foregoing conditions have not been or are not being complied with, </w:t>
      </w:r>
      <w:r w:rsidR="00752DC8" w:rsidRPr="00110A04">
        <w:rPr>
          <w:rFonts w:ascii="Arial" w:hAnsi="Arial" w:cs="Arial"/>
          <w:sz w:val="22"/>
          <w:szCs w:val="22"/>
        </w:rPr>
        <w:t>NIRAS</w:t>
      </w:r>
      <w:r w:rsidR="00DC1F07" w:rsidRPr="00110A04">
        <w:rPr>
          <w:rFonts w:ascii="Arial" w:hAnsi="Arial" w:cs="Arial"/>
          <w:sz w:val="22"/>
          <w:szCs w:val="22"/>
        </w:rPr>
        <w:t xml:space="preserve"> shall be entitled to withhold payment of grant, withdraw its undertaking to pay grant or, where appropriate, to require repayment of whole or part thereof that </w:t>
      </w:r>
      <w:r w:rsidR="00752DC8" w:rsidRPr="00110A04">
        <w:rPr>
          <w:rFonts w:ascii="Arial" w:hAnsi="Arial" w:cs="Arial"/>
          <w:sz w:val="22"/>
          <w:szCs w:val="22"/>
        </w:rPr>
        <w:t>NIRAS</w:t>
      </w:r>
      <w:r w:rsidR="00DC1F07" w:rsidRPr="00110A04">
        <w:rPr>
          <w:rFonts w:ascii="Arial" w:hAnsi="Arial" w:cs="Arial"/>
          <w:sz w:val="22"/>
          <w:szCs w:val="22"/>
        </w:rPr>
        <w:t xml:space="preserve"> may specify of the </w:t>
      </w:r>
      <w:r w:rsidR="00D867F7" w:rsidRPr="00110A04">
        <w:rPr>
          <w:rFonts w:ascii="Arial" w:hAnsi="Arial" w:cs="Arial"/>
          <w:sz w:val="22"/>
          <w:szCs w:val="22"/>
        </w:rPr>
        <w:t xml:space="preserve">grant </w:t>
      </w:r>
      <w:r w:rsidR="00DC1F07" w:rsidRPr="00110A04">
        <w:rPr>
          <w:rFonts w:ascii="Arial" w:hAnsi="Arial" w:cs="Arial"/>
          <w:sz w:val="22"/>
          <w:szCs w:val="22"/>
        </w:rPr>
        <w:t xml:space="preserve">already paid. Acceptance of </w:t>
      </w:r>
      <w:r w:rsidR="00297196" w:rsidRPr="00110A04">
        <w:rPr>
          <w:rFonts w:ascii="Arial" w:hAnsi="Arial" w:cs="Arial"/>
          <w:sz w:val="22"/>
          <w:szCs w:val="22"/>
        </w:rPr>
        <w:t xml:space="preserve">the </w:t>
      </w:r>
      <w:r w:rsidR="00DC1F07" w:rsidRPr="00110A04">
        <w:rPr>
          <w:rFonts w:ascii="Arial" w:hAnsi="Arial" w:cs="Arial"/>
          <w:sz w:val="22"/>
          <w:szCs w:val="22"/>
        </w:rPr>
        <w:t xml:space="preserve">grant by the </w:t>
      </w:r>
      <w:r w:rsidR="00827332" w:rsidRPr="00110A04">
        <w:rPr>
          <w:rFonts w:ascii="Arial" w:hAnsi="Arial" w:cs="Arial"/>
          <w:sz w:val="22"/>
          <w:szCs w:val="22"/>
        </w:rPr>
        <w:t xml:space="preserve">IP </w:t>
      </w:r>
      <w:r w:rsidR="00DC1F07" w:rsidRPr="00110A04">
        <w:rPr>
          <w:rFonts w:ascii="Arial" w:hAnsi="Arial" w:cs="Arial"/>
          <w:sz w:val="22"/>
          <w:szCs w:val="22"/>
        </w:rPr>
        <w:t xml:space="preserve">shall constitute an undertaking to make repayment accordingly. </w:t>
      </w:r>
    </w:p>
    <w:p w14:paraId="77AA62D6" w14:textId="46524F80" w:rsidR="00EB2E44" w:rsidRPr="00110A04" w:rsidRDefault="00EB2E44" w:rsidP="001158FD">
      <w:pPr>
        <w:pStyle w:val="ListParagraph"/>
        <w:numPr>
          <w:ilvl w:val="1"/>
          <w:numId w:val="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Any disagreement in respect of the understanding or the fulfilment of these agreed conditions as well as any question arising between the Sub-consultant and the Company in consequence of or connected with the present Agreement, and which cannot be settled amicably, is to be settled according to the Civil Court law of Scotland, UK. </w:t>
      </w:r>
    </w:p>
    <w:p w14:paraId="7DE95FDB" w14:textId="77777777" w:rsidR="00925602" w:rsidRPr="00110A04" w:rsidRDefault="00925602" w:rsidP="00925602">
      <w:pPr>
        <w:pStyle w:val="ListParagraph"/>
        <w:spacing w:before="100" w:beforeAutospacing="1" w:after="120"/>
        <w:ind w:left="567"/>
        <w:jc w:val="both"/>
        <w:rPr>
          <w:rFonts w:ascii="Arial" w:hAnsi="Arial" w:cs="Arial"/>
          <w:sz w:val="22"/>
          <w:szCs w:val="22"/>
        </w:rPr>
      </w:pPr>
    </w:p>
    <w:p w14:paraId="11FC084D" w14:textId="25A5126F" w:rsidR="00925602" w:rsidRPr="00110A04" w:rsidRDefault="00925602"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ARTICLE 7: TERMINATION AND CL</w:t>
      </w:r>
      <w:r w:rsidR="00D22D7F" w:rsidRPr="00110A04">
        <w:rPr>
          <w:rFonts w:ascii="Arial" w:eastAsiaTheme="majorEastAsia" w:hAnsi="Arial" w:cs="Arial"/>
          <w:b/>
          <w:bCs/>
          <w:sz w:val="26"/>
          <w:szCs w:val="26"/>
        </w:rPr>
        <w:t>OSURE</w:t>
      </w:r>
    </w:p>
    <w:p w14:paraId="2CE252B9" w14:textId="04F501B1" w:rsidR="000D451D" w:rsidRPr="00110A04" w:rsidRDefault="00752DC8" w:rsidP="001158FD">
      <w:pPr>
        <w:pStyle w:val="ListParagraph"/>
        <w:numPr>
          <w:ilvl w:val="1"/>
          <w:numId w:val="7"/>
        </w:numPr>
        <w:spacing w:before="100" w:beforeAutospacing="1" w:after="120"/>
        <w:ind w:left="567" w:hanging="567"/>
        <w:jc w:val="both"/>
        <w:rPr>
          <w:rFonts w:ascii="Arial" w:hAnsi="Arial" w:cs="Arial"/>
          <w:sz w:val="22"/>
          <w:szCs w:val="22"/>
        </w:rPr>
      </w:pPr>
      <w:r w:rsidRPr="00110A04">
        <w:rPr>
          <w:rFonts w:ascii="Arial" w:hAnsi="Arial" w:cs="Arial"/>
          <w:sz w:val="22"/>
          <w:szCs w:val="22"/>
        </w:rPr>
        <w:t>NIRAS</w:t>
      </w:r>
      <w:r w:rsidR="00DC1F07" w:rsidRPr="00110A04">
        <w:rPr>
          <w:rFonts w:ascii="Arial" w:hAnsi="Arial" w:cs="Arial"/>
          <w:sz w:val="22"/>
          <w:szCs w:val="22"/>
        </w:rPr>
        <w:t xml:space="preserve"> reserves the right to withhold grant</w:t>
      </w:r>
      <w:r w:rsidR="00827332" w:rsidRPr="00110A04">
        <w:rPr>
          <w:rFonts w:ascii="Arial" w:hAnsi="Arial" w:cs="Arial"/>
          <w:sz w:val="22"/>
          <w:szCs w:val="22"/>
        </w:rPr>
        <w:t xml:space="preserve"> disbursement</w:t>
      </w:r>
      <w:r w:rsidR="007E75F6" w:rsidRPr="00110A04">
        <w:rPr>
          <w:rFonts w:ascii="Arial" w:hAnsi="Arial" w:cs="Arial"/>
          <w:sz w:val="22"/>
          <w:szCs w:val="22"/>
        </w:rPr>
        <w:t>s</w:t>
      </w:r>
      <w:r w:rsidR="00DC1F07" w:rsidRPr="00110A04">
        <w:rPr>
          <w:rFonts w:ascii="Arial" w:hAnsi="Arial" w:cs="Arial"/>
          <w:sz w:val="22"/>
          <w:szCs w:val="22"/>
        </w:rPr>
        <w:t xml:space="preserve"> at any time.</w:t>
      </w:r>
      <w:r w:rsidR="00827332" w:rsidRPr="00110A04">
        <w:rPr>
          <w:rFonts w:ascii="Arial" w:hAnsi="Arial" w:cs="Arial"/>
          <w:sz w:val="22"/>
          <w:szCs w:val="22"/>
        </w:rPr>
        <w:t xml:space="preserve"> Conditions under which withholding of </w:t>
      </w:r>
      <w:r w:rsidR="007E75F6" w:rsidRPr="00110A04">
        <w:rPr>
          <w:rFonts w:ascii="Arial" w:hAnsi="Arial" w:cs="Arial"/>
          <w:sz w:val="22"/>
          <w:szCs w:val="22"/>
        </w:rPr>
        <w:t xml:space="preserve">a </w:t>
      </w:r>
      <w:r w:rsidR="00827332" w:rsidRPr="00110A04">
        <w:rPr>
          <w:rFonts w:ascii="Arial" w:hAnsi="Arial" w:cs="Arial"/>
          <w:sz w:val="22"/>
          <w:szCs w:val="22"/>
        </w:rPr>
        <w:t>grant may occur include</w:t>
      </w:r>
      <w:r w:rsidR="000D451D" w:rsidRPr="00110A04">
        <w:rPr>
          <w:rFonts w:ascii="Arial" w:hAnsi="Arial" w:cs="Arial"/>
          <w:sz w:val="22"/>
          <w:szCs w:val="22"/>
        </w:rPr>
        <w:t xml:space="preserve">, but is not limited to: </w:t>
      </w:r>
    </w:p>
    <w:p w14:paraId="04EF9D9F" w14:textId="379877E2" w:rsidR="000D451D" w:rsidRPr="00110A04" w:rsidRDefault="0021108C" w:rsidP="001158FD">
      <w:pPr>
        <w:pStyle w:val="ListParagraph"/>
        <w:numPr>
          <w:ilvl w:val="0"/>
          <w:numId w:val="9"/>
        </w:numPr>
        <w:spacing w:before="100" w:beforeAutospacing="1" w:after="120"/>
        <w:jc w:val="both"/>
        <w:rPr>
          <w:rFonts w:ascii="Arial" w:hAnsi="Arial" w:cs="Arial"/>
          <w:sz w:val="22"/>
          <w:szCs w:val="22"/>
        </w:rPr>
      </w:pPr>
      <w:r w:rsidRPr="00110A04">
        <w:rPr>
          <w:rFonts w:ascii="Arial" w:hAnsi="Arial" w:cs="Arial"/>
          <w:sz w:val="22"/>
          <w:szCs w:val="22"/>
        </w:rPr>
        <w:t>FCDO</w:t>
      </w:r>
      <w:r w:rsidR="00827332" w:rsidRPr="00110A04">
        <w:rPr>
          <w:rFonts w:ascii="Arial" w:hAnsi="Arial" w:cs="Arial"/>
          <w:sz w:val="22"/>
          <w:szCs w:val="22"/>
        </w:rPr>
        <w:t xml:space="preserve"> reducing agreed funding to the CASA programme</w:t>
      </w:r>
      <w:r w:rsidR="000D451D" w:rsidRPr="00110A04">
        <w:rPr>
          <w:rFonts w:ascii="Arial" w:hAnsi="Arial" w:cs="Arial"/>
          <w:sz w:val="22"/>
          <w:szCs w:val="22"/>
        </w:rPr>
        <w:t>;</w:t>
      </w:r>
    </w:p>
    <w:p w14:paraId="0D3CD905" w14:textId="664642DD" w:rsidR="000D451D" w:rsidRPr="00110A04" w:rsidRDefault="0021108C" w:rsidP="001158FD">
      <w:pPr>
        <w:pStyle w:val="ListParagraph"/>
        <w:numPr>
          <w:ilvl w:val="0"/>
          <w:numId w:val="9"/>
        </w:numPr>
        <w:spacing w:before="100" w:beforeAutospacing="1" w:after="120"/>
        <w:jc w:val="both"/>
        <w:rPr>
          <w:rFonts w:ascii="Arial" w:hAnsi="Arial" w:cs="Arial"/>
          <w:sz w:val="22"/>
          <w:szCs w:val="22"/>
        </w:rPr>
      </w:pPr>
      <w:r w:rsidRPr="00110A04">
        <w:rPr>
          <w:rFonts w:ascii="Arial" w:hAnsi="Arial" w:cs="Arial"/>
          <w:sz w:val="22"/>
          <w:szCs w:val="22"/>
        </w:rPr>
        <w:t>FCDO</w:t>
      </w:r>
      <w:r w:rsidR="00827332" w:rsidRPr="00110A04">
        <w:rPr>
          <w:rFonts w:ascii="Arial" w:hAnsi="Arial" w:cs="Arial"/>
          <w:sz w:val="22"/>
          <w:szCs w:val="22"/>
        </w:rPr>
        <w:t xml:space="preserve"> closing the CASA programme </w:t>
      </w:r>
      <w:r w:rsidR="007E75F6" w:rsidRPr="00110A04">
        <w:rPr>
          <w:rFonts w:ascii="Arial" w:hAnsi="Arial" w:cs="Arial"/>
          <w:sz w:val="22"/>
          <w:szCs w:val="22"/>
        </w:rPr>
        <w:t>ahead of</w:t>
      </w:r>
      <w:r w:rsidR="00827332" w:rsidRPr="00110A04">
        <w:rPr>
          <w:rFonts w:ascii="Arial" w:hAnsi="Arial" w:cs="Arial"/>
          <w:sz w:val="22"/>
          <w:szCs w:val="22"/>
        </w:rPr>
        <w:t xml:space="preserve"> its intended end date</w:t>
      </w:r>
      <w:r w:rsidR="000D451D" w:rsidRPr="00110A04">
        <w:rPr>
          <w:rFonts w:ascii="Arial" w:hAnsi="Arial" w:cs="Arial"/>
          <w:sz w:val="22"/>
          <w:szCs w:val="22"/>
        </w:rPr>
        <w:t>;</w:t>
      </w:r>
    </w:p>
    <w:p w14:paraId="10ED4C56" w14:textId="19860B14" w:rsidR="004E2624" w:rsidRPr="00110A04" w:rsidRDefault="004E2624" w:rsidP="001158FD">
      <w:pPr>
        <w:pStyle w:val="ListParagraph"/>
        <w:numPr>
          <w:ilvl w:val="0"/>
          <w:numId w:val="9"/>
        </w:numPr>
        <w:spacing w:before="100" w:beforeAutospacing="1" w:after="120"/>
        <w:jc w:val="both"/>
        <w:rPr>
          <w:rFonts w:ascii="Arial" w:hAnsi="Arial" w:cs="Arial"/>
          <w:sz w:val="22"/>
          <w:szCs w:val="22"/>
        </w:rPr>
      </w:pPr>
      <w:r w:rsidRPr="00110A04">
        <w:rPr>
          <w:rFonts w:ascii="Arial" w:hAnsi="Arial" w:cs="Arial"/>
          <w:sz w:val="22"/>
          <w:szCs w:val="22"/>
        </w:rPr>
        <w:t>T</w:t>
      </w:r>
      <w:r w:rsidR="0019000F" w:rsidRPr="00110A04">
        <w:rPr>
          <w:rFonts w:ascii="Arial" w:hAnsi="Arial" w:cs="Arial"/>
          <w:sz w:val="22"/>
          <w:szCs w:val="22"/>
        </w:rPr>
        <w:t xml:space="preserve">he IP </w:t>
      </w:r>
      <w:r w:rsidR="00427C52" w:rsidRPr="00110A04">
        <w:rPr>
          <w:rFonts w:ascii="Arial" w:hAnsi="Arial" w:cs="Arial"/>
          <w:sz w:val="22"/>
          <w:szCs w:val="22"/>
        </w:rPr>
        <w:t>being</w:t>
      </w:r>
      <w:r w:rsidR="0019000F" w:rsidRPr="00110A04">
        <w:rPr>
          <w:rFonts w:ascii="Arial" w:hAnsi="Arial" w:cs="Arial"/>
          <w:sz w:val="22"/>
          <w:szCs w:val="22"/>
        </w:rPr>
        <w:t xml:space="preserve"> unable to provide valid invoice(s)</w:t>
      </w:r>
      <w:r w:rsidRPr="00110A04">
        <w:rPr>
          <w:rFonts w:ascii="Arial" w:hAnsi="Arial" w:cs="Arial"/>
          <w:sz w:val="22"/>
          <w:szCs w:val="22"/>
        </w:rPr>
        <w:t xml:space="preserve">; </w:t>
      </w:r>
      <w:r w:rsidR="00EA5142" w:rsidRPr="00110A04">
        <w:rPr>
          <w:rFonts w:ascii="Arial" w:hAnsi="Arial" w:cs="Arial"/>
          <w:sz w:val="22"/>
          <w:szCs w:val="22"/>
        </w:rPr>
        <w:t xml:space="preserve">and/or </w:t>
      </w:r>
    </w:p>
    <w:p w14:paraId="5BC85657" w14:textId="3ACB6104" w:rsidR="00EA5142" w:rsidRPr="00110A04" w:rsidRDefault="004E2624" w:rsidP="001158FD">
      <w:pPr>
        <w:pStyle w:val="ListParagraph"/>
        <w:numPr>
          <w:ilvl w:val="0"/>
          <w:numId w:val="9"/>
        </w:numPr>
        <w:spacing w:before="100" w:beforeAutospacing="1" w:after="120"/>
        <w:jc w:val="both"/>
        <w:rPr>
          <w:rFonts w:ascii="Arial" w:hAnsi="Arial" w:cs="Arial"/>
          <w:sz w:val="22"/>
          <w:szCs w:val="22"/>
        </w:rPr>
      </w:pPr>
      <w:r w:rsidRPr="00110A04">
        <w:rPr>
          <w:rFonts w:ascii="Arial" w:hAnsi="Arial" w:cs="Arial"/>
          <w:sz w:val="22"/>
          <w:szCs w:val="22"/>
        </w:rPr>
        <w:t>U</w:t>
      </w:r>
      <w:r w:rsidR="00F57D22" w:rsidRPr="00110A04">
        <w:rPr>
          <w:rFonts w:ascii="Arial" w:hAnsi="Arial" w:cs="Arial"/>
          <w:sz w:val="22"/>
          <w:szCs w:val="22"/>
        </w:rPr>
        <w:t xml:space="preserve">nderperformance of the IP against its original </w:t>
      </w:r>
      <w:r w:rsidR="00415A53" w:rsidRPr="00110A04">
        <w:rPr>
          <w:rFonts w:ascii="Arial" w:hAnsi="Arial" w:cs="Arial"/>
          <w:sz w:val="22"/>
          <w:szCs w:val="22"/>
        </w:rPr>
        <w:t>timelines. Underperformance</w:t>
      </w:r>
      <w:r w:rsidR="00DC1F07" w:rsidRPr="00110A04">
        <w:rPr>
          <w:rFonts w:ascii="Arial" w:hAnsi="Arial" w:cs="Arial"/>
          <w:sz w:val="22"/>
          <w:szCs w:val="22"/>
        </w:rPr>
        <w:t xml:space="preserve"> may be judged by, inter alia, poor internal communication and coordination, very low fund utilisation rate, and serious delay of implementation. Where this occurs, </w:t>
      </w:r>
      <w:r w:rsidR="00EA5142" w:rsidRPr="00110A04">
        <w:rPr>
          <w:rFonts w:ascii="Arial" w:hAnsi="Arial" w:cs="Arial"/>
          <w:sz w:val="22"/>
          <w:szCs w:val="22"/>
        </w:rPr>
        <w:t xml:space="preserve">the project </w:t>
      </w:r>
      <w:r w:rsidR="00DC1F07" w:rsidRPr="00110A04">
        <w:rPr>
          <w:rFonts w:ascii="Arial" w:hAnsi="Arial" w:cs="Arial"/>
          <w:sz w:val="22"/>
          <w:szCs w:val="22"/>
        </w:rPr>
        <w:t xml:space="preserve">may be given up to </w:t>
      </w:r>
      <w:r w:rsidR="00FE5377" w:rsidRPr="00110A04">
        <w:rPr>
          <w:rFonts w:ascii="Arial" w:hAnsi="Arial" w:cs="Arial"/>
          <w:sz w:val="22"/>
          <w:szCs w:val="22"/>
        </w:rPr>
        <w:t>three</w:t>
      </w:r>
      <w:r w:rsidR="00DC1F07" w:rsidRPr="00110A04">
        <w:rPr>
          <w:rFonts w:ascii="Arial" w:hAnsi="Arial" w:cs="Arial"/>
          <w:sz w:val="22"/>
          <w:szCs w:val="22"/>
        </w:rPr>
        <w:t xml:space="preserve"> months to improve performance. If there are no positive</w:t>
      </w:r>
      <w:r w:rsidR="00EA5142" w:rsidRPr="00110A04">
        <w:rPr>
          <w:rFonts w:ascii="Arial" w:hAnsi="Arial" w:cs="Arial"/>
          <w:sz w:val="22"/>
          <w:szCs w:val="22"/>
        </w:rPr>
        <w:t xml:space="preserve">, </w:t>
      </w:r>
      <w:r w:rsidR="00DC1F07" w:rsidRPr="00110A04">
        <w:rPr>
          <w:rFonts w:ascii="Arial" w:hAnsi="Arial" w:cs="Arial"/>
          <w:sz w:val="22"/>
          <w:szCs w:val="22"/>
        </w:rPr>
        <w:t>or unsatisfactory changes to project performance by the end of the allotted time period, the case will be referred to the</w:t>
      </w:r>
      <w:r w:rsidR="004E7377" w:rsidRPr="00110A04">
        <w:rPr>
          <w:rFonts w:ascii="Arial" w:hAnsi="Arial" w:cs="Arial"/>
          <w:sz w:val="22"/>
          <w:szCs w:val="22"/>
        </w:rPr>
        <w:t xml:space="preserve"> CASA</w:t>
      </w:r>
      <w:r w:rsidR="00DC1F07" w:rsidRPr="00110A04">
        <w:rPr>
          <w:rFonts w:ascii="Arial" w:hAnsi="Arial" w:cs="Arial"/>
          <w:sz w:val="22"/>
          <w:szCs w:val="22"/>
        </w:rPr>
        <w:t xml:space="preserve"> </w:t>
      </w:r>
      <w:r w:rsidR="00BF7F4D" w:rsidRPr="00110A04">
        <w:rPr>
          <w:rFonts w:ascii="Arial" w:hAnsi="Arial" w:cs="Arial"/>
          <w:sz w:val="22"/>
          <w:szCs w:val="22"/>
        </w:rPr>
        <w:t xml:space="preserve">Programme Manager </w:t>
      </w:r>
      <w:r w:rsidR="00193927" w:rsidRPr="00110A04">
        <w:rPr>
          <w:rFonts w:ascii="Arial" w:hAnsi="Arial" w:cs="Arial"/>
          <w:sz w:val="22"/>
          <w:szCs w:val="22"/>
        </w:rPr>
        <w:t xml:space="preserve">and </w:t>
      </w:r>
      <w:r w:rsidR="0021108C" w:rsidRPr="00110A04">
        <w:rPr>
          <w:rFonts w:ascii="Arial" w:hAnsi="Arial" w:cs="Arial"/>
          <w:sz w:val="22"/>
          <w:szCs w:val="22"/>
        </w:rPr>
        <w:t>FCDO</w:t>
      </w:r>
      <w:r w:rsidR="00193927" w:rsidRPr="00110A04">
        <w:rPr>
          <w:rFonts w:ascii="Arial" w:hAnsi="Arial" w:cs="Arial"/>
          <w:sz w:val="22"/>
          <w:szCs w:val="22"/>
        </w:rPr>
        <w:t xml:space="preserve"> </w:t>
      </w:r>
      <w:r w:rsidR="00DC1F07" w:rsidRPr="00110A04">
        <w:rPr>
          <w:rFonts w:ascii="Arial" w:hAnsi="Arial" w:cs="Arial"/>
          <w:sz w:val="22"/>
          <w:szCs w:val="22"/>
        </w:rPr>
        <w:t>for a decision</w:t>
      </w:r>
      <w:r w:rsidR="00F31188" w:rsidRPr="00110A04">
        <w:rPr>
          <w:rFonts w:ascii="Arial" w:hAnsi="Arial" w:cs="Arial"/>
          <w:sz w:val="22"/>
          <w:szCs w:val="22"/>
        </w:rPr>
        <w:t xml:space="preserve"> on whether to withhold grant disbursements</w:t>
      </w:r>
      <w:r w:rsidR="000A60BF" w:rsidRPr="00110A04">
        <w:rPr>
          <w:rFonts w:ascii="Arial" w:hAnsi="Arial" w:cs="Arial"/>
          <w:sz w:val="22"/>
          <w:szCs w:val="22"/>
        </w:rPr>
        <w:t xml:space="preserve"> or to terminate the Agreement before the end of the project</w:t>
      </w:r>
      <w:r w:rsidR="00DC1F07" w:rsidRPr="00110A04">
        <w:rPr>
          <w:rFonts w:ascii="Arial" w:hAnsi="Arial" w:cs="Arial"/>
          <w:sz w:val="22"/>
          <w:szCs w:val="22"/>
        </w:rPr>
        <w:t xml:space="preserve">.  </w:t>
      </w:r>
    </w:p>
    <w:p w14:paraId="1597CE97" w14:textId="5B0E8788" w:rsidR="009D5C93" w:rsidRPr="00110A04" w:rsidRDefault="00752DC8" w:rsidP="001158FD">
      <w:pPr>
        <w:pStyle w:val="ListParagraph"/>
        <w:numPr>
          <w:ilvl w:val="1"/>
          <w:numId w:val="7"/>
        </w:numPr>
        <w:spacing w:before="100" w:beforeAutospacing="1" w:after="120"/>
        <w:ind w:left="567" w:hanging="567"/>
        <w:jc w:val="both"/>
        <w:rPr>
          <w:rFonts w:ascii="Arial" w:hAnsi="Arial" w:cs="Arial"/>
          <w:sz w:val="22"/>
          <w:szCs w:val="22"/>
        </w:rPr>
      </w:pPr>
      <w:r w:rsidRPr="00110A04">
        <w:rPr>
          <w:rFonts w:ascii="Arial" w:hAnsi="Arial" w:cs="Arial"/>
          <w:sz w:val="22"/>
          <w:szCs w:val="22"/>
        </w:rPr>
        <w:t>NIRAS</w:t>
      </w:r>
      <w:r w:rsidR="00DC1F07" w:rsidRPr="00110A04">
        <w:rPr>
          <w:rFonts w:ascii="Arial" w:hAnsi="Arial" w:cs="Arial"/>
          <w:sz w:val="22"/>
          <w:szCs w:val="22"/>
        </w:rPr>
        <w:t xml:space="preserve"> reserves the right to terminate </w:t>
      </w:r>
      <w:r w:rsidR="00EA5142" w:rsidRPr="00110A04">
        <w:rPr>
          <w:rFonts w:ascii="Arial" w:hAnsi="Arial" w:cs="Arial"/>
          <w:sz w:val="22"/>
          <w:szCs w:val="22"/>
        </w:rPr>
        <w:t xml:space="preserve">the Agreement </w:t>
      </w:r>
      <w:r w:rsidR="00DC1F07" w:rsidRPr="00110A04">
        <w:rPr>
          <w:rFonts w:ascii="Arial" w:hAnsi="Arial" w:cs="Arial"/>
          <w:sz w:val="22"/>
          <w:szCs w:val="22"/>
        </w:rPr>
        <w:t>before the end of the project.</w:t>
      </w:r>
      <w:r w:rsidR="00EA5142" w:rsidRPr="00110A04">
        <w:rPr>
          <w:rFonts w:ascii="Arial" w:hAnsi="Arial" w:cs="Arial"/>
          <w:sz w:val="22"/>
          <w:szCs w:val="22"/>
        </w:rPr>
        <w:t xml:space="preserve"> Conditions under which the Agreement may be terminated include </w:t>
      </w:r>
      <w:r w:rsidR="0021108C" w:rsidRPr="00110A04">
        <w:rPr>
          <w:rFonts w:ascii="Arial" w:hAnsi="Arial" w:cs="Arial"/>
          <w:sz w:val="22"/>
          <w:szCs w:val="22"/>
        </w:rPr>
        <w:t>FCDO</w:t>
      </w:r>
      <w:r w:rsidR="00EA5142" w:rsidRPr="00110A04">
        <w:rPr>
          <w:rFonts w:ascii="Arial" w:hAnsi="Arial" w:cs="Arial"/>
          <w:sz w:val="22"/>
          <w:szCs w:val="22"/>
        </w:rPr>
        <w:t xml:space="preserve"> closing the CASA programme ahead of its intended end date, </w:t>
      </w:r>
      <w:r w:rsidR="00F31188" w:rsidRPr="00110A04">
        <w:rPr>
          <w:rFonts w:ascii="Arial" w:hAnsi="Arial" w:cs="Arial"/>
          <w:sz w:val="22"/>
          <w:szCs w:val="22"/>
        </w:rPr>
        <w:t xml:space="preserve">underperformance of the IP against its original timelines, </w:t>
      </w:r>
      <w:r w:rsidR="009D5C93" w:rsidRPr="00110A04">
        <w:rPr>
          <w:rFonts w:ascii="Arial" w:hAnsi="Arial" w:cs="Arial"/>
          <w:sz w:val="22"/>
          <w:szCs w:val="22"/>
        </w:rPr>
        <w:t>in case of force majeure,</w:t>
      </w:r>
      <w:r w:rsidR="00164072" w:rsidRPr="00110A04">
        <w:rPr>
          <w:rFonts w:ascii="Arial" w:hAnsi="Arial" w:cs="Arial"/>
          <w:sz w:val="22"/>
          <w:szCs w:val="22"/>
        </w:rPr>
        <w:t xml:space="preserve"> i.e. unforeseeable circumstances that prevents </w:t>
      </w:r>
      <w:r w:rsidRPr="00110A04">
        <w:rPr>
          <w:rFonts w:ascii="Arial" w:hAnsi="Arial" w:cs="Arial"/>
          <w:sz w:val="22"/>
          <w:szCs w:val="22"/>
        </w:rPr>
        <w:t>NIRAS</w:t>
      </w:r>
      <w:r w:rsidR="00164072" w:rsidRPr="00110A04">
        <w:rPr>
          <w:rFonts w:ascii="Arial" w:hAnsi="Arial" w:cs="Arial"/>
          <w:sz w:val="22"/>
          <w:szCs w:val="22"/>
        </w:rPr>
        <w:t xml:space="preserve"> from fulfilling this Agreement. Examples include, but are not limited to,</w:t>
      </w:r>
      <w:r w:rsidR="009D5C93" w:rsidRPr="00110A04">
        <w:rPr>
          <w:rFonts w:ascii="Arial" w:hAnsi="Arial" w:cs="Arial"/>
          <w:sz w:val="22"/>
          <w:szCs w:val="22"/>
        </w:rPr>
        <w:t xml:space="preserve"> war, terrorism,</w:t>
      </w:r>
      <w:r w:rsidR="005D5A36" w:rsidRPr="00110A04">
        <w:rPr>
          <w:rFonts w:ascii="Arial" w:hAnsi="Arial" w:cs="Arial"/>
          <w:sz w:val="22"/>
          <w:szCs w:val="22"/>
        </w:rPr>
        <w:t xml:space="preserve"> natural disasters,</w:t>
      </w:r>
      <w:r w:rsidR="009D5C93" w:rsidRPr="00110A04">
        <w:rPr>
          <w:rFonts w:ascii="Arial" w:hAnsi="Arial" w:cs="Arial"/>
          <w:sz w:val="22"/>
          <w:szCs w:val="22"/>
        </w:rPr>
        <w:t xml:space="preserve"> and/or incidents prohibiting safe ongoing project work.</w:t>
      </w:r>
    </w:p>
    <w:p w14:paraId="4364A9F9" w14:textId="58A6F1E8" w:rsidR="00324408" w:rsidRPr="00110A04" w:rsidRDefault="009D5C93" w:rsidP="001158FD">
      <w:pPr>
        <w:pStyle w:val="ListParagraph"/>
        <w:numPr>
          <w:ilvl w:val="1"/>
          <w:numId w:val="7"/>
        </w:numPr>
        <w:spacing w:before="100" w:beforeAutospacing="1" w:after="120"/>
        <w:ind w:left="567" w:hanging="567"/>
        <w:jc w:val="both"/>
        <w:rPr>
          <w:rFonts w:ascii="Arial" w:hAnsi="Arial" w:cs="Arial"/>
          <w:sz w:val="22"/>
          <w:szCs w:val="22"/>
        </w:rPr>
      </w:pPr>
      <w:r w:rsidRPr="00110A04">
        <w:rPr>
          <w:rFonts w:ascii="Arial" w:hAnsi="Arial" w:cs="Arial"/>
          <w:sz w:val="22"/>
          <w:szCs w:val="22"/>
        </w:rPr>
        <w:t>A termination of Agreement by either party shall be subject to a written explanation.</w:t>
      </w:r>
      <w:r w:rsidR="00D57FDE" w:rsidRPr="00110A04">
        <w:rPr>
          <w:rFonts w:ascii="Arial" w:hAnsi="Arial" w:cs="Arial"/>
          <w:sz w:val="22"/>
          <w:szCs w:val="22"/>
        </w:rPr>
        <w:t xml:space="preserve"> </w:t>
      </w:r>
      <w:r w:rsidR="00F6001E" w:rsidRPr="00110A04">
        <w:rPr>
          <w:rFonts w:ascii="Arial" w:hAnsi="Arial" w:cs="Arial"/>
          <w:sz w:val="22"/>
          <w:szCs w:val="22"/>
        </w:rPr>
        <w:t xml:space="preserve">Any </w:t>
      </w:r>
      <w:r w:rsidR="00CD451E" w:rsidRPr="00110A04">
        <w:rPr>
          <w:rFonts w:ascii="Arial" w:hAnsi="Arial" w:cs="Arial"/>
          <w:sz w:val="22"/>
          <w:szCs w:val="22"/>
        </w:rPr>
        <w:t xml:space="preserve">unspent grant monies must be repaid to </w:t>
      </w:r>
      <w:r w:rsidR="00752DC8" w:rsidRPr="00110A04">
        <w:rPr>
          <w:rFonts w:ascii="Arial" w:hAnsi="Arial" w:cs="Arial"/>
          <w:sz w:val="22"/>
          <w:szCs w:val="22"/>
        </w:rPr>
        <w:t>NIRAS</w:t>
      </w:r>
      <w:r w:rsidR="00D61EBF" w:rsidRPr="00110A04">
        <w:rPr>
          <w:rFonts w:ascii="Arial" w:hAnsi="Arial" w:cs="Arial"/>
          <w:sz w:val="22"/>
          <w:szCs w:val="22"/>
        </w:rPr>
        <w:t xml:space="preserve"> within three months of the termination of the Agreement. </w:t>
      </w:r>
    </w:p>
    <w:p w14:paraId="40E5E7DA" w14:textId="219BF8F0" w:rsidR="009D5C93" w:rsidRPr="00110A04" w:rsidRDefault="009D5C93" w:rsidP="001158FD">
      <w:pPr>
        <w:pStyle w:val="ListParagraph"/>
        <w:numPr>
          <w:ilvl w:val="1"/>
          <w:numId w:val="7"/>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In case of termination of the Agreement, the IP shall immediately make arrangements to stop the project activities and minimise expenditure, and will be reimbursed grants only for the work up to the date of termination of the Agreement if approved and paid by </w:t>
      </w:r>
      <w:r w:rsidR="0021108C" w:rsidRPr="00110A04">
        <w:rPr>
          <w:rFonts w:ascii="Arial" w:hAnsi="Arial" w:cs="Arial"/>
          <w:sz w:val="22"/>
          <w:szCs w:val="22"/>
        </w:rPr>
        <w:t>FCDO</w:t>
      </w:r>
      <w:r w:rsidRPr="00110A04">
        <w:rPr>
          <w:rFonts w:ascii="Arial" w:hAnsi="Arial" w:cs="Arial"/>
          <w:sz w:val="22"/>
          <w:szCs w:val="22"/>
        </w:rPr>
        <w:t xml:space="preserve">. </w:t>
      </w:r>
    </w:p>
    <w:p w14:paraId="4D4CEEEA" w14:textId="44ADAE43" w:rsidR="00DC1F07" w:rsidRPr="00110A04" w:rsidRDefault="00DC1F07" w:rsidP="001158FD">
      <w:pPr>
        <w:pStyle w:val="ListParagraph"/>
        <w:numPr>
          <w:ilvl w:val="1"/>
          <w:numId w:val="7"/>
        </w:numPr>
        <w:spacing w:before="100" w:beforeAutospacing="1" w:after="120"/>
        <w:ind w:left="567" w:hanging="567"/>
        <w:jc w:val="both"/>
        <w:rPr>
          <w:rFonts w:ascii="Arial" w:hAnsi="Arial" w:cs="Arial"/>
          <w:sz w:val="22"/>
          <w:szCs w:val="22"/>
        </w:rPr>
      </w:pPr>
      <w:r w:rsidRPr="00110A04">
        <w:rPr>
          <w:rFonts w:ascii="Arial" w:hAnsi="Arial" w:cs="Arial"/>
          <w:sz w:val="22"/>
          <w:szCs w:val="22"/>
        </w:rPr>
        <w:t>After the</w:t>
      </w:r>
      <w:r w:rsidR="004B6D04" w:rsidRPr="00110A04">
        <w:rPr>
          <w:rFonts w:ascii="Arial" w:hAnsi="Arial" w:cs="Arial"/>
          <w:sz w:val="22"/>
          <w:szCs w:val="22"/>
        </w:rPr>
        <w:t xml:space="preserve"> project end date</w:t>
      </w:r>
      <w:r w:rsidRPr="00110A04">
        <w:rPr>
          <w:rFonts w:ascii="Arial" w:hAnsi="Arial" w:cs="Arial"/>
          <w:sz w:val="22"/>
          <w:szCs w:val="22"/>
        </w:rPr>
        <w:t>, no expenditure shall be incurred and/or committed for the project unless such expenditure has been agreed</w:t>
      </w:r>
      <w:r w:rsidR="004B6D04" w:rsidRPr="00110A04">
        <w:rPr>
          <w:rFonts w:ascii="Arial" w:hAnsi="Arial" w:cs="Arial"/>
          <w:sz w:val="22"/>
          <w:szCs w:val="22"/>
        </w:rPr>
        <w:t xml:space="preserve"> prior to the project end date</w:t>
      </w:r>
      <w:r w:rsidRPr="00110A04">
        <w:rPr>
          <w:rFonts w:ascii="Arial" w:hAnsi="Arial" w:cs="Arial"/>
          <w:sz w:val="22"/>
          <w:szCs w:val="22"/>
        </w:rPr>
        <w:t xml:space="preserve">. Commitments made for the project by the </w:t>
      </w:r>
      <w:r w:rsidR="00503B28" w:rsidRPr="00110A04">
        <w:rPr>
          <w:rFonts w:ascii="Arial" w:hAnsi="Arial" w:cs="Arial"/>
          <w:sz w:val="22"/>
          <w:szCs w:val="22"/>
        </w:rPr>
        <w:t>IP</w:t>
      </w:r>
      <w:r w:rsidR="000F4E89" w:rsidRPr="00110A04">
        <w:rPr>
          <w:rFonts w:ascii="Arial" w:hAnsi="Arial" w:cs="Arial"/>
          <w:sz w:val="22"/>
          <w:szCs w:val="22"/>
        </w:rPr>
        <w:t xml:space="preserve"> </w:t>
      </w:r>
      <w:r w:rsidRPr="00110A04">
        <w:rPr>
          <w:rFonts w:ascii="Arial" w:hAnsi="Arial" w:cs="Arial"/>
          <w:sz w:val="22"/>
          <w:szCs w:val="22"/>
        </w:rPr>
        <w:t xml:space="preserve">prior to the project end date in the form of purchase orders for delivery of goods </w:t>
      </w:r>
      <w:r w:rsidR="000F4E89" w:rsidRPr="00110A04">
        <w:rPr>
          <w:rFonts w:ascii="Arial" w:hAnsi="Arial" w:cs="Arial"/>
          <w:sz w:val="22"/>
          <w:szCs w:val="22"/>
        </w:rPr>
        <w:t xml:space="preserve">or </w:t>
      </w:r>
      <w:r w:rsidRPr="00110A04">
        <w:rPr>
          <w:rFonts w:ascii="Arial" w:hAnsi="Arial" w:cs="Arial"/>
          <w:sz w:val="22"/>
          <w:szCs w:val="22"/>
        </w:rPr>
        <w:t xml:space="preserve">services, but not paid by the </w:t>
      </w:r>
      <w:r w:rsidR="000F4E89" w:rsidRPr="00110A04">
        <w:rPr>
          <w:rFonts w:ascii="Arial" w:hAnsi="Arial" w:cs="Arial"/>
          <w:sz w:val="22"/>
          <w:szCs w:val="22"/>
        </w:rPr>
        <w:t xml:space="preserve">project end </w:t>
      </w:r>
      <w:r w:rsidRPr="00110A04">
        <w:rPr>
          <w:rFonts w:ascii="Arial" w:hAnsi="Arial" w:cs="Arial"/>
          <w:sz w:val="22"/>
          <w:szCs w:val="22"/>
        </w:rPr>
        <w:t>date</w:t>
      </w:r>
      <w:r w:rsidR="000F4E89" w:rsidRPr="00110A04">
        <w:rPr>
          <w:rFonts w:ascii="Arial" w:hAnsi="Arial" w:cs="Arial"/>
          <w:sz w:val="22"/>
          <w:szCs w:val="22"/>
        </w:rPr>
        <w:t xml:space="preserve">, </w:t>
      </w:r>
      <w:r w:rsidRPr="00110A04">
        <w:rPr>
          <w:rFonts w:ascii="Arial" w:hAnsi="Arial" w:cs="Arial"/>
          <w:sz w:val="22"/>
          <w:szCs w:val="22"/>
        </w:rPr>
        <w:t xml:space="preserve">may be honoured, </w:t>
      </w:r>
      <w:r w:rsidR="000F4E89" w:rsidRPr="00110A04">
        <w:rPr>
          <w:rFonts w:ascii="Arial" w:hAnsi="Arial" w:cs="Arial"/>
          <w:sz w:val="22"/>
          <w:szCs w:val="22"/>
        </w:rPr>
        <w:t xml:space="preserve">subject to the </w:t>
      </w:r>
      <w:r w:rsidR="00CF0A16" w:rsidRPr="00110A04">
        <w:rPr>
          <w:rFonts w:ascii="Arial" w:hAnsi="Arial" w:cs="Arial"/>
          <w:sz w:val="22"/>
          <w:szCs w:val="22"/>
        </w:rPr>
        <w:t xml:space="preserve">CASA </w:t>
      </w:r>
      <w:r w:rsidR="00713002" w:rsidRPr="00110A04">
        <w:rPr>
          <w:rFonts w:ascii="Arial" w:hAnsi="Arial" w:cs="Arial"/>
          <w:sz w:val="22"/>
          <w:szCs w:val="22"/>
        </w:rPr>
        <w:t>M</w:t>
      </w:r>
      <w:r w:rsidR="000F4E89" w:rsidRPr="00110A04">
        <w:rPr>
          <w:rFonts w:ascii="Arial" w:hAnsi="Arial" w:cs="Arial"/>
          <w:sz w:val="22"/>
          <w:szCs w:val="22"/>
        </w:rPr>
        <w:t xml:space="preserve">M approving of </w:t>
      </w:r>
      <w:r w:rsidRPr="00110A04">
        <w:rPr>
          <w:rFonts w:ascii="Arial" w:hAnsi="Arial" w:cs="Arial"/>
          <w:sz w:val="22"/>
          <w:szCs w:val="22"/>
        </w:rPr>
        <w:t xml:space="preserve">proof of the utility of those goods and services to the project must be provided. </w:t>
      </w:r>
    </w:p>
    <w:p w14:paraId="042D386F" w14:textId="2CBCF9DF" w:rsidR="00020EA1" w:rsidRPr="00110A04" w:rsidRDefault="00DC1F07" w:rsidP="001F0E7F">
      <w:pPr>
        <w:pStyle w:val="ListParagraph"/>
        <w:numPr>
          <w:ilvl w:val="1"/>
          <w:numId w:val="7"/>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Before the final closure of a grant or termination of a project, the CASA </w:t>
      </w:r>
      <w:r w:rsidR="00713002" w:rsidRPr="00110A04">
        <w:rPr>
          <w:rFonts w:ascii="Arial" w:hAnsi="Arial" w:cs="Arial"/>
          <w:sz w:val="22"/>
          <w:szCs w:val="22"/>
        </w:rPr>
        <w:t>M</w:t>
      </w:r>
      <w:r w:rsidRPr="00110A04">
        <w:rPr>
          <w:rFonts w:ascii="Arial" w:hAnsi="Arial" w:cs="Arial"/>
          <w:sz w:val="22"/>
          <w:szCs w:val="22"/>
        </w:rPr>
        <w:t xml:space="preserve">M shall ensure that all prior approved commitments to the </w:t>
      </w:r>
      <w:r w:rsidR="00B12ADE" w:rsidRPr="00110A04">
        <w:rPr>
          <w:rFonts w:ascii="Arial" w:hAnsi="Arial" w:cs="Arial"/>
          <w:sz w:val="22"/>
          <w:szCs w:val="22"/>
        </w:rPr>
        <w:t xml:space="preserve">IP </w:t>
      </w:r>
      <w:r w:rsidRPr="00110A04">
        <w:rPr>
          <w:rFonts w:ascii="Arial" w:hAnsi="Arial" w:cs="Arial"/>
          <w:sz w:val="22"/>
          <w:szCs w:val="22"/>
        </w:rPr>
        <w:t>are settled.</w:t>
      </w:r>
      <w:r w:rsidR="0018003D" w:rsidRPr="00110A04">
        <w:rPr>
          <w:rFonts w:ascii="Arial" w:hAnsi="Arial" w:cs="Arial"/>
          <w:sz w:val="22"/>
          <w:szCs w:val="22"/>
        </w:rPr>
        <w:t xml:space="preserve"> </w:t>
      </w:r>
      <w:r w:rsidR="00916C5C" w:rsidRPr="00110A04">
        <w:rPr>
          <w:rFonts w:ascii="Arial" w:hAnsi="Arial" w:cs="Arial"/>
          <w:sz w:val="22"/>
          <w:szCs w:val="22"/>
        </w:rPr>
        <w:t xml:space="preserve">To ensure </w:t>
      </w:r>
      <w:r w:rsidR="00A241FC" w:rsidRPr="00110A04">
        <w:rPr>
          <w:rFonts w:ascii="Arial" w:hAnsi="Arial" w:cs="Arial"/>
          <w:sz w:val="22"/>
          <w:szCs w:val="22"/>
        </w:rPr>
        <w:t>the completion of the required</w:t>
      </w:r>
      <w:r w:rsidR="00D82A68" w:rsidRPr="00110A04">
        <w:rPr>
          <w:rFonts w:ascii="Arial" w:hAnsi="Arial" w:cs="Arial"/>
          <w:sz w:val="22"/>
          <w:szCs w:val="22"/>
        </w:rPr>
        <w:t xml:space="preserve"> reporting</w:t>
      </w:r>
      <w:r w:rsidR="00A241FC" w:rsidRPr="00110A04">
        <w:rPr>
          <w:rFonts w:ascii="Arial" w:hAnsi="Arial" w:cs="Arial"/>
          <w:sz w:val="22"/>
          <w:szCs w:val="22"/>
        </w:rPr>
        <w:t xml:space="preserve">, etc, the grant closing end date will fall six months after the project end date. </w:t>
      </w:r>
      <w:r w:rsidR="00020EA1" w:rsidRPr="00110A04">
        <w:rPr>
          <w:rFonts w:ascii="Arial" w:hAnsi="Arial" w:cs="Arial"/>
          <w:sz w:val="22"/>
          <w:szCs w:val="22"/>
        </w:rPr>
        <w:t xml:space="preserve"> </w:t>
      </w:r>
    </w:p>
    <w:p w14:paraId="4ECA72DC" w14:textId="77777777" w:rsidR="00B46E3B" w:rsidRPr="00110A04" w:rsidRDefault="00B46E3B" w:rsidP="00A27CC4">
      <w:pPr>
        <w:pStyle w:val="Heading2"/>
        <w:ind w:left="567" w:hanging="567"/>
        <w:rPr>
          <w:rFonts w:ascii="Arial" w:hAnsi="Arial" w:cs="Arial"/>
          <w:b/>
          <w:bCs/>
          <w:color w:val="auto"/>
          <w:sz w:val="24"/>
          <w:szCs w:val="24"/>
        </w:rPr>
      </w:pPr>
    </w:p>
    <w:p w14:paraId="67FF3FBC" w14:textId="1F904748" w:rsidR="00400DB7" w:rsidRPr="00110A04" w:rsidRDefault="0015531F"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w:t>
      </w:r>
      <w:r w:rsidR="00E27B4C" w:rsidRPr="00110A04">
        <w:rPr>
          <w:rFonts w:ascii="Arial" w:eastAsiaTheme="majorEastAsia" w:hAnsi="Arial" w:cs="Arial"/>
          <w:b/>
          <w:bCs/>
          <w:sz w:val="26"/>
          <w:szCs w:val="26"/>
        </w:rPr>
        <w:t>8</w:t>
      </w:r>
      <w:r w:rsidRPr="00110A04">
        <w:rPr>
          <w:rFonts w:ascii="Arial" w:eastAsiaTheme="majorEastAsia" w:hAnsi="Arial" w:cs="Arial"/>
          <w:b/>
          <w:bCs/>
          <w:sz w:val="26"/>
          <w:szCs w:val="26"/>
        </w:rPr>
        <w:t>:</w:t>
      </w:r>
      <w:r w:rsidR="007C5849" w:rsidRPr="00110A04">
        <w:rPr>
          <w:rFonts w:ascii="Arial" w:eastAsiaTheme="majorEastAsia" w:hAnsi="Arial" w:cs="Arial"/>
          <w:b/>
          <w:bCs/>
          <w:sz w:val="26"/>
          <w:szCs w:val="26"/>
        </w:rPr>
        <w:t xml:space="preserve"> </w:t>
      </w:r>
      <w:r w:rsidR="00933C64" w:rsidRPr="00110A04">
        <w:rPr>
          <w:rFonts w:ascii="Arial" w:eastAsiaTheme="majorEastAsia" w:hAnsi="Arial" w:cs="Arial"/>
          <w:b/>
          <w:bCs/>
          <w:sz w:val="26"/>
          <w:szCs w:val="26"/>
        </w:rPr>
        <w:t>SPE</w:t>
      </w:r>
      <w:r w:rsidR="00D23087" w:rsidRPr="00110A04">
        <w:rPr>
          <w:rFonts w:ascii="Arial" w:eastAsiaTheme="majorEastAsia" w:hAnsi="Arial" w:cs="Arial"/>
          <w:b/>
          <w:bCs/>
          <w:sz w:val="26"/>
          <w:szCs w:val="26"/>
        </w:rPr>
        <w:t>CIAL</w:t>
      </w:r>
      <w:r w:rsidR="00933C64" w:rsidRPr="00110A04">
        <w:rPr>
          <w:rFonts w:ascii="Arial" w:eastAsiaTheme="majorEastAsia" w:hAnsi="Arial" w:cs="Arial"/>
          <w:b/>
          <w:bCs/>
          <w:sz w:val="26"/>
          <w:szCs w:val="26"/>
        </w:rPr>
        <w:t xml:space="preserve"> TERMS AND CONDITIONS</w:t>
      </w:r>
    </w:p>
    <w:p w14:paraId="5AFEEF22" w14:textId="4AA57AFB" w:rsidR="001F0E7F" w:rsidRPr="00110A04" w:rsidRDefault="00020EA1" w:rsidP="00B921B7">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IP commits to allowing </w:t>
      </w:r>
      <w:r w:rsidR="00BB4F54" w:rsidRPr="00110A04">
        <w:rPr>
          <w:rFonts w:ascii="Arial" w:hAnsi="Arial" w:cs="Arial"/>
          <w:sz w:val="22"/>
          <w:szCs w:val="22"/>
        </w:rPr>
        <w:t>CASA’s engaged STTAs to provide technical support in necessary capacity development activities: company operating procedures, investment readiness and access to finance</w:t>
      </w:r>
      <w:r w:rsidR="00813C55" w:rsidRPr="00110A04">
        <w:rPr>
          <w:rFonts w:ascii="Arial" w:hAnsi="Arial" w:cs="Arial"/>
          <w:sz w:val="22"/>
          <w:szCs w:val="22"/>
        </w:rPr>
        <w:t xml:space="preserve"> facilitation</w:t>
      </w:r>
      <w:r w:rsidR="00BB4F54" w:rsidRPr="00110A04">
        <w:rPr>
          <w:rFonts w:ascii="Arial" w:hAnsi="Arial" w:cs="Arial"/>
          <w:sz w:val="22"/>
          <w:szCs w:val="22"/>
        </w:rPr>
        <w:t>.</w:t>
      </w:r>
    </w:p>
    <w:p w14:paraId="18DA3F3E" w14:textId="72C3F3C0" w:rsidR="001F0E7F" w:rsidRPr="00283C43" w:rsidRDefault="00020EA1" w:rsidP="001F0E7F">
      <w:pPr>
        <w:pStyle w:val="ListParagraph"/>
        <w:numPr>
          <w:ilvl w:val="1"/>
          <w:numId w:val="16"/>
        </w:numPr>
        <w:spacing w:before="100" w:beforeAutospacing="1" w:after="120"/>
        <w:ind w:left="567" w:hanging="567"/>
        <w:jc w:val="both"/>
        <w:rPr>
          <w:rFonts w:ascii="Arial" w:hAnsi="Arial" w:cs="Arial"/>
          <w:sz w:val="22"/>
          <w:szCs w:val="22"/>
        </w:rPr>
      </w:pPr>
      <w:r w:rsidRPr="00283C43">
        <w:rPr>
          <w:rFonts w:ascii="Arial" w:hAnsi="Arial" w:cs="Arial"/>
          <w:sz w:val="22"/>
          <w:szCs w:val="22"/>
        </w:rPr>
        <w:t xml:space="preserve">The </w:t>
      </w:r>
      <w:r w:rsidR="001F0E7F" w:rsidRPr="00283C43">
        <w:rPr>
          <w:rFonts w:ascii="Arial" w:hAnsi="Arial" w:cs="Arial"/>
          <w:sz w:val="22"/>
          <w:szCs w:val="22"/>
        </w:rPr>
        <w:t xml:space="preserve">IP commits to </w:t>
      </w:r>
      <w:r w:rsidR="00BB4F54" w:rsidRPr="00283C43">
        <w:rPr>
          <w:rFonts w:ascii="Arial" w:hAnsi="Arial" w:cs="Arial"/>
          <w:sz w:val="22"/>
          <w:szCs w:val="22"/>
        </w:rPr>
        <w:t>mobilise and organize 1,200 farmers into groups for input supply and buy-back arrangement.</w:t>
      </w:r>
    </w:p>
    <w:p w14:paraId="60AE80D8" w14:textId="7FFEBD18" w:rsidR="00B921B7" w:rsidRPr="00283C43" w:rsidRDefault="00B921B7" w:rsidP="001F0E7F">
      <w:pPr>
        <w:pStyle w:val="ListParagraph"/>
        <w:numPr>
          <w:ilvl w:val="1"/>
          <w:numId w:val="16"/>
        </w:numPr>
        <w:spacing w:before="100" w:beforeAutospacing="1" w:after="120"/>
        <w:ind w:left="567" w:hanging="567"/>
        <w:jc w:val="both"/>
        <w:rPr>
          <w:rFonts w:ascii="Arial" w:hAnsi="Arial" w:cs="Arial"/>
          <w:sz w:val="22"/>
          <w:szCs w:val="22"/>
        </w:rPr>
      </w:pPr>
      <w:r w:rsidRPr="00283C43">
        <w:rPr>
          <w:rFonts w:ascii="Arial" w:hAnsi="Arial" w:cs="Arial"/>
          <w:sz w:val="22"/>
          <w:szCs w:val="22"/>
        </w:rPr>
        <w:t xml:space="preserve">The IP </w:t>
      </w:r>
      <w:bookmarkStart w:id="2" w:name="_Hlk163471880"/>
      <w:r w:rsidRPr="00283C43">
        <w:rPr>
          <w:rFonts w:ascii="Arial" w:hAnsi="Arial" w:cs="Arial"/>
          <w:sz w:val="22"/>
          <w:szCs w:val="22"/>
        </w:rPr>
        <w:t>commits to allowing CASA’s engaged STT</w:t>
      </w:r>
      <w:r w:rsidR="00AE3F5D" w:rsidRPr="00283C43">
        <w:rPr>
          <w:rFonts w:ascii="Arial" w:hAnsi="Arial" w:cs="Arial"/>
          <w:sz w:val="22"/>
          <w:szCs w:val="22"/>
        </w:rPr>
        <w:t>A</w:t>
      </w:r>
      <w:r w:rsidRPr="00283C43">
        <w:rPr>
          <w:rFonts w:ascii="Arial" w:hAnsi="Arial" w:cs="Arial"/>
          <w:sz w:val="22"/>
          <w:szCs w:val="22"/>
        </w:rPr>
        <w:t xml:space="preserve">s to </w:t>
      </w:r>
      <w:bookmarkEnd w:id="2"/>
      <w:r w:rsidRPr="00283C43">
        <w:rPr>
          <w:rFonts w:ascii="Arial" w:hAnsi="Arial" w:cs="Arial"/>
          <w:sz w:val="22"/>
          <w:szCs w:val="22"/>
        </w:rPr>
        <w:t xml:space="preserve">train the mobilized farmers </w:t>
      </w:r>
      <w:r w:rsidR="007D35E9" w:rsidRPr="00283C43">
        <w:rPr>
          <w:rFonts w:ascii="Arial" w:hAnsi="Arial" w:cs="Arial"/>
          <w:sz w:val="22"/>
          <w:szCs w:val="22"/>
        </w:rPr>
        <w:t>in</w:t>
      </w:r>
      <w:r w:rsidR="00813C55" w:rsidRPr="00283C43">
        <w:rPr>
          <w:rFonts w:ascii="Arial" w:hAnsi="Arial" w:cs="Arial"/>
          <w:sz w:val="22"/>
          <w:szCs w:val="22"/>
        </w:rPr>
        <w:t xml:space="preserve"> </w:t>
      </w:r>
      <w:r w:rsidRPr="00283C43">
        <w:rPr>
          <w:rFonts w:ascii="Arial" w:hAnsi="Arial" w:cs="Arial"/>
          <w:sz w:val="22"/>
          <w:szCs w:val="22"/>
        </w:rPr>
        <w:t xml:space="preserve">group dynamics and VSLA; and </w:t>
      </w:r>
      <w:r w:rsidR="00813C55" w:rsidRPr="00283C43">
        <w:rPr>
          <w:rFonts w:ascii="Arial" w:hAnsi="Arial" w:cs="Arial"/>
          <w:sz w:val="22"/>
          <w:szCs w:val="22"/>
        </w:rPr>
        <w:t xml:space="preserve">facilitate </w:t>
      </w:r>
      <w:r w:rsidRPr="00283C43">
        <w:rPr>
          <w:rFonts w:ascii="Arial" w:hAnsi="Arial" w:cs="Arial"/>
          <w:sz w:val="22"/>
          <w:szCs w:val="22"/>
        </w:rPr>
        <w:t>contract farming arrangements.</w:t>
      </w:r>
    </w:p>
    <w:p w14:paraId="04385E5A" w14:textId="2460C1A7" w:rsidR="00020EA1" w:rsidRPr="005827B6" w:rsidRDefault="00EE1733" w:rsidP="005827B6">
      <w:pPr>
        <w:pStyle w:val="ListParagraph"/>
        <w:numPr>
          <w:ilvl w:val="1"/>
          <w:numId w:val="16"/>
        </w:numPr>
        <w:spacing w:before="100" w:beforeAutospacing="1" w:after="120"/>
        <w:ind w:left="567" w:hanging="567"/>
        <w:jc w:val="both"/>
        <w:rPr>
          <w:rFonts w:ascii="Arial" w:hAnsi="Arial" w:cs="Arial"/>
          <w:sz w:val="22"/>
          <w:szCs w:val="22"/>
        </w:rPr>
      </w:pPr>
      <w:r w:rsidRPr="00283C43">
        <w:rPr>
          <w:rFonts w:ascii="Arial" w:hAnsi="Arial" w:cs="Arial"/>
          <w:sz w:val="22"/>
          <w:szCs w:val="22"/>
        </w:rPr>
        <w:t>The IP undertakes to lend itself to CASA’s support towards the delivery of the project in</w:t>
      </w:r>
      <w:r w:rsidRPr="00110A04">
        <w:rPr>
          <w:rFonts w:ascii="Arial" w:hAnsi="Arial" w:cs="Arial"/>
          <w:sz w:val="22"/>
          <w:szCs w:val="22"/>
        </w:rPr>
        <w:t xml:space="preserve"> a proactive and collaborative manner.</w:t>
      </w:r>
    </w:p>
    <w:p w14:paraId="2FDA9CD2" w14:textId="77777777"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commits to allow CASA and it’s engaged STTAs access to their sites and contracted farmers for the purpose of fulfilling their roles in conjunction with this contract, and will not unnecessarily inhibit or disrupt them from undertaking their official duties.</w:t>
      </w:r>
    </w:p>
    <w:p w14:paraId="70BEF8F5" w14:textId="2ED07F1A"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agrees to share details of any funding mobili</w:t>
      </w:r>
      <w:r w:rsidR="00B447B9" w:rsidRPr="00110A04">
        <w:rPr>
          <w:rFonts w:ascii="Arial" w:hAnsi="Arial" w:cs="Arial"/>
          <w:sz w:val="22"/>
          <w:szCs w:val="22"/>
        </w:rPr>
        <w:t>s</w:t>
      </w:r>
      <w:r w:rsidRPr="00110A04">
        <w:rPr>
          <w:rFonts w:ascii="Arial" w:hAnsi="Arial" w:cs="Arial"/>
          <w:sz w:val="22"/>
          <w:szCs w:val="22"/>
        </w:rPr>
        <w:t>ed as a result of program</w:t>
      </w:r>
      <w:r w:rsidR="00B447B9" w:rsidRPr="00110A04">
        <w:rPr>
          <w:rFonts w:ascii="Arial" w:hAnsi="Arial" w:cs="Arial"/>
          <w:sz w:val="22"/>
          <w:szCs w:val="22"/>
        </w:rPr>
        <w:t>me</w:t>
      </w:r>
      <w:r w:rsidRPr="00110A04">
        <w:rPr>
          <w:rFonts w:ascii="Arial" w:hAnsi="Arial" w:cs="Arial"/>
          <w:sz w:val="22"/>
          <w:szCs w:val="22"/>
        </w:rPr>
        <w:t xml:space="preserve"> support even if it received after completion of this project.</w:t>
      </w:r>
    </w:p>
    <w:p w14:paraId="6961B295" w14:textId="77777777"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agrees to collaborate with CASA during the undertaking of any monitoring or evaluation activities and reporting of results even after the conclusion of this Agreement.</w:t>
      </w:r>
    </w:p>
    <w:p w14:paraId="640CE767" w14:textId="09DDDD37"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subrecipient undertakes to set-up a conflict</w:t>
      </w:r>
      <w:r w:rsidR="00B447B9" w:rsidRPr="00110A04">
        <w:rPr>
          <w:rFonts w:ascii="Arial" w:hAnsi="Arial" w:cs="Arial"/>
          <w:sz w:val="22"/>
          <w:szCs w:val="22"/>
        </w:rPr>
        <w:t xml:space="preserve"> </w:t>
      </w:r>
      <w:r w:rsidRPr="00110A04">
        <w:rPr>
          <w:rFonts w:ascii="Arial" w:hAnsi="Arial" w:cs="Arial"/>
          <w:sz w:val="22"/>
          <w:szCs w:val="22"/>
        </w:rPr>
        <w:t>of</w:t>
      </w:r>
      <w:r w:rsidR="00B447B9" w:rsidRPr="00110A04">
        <w:rPr>
          <w:rFonts w:ascii="Arial" w:hAnsi="Arial" w:cs="Arial"/>
          <w:sz w:val="22"/>
          <w:szCs w:val="22"/>
        </w:rPr>
        <w:t xml:space="preserve"> </w:t>
      </w:r>
      <w:r w:rsidRPr="00110A04">
        <w:rPr>
          <w:rFonts w:ascii="Arial" w:hAnsi="Arial" w:cs="Arial"/>
          <w:sz w:val="22"/>
          <w:szCs w:val="22"/>
        </w:rPr>
        <w:t xml:space="preserve">interest register in place using CASA support in order to mitigate any potential risks of conflict of interest. </w:t>
      </w:r>
    </w:p>
    <w:p w14:paraId="5E163C1F" w14:textId="5EDE157D"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subrecipient commits to participate in CASA-facilitated thorough orientation on minimum FCDO/CASA requirements regarding conditions for determining an expenditure to be eligible or ineligible and requirements to mitigate aid diversion</w:t>
      </w:r>
      <w:r w:rsidR="00B73263" w:rsidRPr="00110A04">
        <w:rPr>
          <w:rFonts w:ascii="Arial" w:hAnsi="Arial" w:cs="Arial"/>
          <w:sz w:val="22"/>
          <w:szCs w:val="22"/>
        </w:rPr>
        <w:t>.</w:t>
      </w:r>
    </w:p>
    <w:p w14:paraId="160D6C12" w14:textId="77777777"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commits that its top management and staff involved with procurements will avail themselves and participate in a CASA-facilitated online training in fraud awareness and detection hence as part of compliance with FCDO requirements and NIRAS business ethics and integrity.</w:t>
      </w:r>
    </w:p>
    <w:p w14:paraId="1BF7BD37" w14:textId="77777777"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undertakes to utilise CASA technical support to further improve the existing system used to track and document that it has met its cost sharing obligation under the project in order to meet FCDO/CASA minimum requirements as per the subaward manual.</w:t>
      </w:r>
    </w:p>
    <w:p w14:paraId="0A22B62F" w14:textId="77777777"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IP undertakes to utilise CASA’s technical support towards further improving the existing fraud and whistleblowing policy in order that it meets FCDO/CASA requirements.</w:t>
      </w:r>
    </w:p>
    <w:p w14:paraId="3F183F48" w14:textId="0871DEDF"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Disbursements will be based on the disbursement schedule, Annex 1c attached to this agreement.</w:t>
      </w:r>
    </w:p>
    <w:p w14:paraId="6853A19D" w14:textId="5FC7B596"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First payment, after signature of this agreement and upon submission of the forecast of expense will be made in advance. All subsequent payments will be in arrears according to claims submitted by IP for actual expense incurred for the completion of milestones.</w:t>
      </w:r>
    </w:p>
    <w:p w14:paraId="28C63706" w14:textId="5DA12860"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Original invoices, receipts, contracts and other supporting documents relevant to the expenses must be submitted for making claims for payment.</w:t>
      </w:r>
    </w:p>
    <w:p w14:paraId="5C78041C" w14:textId="018A4C5B"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CASA MM will be included in the panel for procurement committee meeting for analysing, discussing and deciding on the procurement of goods and services under CASA grant.</w:t>
      </w:r>
    </w:p>
    <w:p w14:paraId="29300506" w14:textId="1F68A9CD"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The audit of expenses incurred out of grant will be done by an Independent external auditor appointed by CASA. IP will provide necessary support to auditors for completing their audit activity. The audit will cover entire project cost including expenses out of IP contribution.</w:t>
      </w:r>
    </w:p>
    <w:p w14:paraId="7A5C8A41" w14:textId="06A56369" w:rsidR="00EE1733"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The IP will present convincing evidence of organising adequate funds for financing the IP part of investment in the company for financing the joint project costs. </w:t>
      </w:r>
    </w:p>
    <w:p w14:paraId="0BD466C7" w14:textId="12A22880" w:rsidR="00400DB7" w:rsidRPr="00110A04" w:rsidRDefault="00EE1733" w:rsidP="00DA6A4C">
      <w:pPr>
        <w:pStyle w:val="ListParagraph"/>
        <w:numPr>
          <w:ilvl w:val="1"/>
          <w:numId w:val="16"/>
        </w:numPr>
        <w:spacing w:before="100" w:beforeAutospacing="1" w:after="120"/>
        <w:ind w:left="567" w:hanging="567"/>
        <w:jc w:val="both"/>
        <w:rPr>
          <w:rFonts w:ascii="Arial" w:hAnsi="Arial" w:cs="Arial"/>
          <w:sz w:val="22"/>
          <w:szCs w:val="22"/>
        </w:rPr>
      </w:pPr>
      <w:r w:rsidRPr="00110A04">
        <w:rPr>
          <w:rFonts w:ascii="Arial" w:hAnsi="Arial" w:cs="Arial"/>
          <w:sz w:val="22"/>
          <w:szCs w:val="22"/>
        </w:rPr>
        <w:t xml:space="preserve">CASA MM will be included in the procurement panel whenever any procurement of Goods or Service under CASA grant is to be discussed and decided. The team will ensure compliance with procurement regulation and policy of FCDO/CASA </w:t>
      </w:r>
    </w:p>
    <w:p w14:paraId="7A95F76B" w14:textId="77777777" w:rsidR="009F7748" w:rsidRPr="00110A04" w:rsidRDefault="009F7748" w:rsidP="00400DB7">
      <w:pPr>
        <w:rPr>
          <w:rFonts w:ascii="Arial" w:hAnsi="Arial" w:cs="Arial"/>
          <w:sz w:val="22"/>
          <w:szCs w:val="22"/>
        </w:rPr>
      </w:pPr>
    </w:p>
    <w:p w14:paraId="7F702AAE" w14:textId="41CBB4EA" w:rsidR="00090957" w:rsidRPr="00110A04" w:rsidRDefault="00400DB7"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ARTICLE 9: ORIGINALS</w:t>
      </w:r>
    </w:p>
    <w:p w14:paraId="41C204FD" w14:textId="0D0AC6EA" w:rsidR="00A04F71" w:rsidRPr="00110A04" w:rsidRDefault="00A04F71" w:rsidP="001158FD">
      <w:pPr>
        <w:pStyle w:val="ListParagraph"/>
        <w:numPr>
          <w:ilvl w:val="2"/>
          <w:numId w:val="8"/>
        </w:numPr>
        <w:spacing w:before="100" w:beforeAutospacing="1" w:after="120"/>
        <w:jc w:val="both"/>
        <w:rPr>
          <w:rFonts w:ascii="Arial" w:hAnsi="Arial" w:cs="Arial"/>
          <w:sz w:val="22"/>
          <w:szCs w:val="22"/>
        </w:rPr>
      </w:pPr>
      <w:r w:rsidRPr="00110A04">
        <w:rPr>
          <w:rFonts w:ascii="Arial" w:hAnsi="Arial" w:cs="Arial"/>
          <w:sz w:val="22"/>
          <w:szCs w:val="22"/>
        </w:rPr>
        <w:t xml:space="preserve">This Contract shall be drawn up in duplicate, one for </w:t>
      </w:r>
      <w:r w:rsidR="00752DC8" w:rsidRPr="00110A04">
        <w:rPr>
          <w:rFonts w:ascii="Arial" w:hAnsi="Arial" w:cs="Arial"/>
          <w:sz w:val="22"/>
          <w:szCs w:val="22"/>
        </w:rPr>
        <w:t>NIRAS</w:t>
      </w:r>
      <w:r w:rsidRPr="00110A04">
        <w:rPr>
          <w:rFonts w:ascii="Arial" w:hAnsi="Arial" w:cs="Arial"/>
          <w:sz w:val="22"/>
          <w:szCs w:val="22"/>
        </w:rPr>
        <w:t xml:space="preserve"> and one for the </w:t>
      </w:r>
      <w:r w:rsidR="007A3EE8" w:rsidRPr="00110A04">
        <w:rPr>
          <w:rFonts w:ascii="Arial" w:hAnsi="Arial" w:cs="Arial"/>
          <w:sz w:val="22"/>
          <w:szCs w:val="22"/>
        </w:rPr>
        <w:t>PARTNER</w:t>
      </w:r>
      <w:r w:rsidRPr="00110A04">
        <w:rPr>
          <w:rFonts w:ascii="Arial" w:hAnsi="Arial" w:cs="Arial"/>
          <w:sz w:val="22"/>
          <w:szCs w:val="22"/>
        </w:rPr>
        <w:t xml:space="preserve">, the two texts being equal. </w:t>
      </w:r>
    </w:p>
    <w:p w14:paraId="1CED1DE9" w14:textId="77777777" w:rsidR="00B46E3B" w:rsidRPr="00110A04" w:rsidRDefault="00B46E3B" w:rsidP="006B0881">
      <w:pPr>
        <w:pStyle w:val="ListParagraph"/>
        <w:spacing w:before="100" w:beforeAutospacing="1" w:after="120"/>
        <w:ind w:left="567"/>
        <w:rPr>
          <w:rFonts w:ascii="Arial" w:hAnsi="Arial" w:cs="Arial"/>
          <w:sz w:val="22"/>
          <w:szCs w:val="22"/>
        </w:rPr>
      </w:pPr>
    </w:p>
    <w:p w14:paraId="34F2DD73" w14:textId="3B87738D" w:rsidR="009E710D" w:rsidRPr="00110A04" w:rsidRDefault="00A04F71" w:rsidP="009F7748">
      <w:pPr>
        <w:keepNext/>
        <w:keepLines/>
        <w:spacing w:before="40" w:after="120"/>
        <w:ind w:left="567" w:hanging="567"/>
        <w:outlineLvl w:val="1"/>
        <w:rPr>
          <w:rFonts w:ascii="Arial" w:eastAsiaTheme="majorEastAsia" w:hAnsi="Arial" w:cs="Arial"/>
          <w:b/>
          <w:bCs/>
          <w:sz w:val="26"/>
          <w:szCs w:val="26"/>
        </w:rPr>
      </w:pPr>
      <w:r w:rsidRPr="00110A04">
        <w:rPr>
          <w:rFonts w:ascii="Arial" w:eastAsiaTheme="majorEastAsia" w:hAnsi="Arial" w:cs="Arial"/>
          <w:b/>
          <w:bCs/>
          <w:sz w:val="26"/>
          <w:szCs w:val="26"/>
        </w:rPr>
        <w:t xml:space="preserve">ARTICLE </w:t>
      </w:r>
      <w:r w:rsidR="00400DB7" w:rsidRPr="00110A04">
        <w:rPr>
          <w:rFonts w:ascii="Arial" w:eastAsiaTheme="majorEastAsia" w:hAnsi="Arial" w:cs="Arial"/>
          <w:b/>
          <w:bCs/>
          <w:sz w:val="26"/>
          <w:szCs w:val="26"/>
        </w:rPr>
        <w:t>10</w:t>
      </w:r>
      <w:r w:rsidRPr="00110A04">
        <w:rPr>
          <w:rFonts w:ascii="Arial" w:eastAsiaTheme="majorEastAsia" w:hAnsi="Arial" w:cs="Arial"/>
          <w:b/>
          <w:bCs/>
          <w:sz w:val="26"/>
          <w:szCs w:val="26"/>
        </w:rPr>
        <w:t>: ENTRY INTO FORCE</w:t>
      </w:r>
    </w:p>
    <w:p w14:paraId="5DB92ABC" w14:textId="698A4E8E" w:rsidR="00A04F71" w:rsidRPr="00110A04" w:rsidRDefault="00A04F71" w:rsidP="001158FD">
      <w:pPr>
        <w:pStyle w:val="ListParagraph"/>
        <w:numPr>
          <w:ilvl w:val="0"/>
          <w:numId w:val="10"/>
        </w:numPr>
        <w:spacing w:after="120"/>
        <w:ind w:left="720" w:hanging="720"/>
        <w:jc w:val="both"/>
        <w:rPr>
          <w:rFonts w:ascii="Arial" w:hAnsi="Arial" w:cs="Arial"/>
          <w:sz w:val="22"/>
          <w:szCs w:val="22"/>
        </w:rPr>
      </w:pPr>
      <w:r w:rsidRPr="00110A04">
        <w:rPr>
          <w:rFonts w:ascii="Arial" w:hAnsi="Arial" w:cs="Arial"/>
          <w:sz w:val="22"/>
          <w:szCs w:val="22"/>
        </w:rPr>
        <w:t xml:space="preserve">This </w:t>
      </w:r>
      <w:r w:rsidR="004F18B3" w:rsidRPr="00110A04">
        <w:rPr>
          <w:rFonts w:ascii="Arial" w:hAnsi="Arial" w:cs="Arial"/>
          <w:sz w:val="22"/>
          <w:szCs w:val="22"/>
        </w:rPr>
        <w:t xml:space="preserve">Agreement </w:t>
      </w:r>
      <w:r w:rsidRPr="00110A04">
        <w:rPr>
          <w:rFonts w:ascii="Arial" w:hAnsi="Arial" w:cs="Arial"/>
          <w:sz w:val="22"/>
          <w:szCs w:val="22"/>
        </w:rPr>
        <w:t xml:space="preserve">shall enter into force on the date on which it is signed by the Parties. Any Party may rescind the </w:t>
      </w:r>
      <w:r w:rsidR="009B58E7" w:rsidRPr="00110A04">
        <w:rPr>
          <w:rFonts w:ascii="Arial" w:hAnsi="Arial" w:cs="Arial"/>
          <w:sz w:val="22"/>
          <w:szCs w:val="22"/>
        </w:rPr>
        <w:t xml:space="preserve">Agreement </w:t>
      </w:r>
      <w:r w:rsidRPr="00110A04">
        <w:rPr>
          <w:rFonts w:ascii="Arial" w:hAnsi="Arial" w:cs="Arial"/>
          <w:sz w:val="22"/>
          <w:szCs w:val="22"/>
        </w:rPr>
        <w:t xml:space="preserve">by notifying the other Parties in writing. In that case, it shall continue to apply in respect of the obligations deriving under this </w:t>
      </w:r>
      <w:r w:rsidR="009B58E7" w:rsidRPr="00110A04">
        <w:rPr>
          <w:rFonts w:ascii="Arial" w:hAnsi="Arial" w:cs="Arial"/>
          <w:sz w:val="22"/>
          <w:szCs w:val="22"/>
        </w:rPr>
        <w:t>Agreement</w:t>
      </w:r>
      <w:r w:rsidRPr="00110A04">
        <w:rPr>
          <w:rFonts w:ascii="Arial" w:hAnsi="Arial" w:cs="Arial"/>
          <w:sz w:val="22"/>
          <w:szCs w:val="22"/>
        </w:rPr>
        <w:t>.</w:t>
      </w:r>
    </w:p>
    <w:p w14:paraId="79F4947E" w14:textId="77777777" w:rsidR="00491A16" w:rsidRPr="00110A04" w:rsidRDefault="00491A16" w:rsidP="00491A16">
      <w:pPr>
        <w:rPr>
          <w:rFonts w:ascii="Arial" w:hAnsi="Arial" w:cs="Arial"/>
          <w:sz w:val="22"/>
          <w:szCs w:val="22"/>
        </w:rPr>
      </w:pPr>
    </w:p>
    <w:p w14:paraId="314F6C3B" w14:textId="77777777" w:rsidR="00A04F71" w:rsidRPr="00110A04" w:rsidRDefault="00A04F71" w:rsidP="00A04F71">
      <w:pPr>
        <w:spacing w:before="100" w:beforeAutospacing="1" w:after="120"/>
        <w:rPr>
          <w:rFonts w:ascii="Arial" w:hAnsi="Arial" w:cs="Arial"/>
          <w:b/>
          <w:sz w:val="28"/>
          <w:szCs w:val="22"/>
        </w:rPr>
      </w:pPr>
      <w:r w:rsidRPr="00110A04">
        <w:rPr>
          <w:rFonts w:ascii="Arial" w:hAnsi="Arial" w:cs="Arial"/>
          <w:b/>
          <w:sz w:val="28"/>
          <w:szCs w:val="22"/>
        </w:rPr>
        <w:t>Signed</w:t>
      </w:r>
    </w:p>
    <w:p w14:paraId="17B56F59" w14:textId="6701CDF9" w:rsidR="00A04F71" w:rsidRPr="00110A04" w:rsidRDefault="00A04F71" w:rsidP="00A04F71">
      <w:pPr>
        <w:spacing w:before="100" w:beforeAutospacing="1" w:after="120"/>
        <w:rPr>
          <w:rFonts w:ascii="Arial" w:hAnsi="Arial" w:cs="Arial"/>
          <w:b/>
          <w:sz w:val="22"/>
          <w:szCs w:val="22"/>
        </w:rPr>
      </w:pPr>
      <w:r w:rsidRPr="00110A04">
        <w:rPr>
          <w:rFonts w:ascii="Arial" w:hAnsi="Arial" w:cs="Arial"/>
          <w:b/>
          <w:sz w:val="22"/>
          <w:szCs w:val="22"/>
        </w:rPr>
        <w:t xml:space="preserve">For </w:t>
      </w:r>
      <w:r w:rsidR="007A3EE8" w:rsidRPr="00110A04">
        <w:rPr>
          <w:rFonts w:ascii="Arial" w:hAnsi="Arial" w:cs="Arial"/>
          <w:b/>
          <w:sz w:val="22"/>
          <w:szCs w:val="22"/>
        </w:rPr>
        <w:t>NIRAS</w:t>
      </w:r>
      <w:r w:rsidRPr="00110A04">
        <w:rPr>
          <w:rFonts w:ascii="Arial" w:hAnsi="Arial" w:cs="Arial"/>
          <w:b/>
          <w:sz w:val="22"/>
          <w:szCs w:val="22"/>
        </w:rPr>
        <w:tab/>
      </w:r>
      <w:r w:rsidRPr="00110A04">
        <w:rPr>
          <w:rFonts w:ascii="Arial" w:hAnsi="Arial" w:cs="Arial"/>
          <w:b/>
          <w:sz w:val="22"/>
          <w:szCs w:val="22"/>
        </w:rPr>
        <w:tab/>
      </w:r>
      <w:r w:rsidRPr="00110A04">
        <w:rPr>
          <w:rFonts w:ascii="Arial" w:hAnsi="Arial" w:cs="Arial"/>
          <w:b/>
          <w:sz w:val="22"/>
          <w:szCs w:val="22"/>
        </w:rPr>
        <w:tab/>
      </w:r>
      <w:r w:rsidR="00283C43">
        <w:rPr>
          <w:rFonts w:ascii="Arial" w:hAnsi="Arial" w:cs="Arial"/>
          <w:b/>
          <w:sz w:val="22"/>
          <w:szCs w:val="22"/>
        </w:rPr>
        <w:tab/>
      </w:r>
      <w:r w:rsidRPr="00110A04">
        <w:rPr>
          <w:rFonts w:ascii="Arial" w:hAnsi="Arial" w:cs="Arial"/>
          <w:b/>
          <w:sz w:val="22"/>
          <w:szCs w:val="22"/>
        </w:rPr>
        <w:t xml:space="preserve"> For </w:t>
      </w:r>
      <w:r w:rsidR="00283C43">
        <w:rPr>
          <w:rFonts w:ascii="Arial" w:hAnsi="Arial" w:cs="Arial"/>
          <w:b/>
          <w:sz w:val="22"/>
          <w:szCs w:val="22"/>
        </w:rPr>
        <w:t xml:space="preserve">Tac </w:t>
      </w:r>
      <w:proofErr w:type="spellStart"/>
      <w:r w:rsidR="00283C43">
        <w:rPr>
          <w:rFonts w:ascii="Arial" w:hAnsi="Arial" w:cs="Arial"/>
          <w:b/>
          <w:sz w:val="22"/>
          <w:szCs w:val="22"/>
        </w:rPr>
        <w:t>Maz</w:t>
      </w:r>
      <w:proofErr w:type="spellEnd"/>
      <w:r w:rsidR="00283C43">
        <w:rPr>
          <w:rFonts w:ascii="Arial" w:hAnsi="Arial" w:cs="Arial"/>
          <w:b/>
          <w:sz w:val="22"/>
          <w:szCs w:val="22"/>
        </w:rPr>
        <w:t xml:space="preserve"> sustainable Ventures</w:t>
      </w:r>
    </w:p>
    <w:p w14:paraId="267D5CF6" w14:textId="77777777" w:rsidR="00A04F71" w:rsidRPr="00110A04" w:rsidRDefault="00A04F71" w:rsidP="00A04F71">
      <w:pPr>
        <w:spacing w:before="100" w:beforeAutospacing="1" w:after="120"/>
        <w:rPr>
          <w:rFonts w:ascii="Arial" w:hAnsi="Arial" w:cs="Arial"/>
          <w:b/>
          <w:sz w:val="22"/>
          <w:szCs w:val="22"/>
        </w:rPr>
      </w:pPr>
    </w:p>
    <w:p w14:paraId="3264029D" w14:textId="18F4814E" w:rsidR="00A04F71" w:rsidRPr="00110A04" w:rsidRDefault="00A04F71" w:rsidP="00A04F71">
      <w:pPr>
        <w:spacing w:before="100" w:beforeAutospacing="1" w:after="120"/>
        <w:rPr>
          <w:rFonts w:ascii="Arial" w:hAnsi="Arial" w:cs="Arial"/>
          <w:b/>
          <w:sz w:val="22"/>
          <w:szCs w:val="22"/>
        </w:rPr>
      </w:pPr>
      <w:r w:rsidRPr="00110A04">
        <w:rPr>
          <w:rFonts w:ascii="Arial" w:hAnsi="Arial" w:cs="Arial"/>
          <w:b/>
          <w:sz w:val="22"/>
          <w:szCs w:val="22"/>
        </w:rPr>
        <w:t>Signed by:</w:t>
      </w:r>
      <w:r w:rsidR="00AE3F5D" w:rsidRPr="00110A04">
        <w:rPr>
          <w:rFonts w:ascii="Arial" w:hAnsi="Arial" w:cs="Arial"/>
          <w:b/>
          <w:sz w:val="22"/>
          <w:szCs w:val="22"/>
        </w:rPr>
        <w:t xml:space="preserve"> Karen Smith</w:t>
      </w:r>
      <w:r w:rsidRPr="00110A04">
        <w:rPr>
          <w:rFonts w:ascii="Arial" w:hAnsi="Arial" w:cs="Arial"/>
          <w:b/>
          <w:sz w:val="22"/>
          <w:szCs w:val="22"/>
        </w:rPr>
        <w:tab/>
      </w:r>
      <w:r w:rsidR="00AE3F5D" w:rsidRPr="00110A04">
        <w:rPr>
          <w:rFonts w:ascii="Arial" w:hAnsi="Arial" w:cs="Arial"/>
          <w:b/>
          <w:sz w:val="22"/>
          <w:szCs w:val="22"/>
        </w:rPr>
        <w:tab/>
      </w:r>
      <w:r w:rsidRPr="00110A04">
        <w:rPr>
          <w:rFonts w:ascii="Arial" w:hAnsi="Arial" w:cs="Arial"/>
          <w:b/>
          <w:sz w:val="22"/>
          <w:szCs w:val="22"/>
        </w:rPr>
        <w:tab/>
      </w:r>
      <w:r w:rsidRPr="00110A04">
        <w:rPr>
          <w:rFonts w:ascii="Arial" w:hAnsi="Arial" w:cs="Arial"/>
          <w:b/>
          <w:sz w:val="22"/>
          <w:szCs w:val="22"/>
          <w:lang w:eastAsia="zh-CN"/>
        </w:rPr>
        <w:t xml:space="preserve"> </w:t>
      </w:r>
      <w:r w:rsidRPr="00110A04">
        <w:rPr>
          <w:rFonts w:ascii="Arial" w:hAnsi="Arial" w:cs="Arial"/>
          <w:b/>
          <w:sz w:val="22"/>
          <w:szCs w:val="22"/>
        </w:rPr>
        <w:t xml:space="preserve">Signed by: </w:t>
      </w:r>
      <w:r w:rsidR="00AE3F5D" w:rsidRPr="00110A04">
        <w:rPr>
          <w:rFonts w:ascii="Arial" w:hAnsi="Arial" w:cs="Arial"/>
          <w:b/>
          <w:sz w:val="22"/>
          <w:szCs w:val="22"/>
        </w:rPr>
        <w:t xml:space="preserve">Thokozani </w:t>
      </w:r>
      <w:proofErr w:type="spellStart"/>
      <w:r w:rsidR="00AE3F5D" w:rsidRPr="00110A04">
        <w:rPr>
          <w:rFonts w:ascii="Arial" w:hAnsi="Arial" w:cs="Arial"/>
          <w:b/>
          <w:sz w:val="22"/>
          <w:szCs w:val="22"/>
        </w:rPr>
        <w:t>Chimasula</w:t>
      </w:r>
      <w:proofErr w:type="spellEnd"/>
    </w:p>
    <w:p w14:paraId="1582E206" w14:textId="7AAD9E4B" w:rsidR="00110A04" w:rsidRPr="00110A04" w:rsidRDefault="00C2231A" w:rsidP="00A04F71">
      <w:pPr>
        <w:spacing w:before="100" w:beforeAutospacing="1" w:after="120"/>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20EF1980" wp14:editId="15BC8122">
            <wp:simplePos x="0" y="0"/>
            <wp:positionH relativeFrom="margin">
              <wp:align>left</wp:align>
            </wp:positionH>
            <wp:positionV relativeFrom="paragraph">
              <wp:posOffset>100429</wp:posOffset>
            </wp:positionV>
            <wp:extent cx="1319917" cy="537904"/>
            <wp:effectExtent l="0" t="0" r="0" b="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9917" cy="537904"/>
                    </a:xfrm>
                    <a:prstGeom prst="rect">
                      <a:avLst/>
                    </a:prstGeom>
                  </pic:spPr>
                </pic:pic>
              </a:graphicData>
            </a:graphic>
            <wp14:sizeRelH relativeFrom="margin">
              <wp14:pctWidth>0</wp14:pctWidth>
            </wp14:sizeRelH>
            <wp14:sizeRelV relativeFrom="margin">
              <wp14:pctHeight>0</wp14:pctHeight>
            </wp14:sizeRelV>
          </wp:anchor>
        </w:drawing>
      </w:r>
      <w:r w:rsidR="00A04F71" w:rsidRPr="00110A04">
        <w:rPr>
          <w:rFonts w:ascii="Arial" w:hAnsi="Arial" w:cs="Arial"/>
          <w:b/>
          <w:sz w:val="22"/>
          <w:szCs w:val="22"/>
        </w:rPr>
        <w:tab/>
      </w:r>
    </w:p>
    <w:p w14:paraId="41C5122F" w14:textId="476C0183" w:rsidR="00A04F71" w:rsidRPr="00110A04" w:rsidRDefault="00A04F71" w:rsidP="00A04F71">
      <w:pPr>
        <w:spacing w:before="100" w:beforeAutospacing="1" w:after="120"/>
        <w:rPr>
          <w:rFonts w:ascii="Arial" w:hAnsi="Arial" w:cs="Arial"/>
          <w:b/>
          <w:sz w:val="22"/>
          <w:szCs w:val="22"/>
        </w:rPr>
      </w:pPr>
      <w:r w:rsidRPr="00110A04">
        <w:rPr>
          <w:rFonts w:ascii="Arial" w:hAnsi="Arial" w:cs="Arial"/>
          <w:b/>
          <w:sz w:val="22"/>
          <w:szCs w:val="22"/>
        </w:rPr>
        <w:tab/>
      </w:r>
      <w:r w:rsidRPr="00110A04">
        <w:rPr>
          <w:rFonts w:ascii="Arial" w:hAnsi="Arial" w:cs="Arial"/>
          <w:b/>
          <w:sz w:val="22"/>
          <w:szCs w:val="22"/>
        </w:rPr>
        <w:tab/>
      </w:r>
      <w:r w:rsidRPr="00110A04">
        <w:rPr>
          <w:rFonts w:ascii="Arial" w:hAnsi="Arial" w:cs="Arial"/>
          <w:b/>
          <w:sz w:val="22"/>
          <w:szCs w:val="22"/>
        </w:rPr>
        <w:tab/>
      </w:r>
      <w:r w:rsidRPr="00110A04">
        <w:rPr>
          <w:rFonts w:ascii="Arial" w:hAnsi="Arial" w:cs="Arial"/>
          <w:b/>
          <w:sz w:val="22"/>
          <w:szCs w:val="22"/>
        </w:rPr>
        <w:tab/>
      </w:r>
    </w:p>
    <w:p w14:paraId="4057640D" w14:textId="53B7C6BF" w:rsidR="00A04F71" w:rsidRPr="00110A04" w:rsidRDefault="00A04F71" w:rsidP="00A04F71">
      <w:pPr>
        <w:spacing w:before="100" w:beforeAutospacing="1" w:after="120"/>
        <w:rPr>
          <w:rFonts w:ascii="Arial" w:hAnsi="Arial" w:cs="Arial"/>
          <w:b/>
          <w:sz w:val="22"/>
          <w:szCs w:val="22"/>
        </w:rPr>
      </w:pPr>
      <w:r w:rsidRPr="00110A04">
        <w:rPr>
          <w:rFonts w:ascii="Arial" w:hAnsi="Arial" w:cs="Arial"/>
          <w:b/>
          <w:sz w:val="22"/>
          <w:szCs w:val="22"/>
        </w:rPr>
        <w:t>Title:</w:t>
      </w:r>
      <w:r w:rsidR="00110A04" w:rsidRPr="00110A04">
        <w:rPr>
          <w:rFonts w:ascii="Arial" w:hAnsi="Arial" w:cs="Arial"/>
          <w:b/>
          <w:sz w:val="22"/>
          <w:szCs w:val="22"/>
        </w:rPr>
        <w:t xml:space="preserve"> Project Director</w:t>
      </w:r>
      <w:r w:rsidRPr="00110A04">
        <w:rPr>
          <w:rFonts w:ascii="Arial" w:hAnsi="Arial" w:cs="Arial"/>
          <w:b/>
          <w:sz w:val="22"/>
          <w:szCs w:val="22"/>
        </w:rPr>
        <w:tab/>
      </w:r>
      <w:r w:rsidRPr="00110A04">
        <w:rPr>
          <w:rFonts w:ascii="Arial" w:hAnsi="Arial" w:cs="Arial"/>
          <w:b/>
          <w:sz w:val="22"/>
          <w:szCs w:val="22"/>
        </w:rPr>
        <w:tab/>
      </w:r>
      <w:r w:rsidRPr="00110A04">
        <w:rPr>
          <w:rFonts w:ascii="Arial" w:hAnsi="Arial" w:cs="Arial"/>
          <w:b/>
          <w:sz w:val="22"/>
          <w:szCs w:val="22"/>
        </w:rPr>
        <w:tab/>
        <w:t>Title:</w:t>
      </w:r>
      <w:r w:rsidR="00AE3F5D" w:rsidRPr="00110A04">
        <w:rPr>
          <w:rFonts w:ascii="Arial" w:hAnsi="Arial" w:cs="Arial"/>
          <w:b/>
          <w:sz w:val="22"/>
          <w:szCs w:val="22"/>
        </w:rPr>
        <w:t xml:space="preserve"> Managing Director</w:t>
      </w:r>
    </w:p>
    <w:p w14:paraId="500F397C" w14:textId="6912EA89" w:rsidR="006E45B3" w:rsidRPr="00110A04" w:rsidRDefault="00A04F71" w:rsidP="00FF6235">
      <w:pPr>
        <w:spacing w:before="100" w:beforeAutospacing="1" w:after="120"/>
        <w:rPr>
          <w:rFonts w:ascii="Arial" w:hAnsi="Arial" w:cs="Arial"/>
          <w:b/>
          <w:sz w:val="22"/>
          <w:szCs w:val="22"/>
        </w:rPr>
      </w:pPr>
      <w:r w:rsidRPr="00110A04">
        <w:rPr>
          <w:rFonts w:ascii="Arial" w:hAnsi="Arial" w:cs="Arial"/>
          <w:b/>
          <w:sz w:val="22"/>
          <w:szCs w:val="22"/>
        </w:rPr>
        <w:t>Date:</w:t>
      </w:r>
      <w:r w:rsidR="00C2231A">
        <w:rPr>
          <w:rFonts w:ascii="Arial" w:hAnsi="Arial" w:cs="Arial"/>
          <w:b/>
          <w:sz w:val="22"/>
          <w:szCs w:val="22"/>
        </w:rPr>
        <w:t xml:space="preserve"> 11</w:t>
      </w:r>
      <w:r w:rsidR="00110A04" w:rsidRPr="00110A04">
        <w:rPr>
          <w:rFonts w:ascii="Arial" w:hAnsi="Arial" w:cs="Arial"/>
          <w:b/>
          <w:sz w:val="22"/>
          <w:szCs w:val="22"/>
        </w:rPr>
        <w:t xml:space="preserve"> April 2024</w:t>
      </w:r>
      <w:r w:rsidRPr="00110A04">
        <w:rPr>
          <w:rFonts w:ascii="Arial" w:hAnsi="Arial" w:cs="Arial"/>
          <w:b/>
          <w:sz w:val="22"/>
          <w:szCs w:val="22"/>
        </w:rPr>
        <w:tab/>
      </w:r>
      <w:r w:rsidRPr="00110A04">
        <w:rPr>
          <w:rFonts w:ascii="Arial" w:hAnsi="Arial" w:cs="Arial"/>
          <w:b/>
          <w:sz w:val="22"/>
          <w:szCs w:val="22"/>
        </w:rPr>
        <w:tab/>
      </w:r>
      <w:r w:rsidRPr="00110A04">
        <w:rPr>
          <w:rFonts w:ascii="Arial" w:hAnsi="Arial" w:cs="Arial"/>
          <w:b/>
          <w:sz w:val="22"/>
          <w:szCs w:val="22"/>
        </w:rPr>
        <w:tab/>
        <w:t>Date</w:t>
      </w:r>
      <w:bookmarkStart w:id="3" w:name="_Toc405931972"/>
      <w:r w:rsidR="00D96E93" w:rsidRPr="00110A04">
        <w:rPr>
          <w:rFonts w:ascii="Arial" w:hAnsi="Arial" w:cs="Arial"/>
          <w:b/>
          <w:sz w:val="22"/>
          <w:szCs w:val="22"/>
        </w:rPr>
        <w:t>:</w:t>
      </w:r>
      <w:bookmarkStart w:id="4" w:name="_Toc25676668"/>
      <w:bookmarkEnd w:id="3"/>
      <w:bookmarkEnd w:id="4"/>
      <w:r w:rsidR="00AE3F5D" w:rsidRPr="00110A04">
        <w:rPr>
          <w:rFonts w:ascii="Arial" w:hAnsi="Arial" w:cs="Arial"/>
          <w:b/>
          <w:sz w:val="22"/>
          <w:szCs w:val="22"/>
        </w:rPr>
        <w:t xml:space="preserve"> </w:t>
      </w:r>
      <w:r w:rsidR="00AE3F5D" w:rsidRPr="00110A04">
        <w:rPr>
          <w:rFonts w:ascii="Arial" w:hAnsi="Arial" w:cs="Arial"/>
          <w:b/>
          <w:sz w:val="22"/>
          <w:szCs w:val="22"/>
          <w:highlight w:val="yellow"/>
        </w:rPr>
        <w:t>XXX</w:t>
      </w:r>
      <w:r w:rsidR="00AE3F5D" w:rsidRPr="00110A04">
        <w:rPr>
          <w:rFonts w:ascii="Arial" w:hAnsi="Arial" w:cs="Arial"/>
          <w:b/>
          <w:sz w:val="22"/>
          <w:szCs w:val="22"/>
        </w:rPr>
        <w:t xml:space="preserve"> April 2024</w:t>
      </w:r>
    </w:p>
    <w:p w14:paraId="6A0C3086" w14:textId="70AE66C2" w:rsidR="00D84112" w:rsidRPr="00110A04" w:rsidRDefault="00D84112" w:rsidP="00FF6235">
      <w:pPr>
        <w:spacing w:before="100" w:beforeAutospacing="1" w:after="120"/>
        <w:rPr>
          <w:rFonts w:ascii="Arial" w:hAnsi="Arial" w:cs="Arial"/>
          <w:b/>
          <w:sz w:val="22"/>
          <w:szCs w:val="22"/>
        </w:rPr>
      </w:pPr>
    </w:p>
    <w:p w14:paraId="6DA917C3" w14:textId="5A1691FA" w:rsidR="00D84112" w:rsidRPr="00110A04" w:rsidRDefault="00D84112" w:rsidP="0011357B">
      <w:pPr>
        <w:rPr>
          <w:rFonts w:ascii="Arial" w:hAnsi="Arial" w:cs="Arial"/>
          <w:b/>
          <w:bCs/>
          <w:sz w:val="22"/>
          <w:szCs w:val="22"/>
        </w:rPr>
      </w:pPr>
      <w:r w:rsidRPr="00110A04">
        <w:rPr>
          <w:rFonts w:ascii="Arial" w:hAnsi="Arial" w:cs="Arial"/>
          <w:b/>
          <w:bCs/>
          <w:sz w:val="22"/>
          <w:szCs w:val="22"/>
        </w:rPr>
        <w:t xml:space="preserve">List of Annexes </w:t>
      </w:r>
      <w:r w:rsidR="008D3FF5" w:rsidRPr="00110A04">
        <w:rPr>
          <w:rFonts w:ascii="Arial" w:hAnsi="Arial" w:cs="Arial"/>
          <w:b/>
          <w:bCs/>
          <w:sz w:val="22"/>
          <w:szCs w:val="22"/>
        </w:rPr>
        <w:t xml:space="preserve"> </w:t>
      </w:r>
    </w:p>
    <w:p w14:paraId="5B0BED8C" w14:textId="43F31A8C" w:rsidR="0093347B" w:rsidRPr="00110A04" w:rsidRDefault="0093347B" w:rsidP="0011357B">
      <w:pPr>
        <w:rPr>
          <w:rFonts w:ascii="Arial" w:hAnsi="Arial" w:cs="Arial"/>
          <w:sz w:val="22"/>
          <w:szCs w:val="22"/>
        </w:rPr>
      </w:pPr>
      <w:r w:rsidRPr="00110A04">
        <w:rPr>
          <w:rFonts w:ascii="Arial" w:hAnsi="Arial" w:cs="Arial"/>
          <w:sz w:val="22"/>
          <w:szCs w:val="22"/>
        </w:rPr>
        <w:t>Annex 1</w:t>
      </w:r>
      <w:r w:rsidR="00E03C85" w:rsidRPr="00110A04">
        <w:rPr>
          <w:rFonts w:ascii="Arial" w:hAnsi="Arial" w:cs="Arial"/>
          <w:sz w:val="22"/>
          <w:szCs w:val="22"/>
        </w:rPr>
        <w:t>.</w:t>
      </w:r>
      <w:r w:rsidRPr="00110A04">
        <w:rPr>
          <w:rFonts w:ascii="Arial" w:hAnsi="Arial" w:cs="Arial"/>
          <w:sz w:val="22"/>
          <w:szCs w:val="22"/>
        </w:rPr>
        <w:t xml:space="preserve"> </w:t>
      </w:r>
      <w:r w:rsidR="00A21923" w:rsidRPr="00110A04">
        <w:rPr>
          <w:rFonts w:ascii="Arial" w:hAnsi="Arial" w:cs="Arial"/>
          <w:sz w:val="22"/>
          <w:szCs w:val="22"/>
        </w:rPr>
        <w:t>Implementing Partner / Project documentation</w:t>
      </w:r>
    </w:p>
    <w:p w14:paraId="2BCCCE01" w14:textId="6FE56EED" w:rsidR="00951AE3" w:rsidRPr="00110A04" w:rsidRDefault="0011357B" w:rsidP="0011357B">
      <w:pPr>
        <w:rPr>
          <w:rFonts w:ascii="Arial" w:hAnsi="Arial" w:cs="Arial"/>
          <w:sz w:val="22"/>
          <w:szCs w:val="22"/>
        </w:rPr>
      </w:pPr>
      <w:r w:rsidRPr="00110A04">
        <w:rPr>
          <w:rFonts w:ascii="Arial" w:hAnsi="Arial" w:cs="Arial"/>
          <w:sz w:val="22"/>
          <w:szCs w:val="22"/>
        </w:rPr>
        <w:tab/>
      </w:r>
      <w:r w:rsidR="00951AE3" w:rsidRPr="00110A04">
        <w:rPr>
          <w:rFonts w:ascii="Arial" w:hAnsi="Arial" w:cs="Arial"/>
          <w:sz w:val="22"/>
          <w:szCs w:val="22"/>
        </w:rPr>
        <w:t>1 Business Plan</w:t>
      </w:r>
    </w:p>
    <w:p w14:paraId="4F2CFAC3" w14:textId="10B28609" w:rsidR="0011357B" w:rsidRPr="00110A04" w:rsidRDefault="0011357B" w:rsidP="00951AE3">
      <w:pPr>
        <w:ind w:firstLine="1304"/>
        <w:rPr>
          <w:rFonts w:ascii="Arial" w:hAnsi="Arial" w:cs="Arial"/>
          <w:sz w:val="22"/>
          <w:szCs w:val="22"/>
        </w:rPr>
      </w:pPr>
      <w:r w:rsidRPr="00110A04">
        <w:rPr>
          <w:rFonts w:ascii="Arial" w:hAnsi="Arial" w:cs="Arial"/>
          <w:sz w:val="22"/>
          <w:szCs w:val="22"/>
        </w:rPr>
        <w:t xml:space="preserve">1a </w:t>
      </w:r>
      <w:r w:rsidR="008D3FF5" w:rsidRPr="00110A04">
        <w:rPr>
          <w:rFonts w:ascii="Arial" w:hAnsi="Arial" w:cs="Arial"/>
          <w:sz w:val="22"/>
          <w:szCs w:val="22"/>
        </w:rPr>
        <w:t>Work plan</w:t>
      </w:r>
    </w:p>
    <w:p w14:paraId="03A4D47E" w14:textId="6F3CC337" w:rsidR="008D3FF5" w:rsidRPr="00110A04" w:rsidRDefault="008D3FF5" w:rsidP="0011357B">
      <w:pPr>
        <w:rPr>
          <w:rFonts w:ascii="Arial" w:hAnsi="Arial" w:cs="Arial"/>
          <w:sz w:val="22"/>
          <w:szCs w:val="22"/>
        </w:rPr>
      </w:pPr>
      <w:r w:rsidRPr="00110A04">
        <w:rPr>
          <w:rFonts w:ascii="Arial" w:hAnsi="Arial" w:cs="Arial"/>
          <w:sz w:val="22"/>
          <w:szCs w:val="22"/>
        </w:rPr>
        <w:tab/>
        <w:t xml:space="preserve">1b Budget </w:t>
      </w:r>
    </w:p>
    <w:p w14:paraId="41F48F50" w14:textId="3299A59C" w:rsidR="008D3FF5" w:rsidRPr="00110A04" w:rsidRDefault="008D3FF5" w:rsidP="0011357B">
      <w:pPr>
        <w:rPr>
          <w:rFonts w:ascii="Arial" w:hAnsi="Arial" w:cs="Arial"/>
          <w:sz w:val="22"/>
          <w:szCs w:val="22"/>
        </w:rPr>
      </w:pPr>
      <w:r w:rsidRPr="00110A04">
        <w:rPr>
          <w:rFonts w:ascii="Arial" w:hAnsi="Arial" w:cs="Arial"/>
          <w:sz w:val="22"/>
          <w:szCs w:val="22"/>
        </w:rPr>
        <w:tab/>
        <w:t xml:space="preserve">1c Disbursement Plan </w:t>
      </w:r>
    </w:p>
    <w:p w14:paraId="31389E47" w14:textId="4B73109C" w:rsidR="0011357B" w:rsidRPr="00110A04" w:rsidRDefault="00E03C85" w:rsidP="0011357B">
      <w:pPr>
        <w:rPr>
          <w:rFonts w:ascii="Arial" w:hAnsi="Arial" w:cs="Arial"/>
          <w:sz w:val="22"/>
          <w:szCs w:val="22"/>
        </w:rPr>
      </w:pPr>
      <w:r w:rsidRPr="00110A04">
        <w:rPr>
          <w:rFonts w:ascii="Arial" w:hAnsi="Arial" w:cs="Arial"/>
          <w:sz w:val="22"/>
          <w:szCs w:val="22"/>
        </w:rPr>
        <w:t xml:space="preserve">Annex 2. Instructions to Implementing Partner </w:t>
      </w:r>
    </w:p>
    <w:p w14:paraId="185120B1" w14:textId="2613211A" w:rsidR="00E03C85" w:rsidRPr="00C2231A" w:rsidRDefault="00E03C85" w:rsidP="0011357B">
      <w:pPr>
        <w:rPr>
          <w:rFonts w:ascii="Arial" w:hAnsi="Arial" w:cs="Arial"/>
          <w:sz w:val="22"/>
          <w:szCs w:val="22"/>
        </w:rPr>
      </w:pPr>
      <w:r w:rsidRPr="00C2231A">
        <w:rPr>
          <w:rFonts w:ascii="Arial" w:hAnsi="Arial" w:cs="Arial"/>
          <w:sz w:val="22"/>
          <w:szCs w:val="22"/>
        </w:rPr>
        <w:t xml:space="preserve">Annex 3. </w:t>
      </w:r>
      <w:r w:rsidR="009A5516" w:rsidRPr="00C2231A">
        <w:rPr>
          <w:rFonts w:ascii="Arial" w:hAnsi="Arial" w:cs="Arial"/>
          <w:sz w:val="22"/>
          <w:szCs w:val="22"/>
        </w:rPr>
        <w:t xml:space="preserve">Asset Register Template </w:t>
      </w:r>
    </w:p>
    <w:p w14:paraId="46E9A91A" w14:textId="49BE0183" w:rsidR="009A5516" w:rsidRPr="00110A04" w:rsidRDefault="009A5516" w:rsidP="0011357B">
      <w:pPr>
        <w:rPr>
          <w:rFonts w:ascii="Arial" w:hAnsi="Arial" w:cs="Arial"/>
          <w:sz w:val="22"/>
          <w:szCs w:val="22"/>
        </w:rPr>
      </w:pPr>
      <w:r w:rsidRPr="00C2231A">
        <w:rPr>
          <w:rFonts w:ascii="Arial" w:hAnsi="Arial" w:cs="Arial"/>
          <w:sz w:val="22"/>
          <w:szCs w:val="22"/>
        </w:rPr>
        <w:t xml:space="preserve">Annex 4. </w:t>
      </w:r>
      <w:r w:rsidR="00517FB9" w:rsidRPr="00110A04">
        <w:rPr>
          <w:rFonts w:ascii="Arial" w:hAnsi="Arial" w:cs="Arial"/>
          <w:sz w:val="22"/>
          <w:szCs w:val="22"/>
        </w:rPr>
        <w:t>NIRAS</w:t>
      </w:r>
      <w:r w:rsidR="00B17DA3" w:rsidRPr="00110A04">
        <w:rPr>
          <w:rFonts w:ascii="Arial" w:hAnsi="Arial" w:cs="Arial"/>
          <w:sz w:val="22"/>
          <w:szCs w:val="22"/>
        </w:rPr>
        <w:t xml:space="preserve"> Business Integrity and Ethics Policy </w:t>
      </w:r>
    </w:p>
    <w:p w14:paraId="45886DDE" w14:textId="63136EEF" w:rsidR="00F874CA" w:rsidRPr="00110A04" w:rsidRDefault="00F874CA" w:rsidP="0011357B">
      <w:pPr>
        <w:rPr>
          <w:rFonts w:ascii="Arial" w:hAnsi="Arial" w:cs="Arial"/>
          <w:sz w:val="22"/>
          <w:szCs w:val="22"/>
        </w:rPr>
      </w:pPr>
      <w:r w:rsidRPr="00110A04">
        <w:rPr>
          <w:rFonts w:ascii="Arial" w:hAnsi="Arial" w:cs="Arial"/>
          <w:sz w:val="22"/>
          <w:szCs w:val="22"/>
        </w:rPr>
        <w:t>Annex 5. Declaration of Compliance</w:t>
      </w:r>
      <w:r w:rsidR="00CC1468" w:rsidRPr="00110A04">
        <w:rPr>
          <w:rFonts w:ascii="Arial" w:hAnsi="Arial" w:cs="Arial"/>
          <w:sz w:val="22"/>
          <w:szCs w:val="22"/>
        </w:rPr>
        <w:t xml:space="preserve"> with NIRAS’</w:t>
      </w:r>
      <w:r w:rsidR="0002740B" w:rsidRPr="00110A04">
        <w:rPr>
          <w:rFonts w:ascii="Arial" w:hAnsi="Arial" w:cs="Arial"/>
          <w:sz w:val="22"/>
          <w:szCs w:val="22"/>
        </w:rPr>
        <w:t xml:space="preserve"> Integrity and Ethics Policy</w:t>
      </w:r>
      <w:r w:rsidRPr="00110A04">
        <w:rPr>
          <w:rFonts w:ascii="Arial" w:hAnsi="Arial" w:cs="Arial"/>
          <w:sz w:val="22"/>
          <w:szCs w:val="22"/>
        </w:rPr>
        <w:t xml:space="preserve"> </w:t>
      </w:r>
    </w:p>
    <w:p w14:paraId="2A3CF64E" w14:textId="77777777" w:rsidR="00D84112" w:rsidRPr="00110A04" w:rsidRDefault="00D84112" w:rsidP="0011357B">
      <w:pPr>
        <w:rPr>
          <w:rFonts w:ascii="Arial" w:hAnsi="Arial" w:cs="Arial"/>
          <w:sz w:val="22"/>
          <w:szCs w:val="22"/>
        </w:rPr>
      </w:pPr>
    </w:p>
    <w:sectPr w:rsidR="00D84112" w:rsidRPr="00110A04" w:rsidSect="00862F4E">
      <w:headerReference w:type="even" r:id="rId20"/>
      <w:headerReference w:type="default" r:id="rId21"/>
      <w:footerReference w:type="even" r:id="rId22"/>
      <w:footerReference w:type="default" r:id="rId23"/>
      <w:headerReference w:type="first" r:id="rId24"/>
      <w:footerReference w:type="first" r:id="rId25"/>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85DE" w14:textId="77777777" w:rsidR="00DB29E1" w:rsidRDefault="00DB29E1" w:rsidP="00A04F71">
      <w:r>
        <w:separator/>
      </w:r>
    </w:p>
  </w:endnote>
  <w:endnote w:type="continuationSeparator" w:id="0">
    <w:p w14:paraId="695F88E4" w14:textId="77777777" w:rsidR="00DB29E1" w:rsidRDefault="00DB29E1" w:rsidP="00A04F71">
      <w:r>
        <w:continuationSeparator/>
      </w:r>
    </w:p>
  </w:endnote>
  <w:endnote w:type="continuationNotice" w:id="1">
    <w:p w14:paraId="33EBAEE3" w14:textId="77777777" w:rsidR="00DB29E1" w:rsidRDefault="00DB2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Bold">
    <w:panose1 w:val="020F0702030404030204"/>
    <w:charset w:val="00"/>
    <w:family w:val="auto"/>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B64" w14:textId="77777777" w:rsidR="00E7540D" w:rsidRDefault="00E7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994638"/>
      <w:docPartObj>
        <w:docPartGallery w:val="Page Numbers (Bottom of Page)"/>
        <w:docPartUnique/>
      </w:docPartObj>
    </w:sdtPr>
    <w:sdtContent>
      <w:p w14:paraId="2D0FA492" w14:textId="679BACB8" w:rsidR="000B0BDD" w:rsidRDefault="000B0BDD">
        <w:pPr>
          <w:pStyle w:val="Footer"/>
          <w:jc w:val="right"/>
        </w:pPr>
        <w:r>
          <w:fldChar w:fldCharType="begin"/>
        </w:r>
        <w:r>
          <w:instrText>PAGE   \* MERGEFORMAT</w:instrText>
        </w:r>
        <w:r>
          <w:fldChar w:fldCharType="separate"/>
        </w:r>
        <w:r>
          <w:rPr>
            <w:lang w:val="sv-SE"/>
          </w:rPr>
          <w:t>2</w:t>
        </w:r>
        <w:r>
          <w:fldChar w:fldCharType="end"/>
        </w:r>
      </w:p>
    </w:sdtContent>
  </w:sdt>
  <w:p w14:paraId="10971E85" w14:textId="77777777" w:rsidR="000B0BDD" w:rsidRDefault="000B0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ED0C" w14:textId="77777777" w:rsidR="00E7540D" w:rsidRDefault="00E7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4947" w14:textId="77777777" w:rsidR="00DB29E1" w:rsidRDefault="00DB29E1" w:rsidP="00A04F71">
      <w:r>
        <w:separator/>
      </w:r>
    </w:p>
  </w:footnote>
  <w:footnote w:type="continuationSeparator" w:id="0">
    <w:p w14:paraId="67A29667" w14:textId="77777777" w:rsidR="00DB29E1" w:rsidRDefault="00DB29E1" w:rsidP="00A04F71">
      <w:r>
        <w:continuationSeparator/>
      </w:r>
    </w:p>
  </w:footnote>
  <w:footnote w:type="continuationNotice" w:id="1">
    <w:p w14:paraId="79CF72AE" w14:textId="77777777" w:rsidR="00DB29E1" w:rsidRDefault="00DB2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2AE2" w14:textId="77777777" w:rsidR="00E7540D" w:rsidRDefault="00E7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B7A6" w14:textId="28E262E4" w:rsidR="00C42F9C" w:rsidRDefault="00C42F9C" w:rsidP="007E0531">
    <w:pPr>
      <w:pStyle w:val="Header"/>
      <w:jc w:val="right"/>
    </w:pPr>
    <w:r>
      <w:rPr>
        <w:noProof/>
        <w:lang w:val="en-US"/>
      </w:rPr>
      <w:drawing>
        <wp:inline distT="0" distB="0" distL="0" distR="0" wp14:anchorId="7E8508F8" wp14:editId="0FF88160">
          <wp:extent cx="1383287" cy="540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287" cy="54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8C50" w14:textId="77777777" w:rsidR="00E7540D" w:rsidRDefault="00E7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670E74C"/>
    <w:lvl w:ilvl="0">
      <w:start w:val="1"/>
      <w:numFmt w:val="bullet"/>
      <w:pStyle w:val="ListBullet2"/>
      <w:lvlText w:val=""/>
      <w:lvlJc w:val="left"/>
      <w:pPr>
        <w:ind w:left="643" w:hanging="360"/>
      </w:pPr>
      <w:rPr>
        <w:rFonts w:ascii="Symbol" w:hAnsi="Symbol" w:hint="default"/>
        <w:color w:val="4472C4" w:themeColor="accent1"/>
      </w:rPr>
    </w:lvl>
  </w:abstractNum>
  <w:abstractNum w:abstractNumId="1" w15:restartNumberingAfterBreak="0">
    <w:nsid w:val="018C011F"/>
    <w:multiLevelType w:val="hybridMultilevel"/>
    <w:tmpl w:val="58922D4E"/>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 w15:restartNumberingAfterBreak="0">
    <w:nsid w:val="04E15EA4"/>
    <w:multiLevelType w:val="hybridMultilevel"/>
    <w:tmpl w:val="07D82D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EEA5D7B"/>
    <w:multiLevelType w:val="hybridMultilevel"/>
    <w:tmpl w:val="85AA2BB0"/>
    <w:lvl w:ilvl="0" w:tplc="55B8FC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82156DD"/>
    <w:multiLevelType w:val="multilevel"/>
    <w:tmpl w:val="3C5AB090"/>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200" w:hanging="1440"/>
      </w:pPr>
      <w:rPr>
        <w:rFonts w:ascii="Arial" w:hAnsi="Arial" w:cs="Arial" w:hint="default"/>
      </w:rPr>
    </w:lvl>
  </w:abstractNum>
  <w:abstractNum w:abstractNumId="5" w15:restartNumberingAfterBreak="0">
    <w:nsid w:val="25BD0167"/>
    <w:multiLevelType w:val="hybridMultilevel"/>
    <w:tmpl w:val="D6ECB140"/>
    <w:lvl w:ilvl="0" w:tplc="044896B0">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3516E"/>
    <w:multiLevelType w:val="multilevel"/>
    <w:tmpl w:val="3B2EB062"/>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2E745848"/>
    <w:multiLevelType w:val="multilevel"/>
    <w:tmpl w:val="A3068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2F706E"/>
    <w:multiLevelType w:val="multilevel"/>
    <w:tmpl w:val="14AAFB28"/>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15:restartNumberingAfterBreak="0">
    <w:nsid w:val="379E6668"/>
    <w:multiLevelType w:val="multilevel"/>
    <w:tmpl w:val="75EEC2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A3567A"/>
    <w:multiLevelType w:val="multilevel"/>
    <w:tmpl w:val="5D5ABA0C"/>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562178F0"/>
    <w:multiLevelType w:val="hybridMultilevel"/>
    <w:tmpl w:val="B5D43714"/>
    <w:lvl w:ilvl="0" w:tplc="23200A14">
      <w:start w:val="1"/>
      <w:numFmt w:val="decimal"/>
      <w:lvlText w:val="8.%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69D07AB"/>
    <w:multiLevelType w:val="multilevel"/>
    <w:tmpl w:val="902EC6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AD0C6D"/>
    <w:multiLevelType w:val="multilevel"/>
    <w:tmpl w:val="D24C6D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9E03E0"/>
    <w:multiLevelType w:val="multilevel"/>
    <w:tmpl w:val="A3068D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B806D5"/>
    <w:multiLevelType w:val="multilevel"/>
    <w:tmpl w:val="16121E5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0584930">
    <w:abstractNumId w:val="6"/>
  </w:num>
  <w:num w:numId="2" w16cid:durableId="1131678920">
    <w:abstractNumId w:val="0"/>
  </w:num>
  <w:num w:numId="3" w16cid:durableId="1782415342">
    <w:abstractNumId w:val="13"/>
  </w:num>
  <w:num w:numId="4" w16cid:durableId="1662007736">
    <w:abstractNumId w:val="15"/>
  </w:num>
  <w:num w:numId="5" w16cid:durableId="1713269249">
    <w:abstractNumId w:val="10"/>
  </w:num>
  <w:num w:numId="6" w16cid:durableId="1909488910">
    <w:abstractNumId w:val="7"/>
  </w:num>
  <w:num w:numId="7" w16cid:durableId="802120860">
    <w:abstractNumId w:val="14"/>
  </w:num>
  <w:num w:numId="8" w16cid:durableId="636954913">
    <w:abstractNumId w:val="9"/>
  </w:num>
  <w:num w:numId="9" w16cid:durableId="426463309">
    <w:abstractNumId w:val="1"/>
  </w:num>
  <w:num w:numId="10" w16cid:durableId="34278691">
    <w:abstractNumId w:val="5"/>
  </w:num>
  <w:num w:numId="11" w16cid:durableId="37169941">
    <w:abstractNumId w:val="2"/>
  </w:num>
  <w:num w:numId="12" w16cid:durableId="811026557">
    <w:abstractNumId w:val="3"/>
  </w:num>
  <w:num w:numId="13" w16cid:durableId="1450278896">
    <w:abstractNumId w:val="4"/>
  </w:num>
  <w:num w:numId="14" w16cid:durableId="789666537">
    <w:abstractNumId w:val="8"/>
  </w:num>
  <w:num w:numId="15" w16cid:durableId="653997100">
    <w:abstractNumId w:val="11"/>
  </w:num>
  <w:num w:numId="16" w16cid:durableId="163659599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1"/>
    <w:rsid w:val="00002499"/>
    <w:rsid w:val="00002BB7"/>
    <w:rsid w:val="0000587F"/>
    <w:rsid w:val="00006F30"/>
    <w:rsid w:val="000123C7"/>
    <w:rsid w:val="00012AC3"/>
    <w:rsid w:val="00013652"/>
    <w:rsid w:val="00015A35"/>
    <w:rsid w:val="0001608B"/>
    <w:rsid w:val="000160D9"/>
    <w:rsid w:val="00020201"/>
    <w:rsid w:val="00020EA1"/>
    <w:rsid w:val="00021B41"/>
    <w:rsid w:val="00023751"/>
    <w:rsid w:val="0002442C"/>
    <w:rsid w:val="000272C2"/>
    <w:rsid w:val="0002740B"/>
    <w:rsid w:val="00030B68"/>
    <w:rsid w:val="00032649"/>
    <w:rsid w:val="00032C3E"/>
    <w:rsid w:val="0003347A"/>
    <w:rsid w:val="0003513C"/>
    <w:rsid w:val="00042EF9"/>
    <w:rsid w:val="000432D1"/>
    <w:rsid w:val="00046454"/>
    <w:rsid w:val="000469D0"/>
    <w:rsid w:val="00047904"/>
    <w:rsid w:val="0005095B"/>
    <w:rsid w:val="00050F22"/>
    <w:rsid w:val="00051D49"/>
    <w:rsid w:val="000521AC"/>
    <w:rsid w:val="00052591"/>
    <w:rsid w:val="0005419A"/>
    <w:rsid w:val="00054919"/>
    <w:rsid w:val="00054C3D"/>
    <w:rsid w:val="00055A65"/>
    <w:rsid w:val="00055AF9"/>
    <w:rsid w:val="00056996"/>
    <w:rsid w:val="00061989"/>
    <w:rsid w:val="00061B82"/>
    <w:rsid w:val="0006234E"/>
    <w:rsid w:val="00063525"/>
    <w:rsid w:val="000635B3"/>
    <w:rsid w:val="0006399C"/>
    <w:rsid w:val="00064623"/>
    <w:rsid w:val="000662B9"/>
    <w:rsid w:val="00066DDC"/>
    <w:rsid w:val="000679E9"/>
    <w:rsid w:val="00070616"/>
    <w:rsid w:val="00070C02"/>
    <w:rsid w:val="00070DC6"/>
    <w:rsid w:val="00074F13"/>
    <w:rsid w:val="0007549F"/>
    <w:rsid w:val="00075700"/>
    <w:rsid w:val="00075791"/>
    <w:rsid w:val="0007727A"/>
    <w:rsid w:val="00080351"/>
    <w:rsid w:val="000819B9"/>
    <w:rsid w:val="000849EC"/>
    <w:rsid w:val="00086E6B"/>
    <w:rsid w:val="00090957"/>
    <w:rsid w:val="0009198E"/>
    <w:rsid w:val="000920BC"/>
    <w:rsid w:val="0009360C"/>
    <w:rsid w:val="000939A0"/>
    <w:rsid w:val="0009448D"/>
    <w:rsid w:val="00094F81"/>
    <w:rsid w:val="0009628D"/>
    <w:rsid w:val="000A0543"/>
    <w:rsid w:val="000A2542"/>
    <w:rsid w:val="000A27CA"/>
    <w:rsid w:val="000A60BF"/>
    <w:rsid w:val="000B08D1"/>
    <w:rsid w:val="000B0BDD"/>
    <w:rsid w:val="000B27F4"/>
    <w:rsid w:val="000B35D3"/>
    <w:rsid w:val="000B45C2"/>
    <w:rsid w:val="000B5A6C"/>
    <w:rsid w:val="000C16CF"/>
    <w:rsid w:val="000C1DB2"/>
    <w:rsid w:val="000C2094"/>
    <w:rsid w:val="000C54FC"/>
    <w:rsid w:val="000C6DF3"/>
    <w:rsid w:val="000C7303"/>
    <w:rsid w:val="000D35E5"/>
    <w:rsid w:val="000D380A"/>
    <w:rsid w:val="000D451D"/>
    <w:rsid w:val="000D4E41"/>
    <w:rsid w:val="000D6772"/>
    <w:rsid w:val="000D7506"/>
    <w:rsid w:val="000E0850"/>
    <w:rsid w:val="000E1591"/>
    <w:rsid w:val="000E212E"/>
    <w:rsid w:val="000E2428"/>
    <w:rsid w:val="000E3ACA"/>
    <w:rsid w:val="000E4044"/>
    <w:rsid w:val="000E7371"/>
    <w:rsid w:val="000F02D5"/>
    <w:rsid w:val="000F077D"/>
    <w:rsid w:val="000F1D6F"/>
    <w:rsid w:val="000F2051"/>
    <w:rsid w:val="000F2AAE"/>
    <w:rsid w:val="000F3E3E"/>
    <w:rsid w:val="000F4BF9"/>
    <w:rsid w:val="000F4E89"/>
    <w:rsid w:val="000F5E93"/>
    <w:rsid w:val="000F679D"/>
    <w:rsid w:val="00101CD0"/>
    <w:rsid w:val="0010526E"/>
    <w:rsid w:val="00106D68"/>
    <w:rsid w:val="00110A04"/>
    <w:rsid w:val="00112743"/>
    <w:rsid w:val="00112F37"/>
    <w:rsid w:val="0011357B"/>
    <w:rsid w:val="001158FD"/>
    <w:rsid w:val="001160FD"/>
    <w:rsid w:val="00117CA1"/>
    <w:rsid w:val="001217AC"/>
    <w:rsid w:val="001221C7"/>
    <w:rsid w:val="00122AC4"/>
    <w:rsid w:val="00124C39"/>
    <w:rsid w:val="00125515"/>
    <w:rsid w:val="00125EEF"/>
    <w:rsid w:val="0012795C"/>
    <w:rsid w:val="00130470"/>
    <w:rsid w:val="00131826"/>
    <w:rsid w:val="0013244C"/>
    <w:rsid w:val="001324E3"/>
    <w:rsid w:val="001326E0"/>
    <w:rsid w:val="00132980"/>
    <w:rsid w:val="00134D7F"/>
    <w:rsid w:val="00135A4F"/>
    <w:rsid w:val="00136A5A"/>
    <w:rsid w:val="00137D23"/>
    <w:rsid w:val="00141C61"/>
    <w:rsid w:val="00143281"/>
    <w:rsid w:val="001453D7"/>
    <w:rsid w:val="00146A56"/>
    <w:rsid w:val="00147226"/>
    <w:rsid w:val="00147ED2"/>
    <w:rsid w:val="00153409"/>
    <w:rsid w:val="001535C3"/>
    <w:rsid w:val="001537EA"/>
    <w:rsid w:val="0015531F"/>
    <w:rsid w:val="00160B16"/>
    <w:rsid w:val="00160FED"/>
    <w:rsid w:val="0016159E"/>
    <w:rsid w:val="001628E3"/>
    <w:rsid w:val="0016290D"/>
    <w:rsid w:val="00162C3D"/>
    <w:rsid w:val="00162F09"/>
    <w:rsid w:val="00164072"/>
    <w:rsid w:val="001652BC"/>
    <w:rsid w:val="00166822"/>
    <w:rsid w:val="00170296"/>
    <w:rsid w:val="00170C9B"/>
    <w:rsid w:val="00170F38"/>
    <w:rsid w:val="001715A6"/>
    <w:rsid w:val="00171E8B"/>
    <w:rsid w:val="00175333"/>
    <w:rsid w:val="00175DA3"/>
    <w:rsid w:val="0018003D"/>
    <w:rsid w:val="00181831"/>
    <w:rsid w:val="001818B9"/>
    <w:rsid w:val="00183754"/>
    <w:rsid w:val="00183A2F"/>
    <w:rsid w:val="00183B1D"/>
    <w:rsid w:val="00185015"/>
    <w:rsid w:val="00185054"/>
    <w:rsid w:val="00187C9E"/>
    <w:rsid w:val="0019000F"/>
    <w:rsid w:val="001901B0"/>
    <w:rsid w:val="001921A5"/>
    <w:rsid w:val="00192BF9"/>
    <w:rsid w:val="00192E3D"/>
    <w:rsid w:val="00193658"/>
    <w:rsid w:val="00193927"/>
    <w:rsid w:val="00194E7C"/>
    <w:rsid w:val="001956F1"/>
    <w:rsid w:val="0019606D"/>
    <w:rsid w:val="00197FEF"/>
    <w:rsid w:val="001A35E4"/>
    <w:rsid w:val="001A3ECE"/>
    <w:rsid w:val="001A4BBB"/>
    <w:rsid w:val="001A52A3"/>
    <w:rsid w:val="001A6BB7"/>
    <w:rsid w:val="001A70CA"/>
    <w:rsid w:val="001B09EE"/>
    <w:rsid w:val="001B0DC9"/>
    <w:rsid w:val="001B0ED2"/>
    <w:rsid w:val="001B1CC8"/>
    <w:rsid w:val="001B4154"/>
    <w:rsid w:val="001B55E3"/>
    <w:rsid w:val="001B5C31"/>
    <w:rsid w:val="001B602A"/>
    <w:rsid w:val="001C2AEB"/>
    <w:rsid w:val="001C5321"/>
    <w:rsid w:val="001C557B"/>
    <w:rsid w:val="001C7C4A"/>
    <w:rsid w:val="001D1865"/>
    <w:rsid w:val="001D7785"/>
    <w:rsid w:val="001E3694"/>
    <w:rsid w:val="001E5DA0"/>
    <w:rsid w:val="001E6EB8"/>
    <w:rsid w:val="001F0806"/>
    <w:rsid w:val="001F0E7F"/>
    <w:rsid w:val="001F0FEB"/>
    <w:rsid w:val="001F2BC2"/>
    <w:rsid w:val="001F32CE"/>
    <w:rsid w:val="001F3A26"/>
    <w:rsid w:val="001F3CCE"/>
    <w:rsid w:val="001F6E9B"/>
    <w:rsid w:val="001F74D9"/>
    <w:rsid w:val="001F7CBE"/>
    <w:rsid w:val="001F7EBD"/>
    <w:rsid w:val="00200EE1"/>
    <w:rsid w:val="00202B4D"/>
    <w:rsid w:val="00204392"/>
    <w:rsid w:val="002048CA"/>
    <w:rsid w:val="00204DD3"/>
    <w:rsid w:val="00204E65"/>
    <w:rsid w:val="00210DD9"/>
    <w:rsid w:val="0021108C"/>
    <w:rsid w:val="002133E9"/>
    <w:rsid w:val="00213835"/>
    <w:rsid w:val="00214684"/>
    <w:rsid w:val="0021468E"/>
    <w:rsid w:val="00214D84"/>
    <w:rsid w:val="0021693B"/>
    <w:rsid w:val="002202F6"/>
    <w:rsid w:val="00221BC7"/>
    <w:rsid w:val="002239F2"/>
    <w:rsid w:val="00223E1D"/>
    <w:rsid w:val="00224563"/>
    <w:rsid w:val="0022557E"/>
    <w:rsid w:val="002260CE"/>
    <w:rsid w:val="00227C49"/>
    <w:rsid w:val="00231CFA"/>
    <w:rsid w:val="00232BB6"/>
    <w:rsid w:val="002335DD"/>
    <w:rsid w:val="0023378C"/>
    <w:rsid w:val="0023677D"/>
    <w:rsid w:val="00237D4A"/>
    <w:rsid w:val="0024005D"/>
    <w:rsid w:val="00240B0A"/>
    <w:rsid w:val="00241A10"/>
    <w:rsid w:val="002422D8"/>
    <w:rsid w:val="00242A38"/>
    <w:rsid w:val="002452C8"/>
    <w:rsid w:val="00245B48"/>
    <w:rsid w:val="00245F04"/>
    <w:rsid w:val="00250DA2"/>
    <w:rsid w:val="00252455"/>
    <w:rsid w:val="00253CF6"/>
    <w:rsid w:val="002544AE"/>
    <w:rsid w:val="0025518F"/>
    <w:rsid w:val="002601C6"/>
    <w:rsid w:val="0026035C"/>
    <w:rsid w:val="002607EE"/>
    <w:rsid w:val="0026120C"/>
    <w:rsid w:val="002615AF"/>
    <w:rsid w:val="0026429C"/>
    <w:rsid w:val="00264CD1"/>
    <w:rsid w:val="00265337"/>
    <w:rsid w:val="00267A09"/>
    <w:rsid w:val="0027169C"/>
    <w:rsid w:val="00271E8B"/>
    <w:rsid w:val="0027313F"/>
    <w:rsid w:val="002737A9"/>
    <w:rsid w:val="00274335"/>
    <w:rsid w:val="00277410"/>
    <w:rsid w:val="00277879"/>
    <w:rsid w:val="00277BCF"/>
    <w:rsid w:val="00277FE0"/>
    <w:rsid w:val="002803DB"/>
    <w:rsid w:val="00280D54"/>
    <w:rsid w:val="002829B7"/>
    <w:rsid w:val="00283C43"/>
    <w:rsid w:val="002842D7"/>
    <w:rsid w:val="00284648"/>
    <w:rsid w:val="00285890"/>
    <w:rsid w:val="002874AA"/>
    <w:rsid w:val="00290EBF"/>
    <w:rsid w:val="0029188B"/>
    <w:rsid w:val="00291F1A"/>
    <w:rsid w:val="00293FEA"/>
    <w:rsid w:val="00294A9D"/>
    <w:rsid w:val="00296B98"/>
    <w:rsid w:val="00297196"/>
    <w:rsid w:val="002A0557"/>
    <w:rsid w:val="002A1CEF"/>
    <w:rsid w:val="002A217C"/>
    <w:rsid w:val="002A5B7D"/>
    <w:rsid w:val="002A5E6E"/>
    <w:rsid w:val="002A601B"/>
    <w:rsid w:val="002B0F57"/>
    <w:rsid w:val="002B19EF"/>
    <w:rsid w:val="002B26FF"/>
    <w:rsid w:val="002B559E"/>
    <w:rsid w:val="002B5CD7"/>
    <w:rsid w:val="002C01B8"/>
    <w:rsid w:val="002C0934"/>
    <w:rsid w:val="002C14C5"/>
    <w:rsid w:val="002C15C3"/>
    <w:rsid w:val="002C4345"/>
    <w:rsid w:val="002C43CA"/>
    <w:rsid w:val="002C4C4A"/>
    <w:rsid w:val="002C582B"/>
    <w:rsid w:val="002C6CA0"/>
    <w:rsid w:val="002C6FC8"/>
    <w:rsid w:val="002C7C87"/>
    <w:rsid w:val="002C7E69"/>
    <w:rsid w:val="002D10AE"/>
    <w:rsid w:val="002D1228"/>
    <w:rsid w:val="002D168E"/>
    <w:rsid w:val="002D1C13"/>
    <w:rsid w:val="002D3A31"/>
    <w:rsid w:val="002D4C95"/>
    <w:rsid w:val="002D5825"/>
    <w:rsid w:val="002D5A1A"/>
    <w:rsid w:val="002D7979"/>
    <w:rsid w:val="002E05DE"/>
    <w:rsid w:val="002E19AA"/>
    <w:rsid w:val="002E75B0"/>
    <w:rsid w:val="002F0B61"/>
    <w:rsid w:val="002F3356"/>
    <w:rsid w:val="002F3A76"/>
    <w:rsid w:val="002F5376"/>
    <w:rsid w:val="002F5927"/>
    <w:rsid w:val="002F592A"/>
    <w:rsid w:val="002F5C75"/>
    <w:rsid w:val="002F657E"/>
    <w:rsid w:val="0030032E"/>
    <w:rsid w:val="003032DE"/>
    <w:rsid w:val="0030439C"/>
    <w:rsid w:val="003047CD"/>
    <w:rsid w:val="00310627"/>
    <w:rsid w:val="00310CFE"/>
    <w:rsid w:val="00310E96"/>
    <w:rsid w:val="00310FB8"/>
    <w:rsid w:val="00312202"/>
    <w:rsid w:val="00316657"/>
    <w:rsid w:val="00317A70"/>
    <w:rsid w:val="003204A4"/>
    <w:rsid w:val="00321BB0"/>
    <w:rsid w:val="00324408"/>
    <w:rsid w:val="00324A23"/>
    <w:rsid w:val="003272EB"/>
    <w:rsid w:val="00327B5E"/>
    <w:rsid w:val="00333448"/>
    <w:rsid w:val="00335E30"/>
    <w:rsid w:val="003362D0"/>
    <w:rsid w:val="003373A1"/>
    <w:rsid w:val="003379A4"/>
    <w:rsid w:val="003407DC"/>
    <w:rsid w:val="00340A22"/>
    <w:rsid w:val="003414BC"/>
    <w:rsid w:val="003423A7"/>
    <w:rsid w:val="00342658"/>
    <w:rsid w:val="00343C98"/>
    <w:rsid w:val="00350325"/>
    <w:rsid w:val="00350912"/>
    <w:rsid w:val="00351473"/>
    <w:rsid w:val="00351F50"/>
    <w:rsid w:val="00351F68"/>
    <w:rsid w:val="003527E7"/>
    <w:rsid w:val="00354212"/>
    <w:rsid w:val="00355701"/>
    <w:rsid w:val="003605FB"/>
    <w:rsid w:val="00361D46"/>
    <w:rsid w:val="003628E0"/>
    <w:rsid w:val="00365A47"/>
    <w:rsid w:val="00365A6D"/>
    <w:rsid w:val="00367F28"/>
    <w:rsid w:val="003720EE"/>
    <w:rsid w:val="00375964"/>
    <w:rsid w:val="00376C21"/>
    <w:rsid w:val="0037785A"/>
    <w:rsid w:val="00377A1D"/>
    <w:rsid w:val="00380082"/>
    <w:rsid w:val="00382504"/>
    <w:rsid w:val="00383187"/>
    <w:rsid w:val="003832FF"/>
    <w:rsid w:val="00384B57"/>
    <w:rsid w:val="00384DF0"/>
    <w:rsid w:val="00385647"/>
    <w:rsid w:val="00387E14"/>
    <w:rsid w:val="00390286"/>
    <w:rsid w:val="003904B1"/>
    <w:rsid w:val="00392611"/>
    <w:rsid w:val="003943F4"/>
    <w:rsid w:val="00394F88"/>
    <w:rsid w:val="00397021"/>
    <w:rsid w:val="003A0AC2"/>
    <w:rsid w:val="003A1FCD"/>
    <w:rsid w:val="003A313C"/>
    <w:rsid w:val="003A697C"/>
    <w:rsid w:val="003A75AA"/>
    <w:rsid w:val="003A7F83"/>
    <w:rsid w:val="003B0109"/>
    <w:rsid w:val="003B10BB"/>
    <w:rsid w:val="003B11B8"/>
    <w:rsid w:val="003B3849"/>
    <w:rsid w:val="003B3E22"/>
    <w:rsid w:val="003B480E"/>
    <w:rsid w:val="003B55E4"/>
    <w:rsid w:val="003B5862"/>
    <w:rsid w:val="003B5960"/>
    <w:rsid w:val="003B7A34"/>
    <w:rsid w:val="003C076F"/>
    <w:rsid w:val="003C0C2A"/>
    <w:rsid w:val="003C1718"/>
    <w:rsid w:val="003C2500"/>
    <w:rsid w:val="003C4542"/>
    <w:rsid w:val="003C68D8"/>
    <w:rsid w:val="003C717A"/>
    <w:rsid w:val="003C759C"/>
    <w:rsid w:val="003D0E28"/>
    <w:rsid w:val="003D1180"/>
    <w:rsid w:val="003D19DE"/>
    <w:rsid w:val="003D2715"/>
    <w:rsid w:val="003D6662"/>
    <w:rsid w:val="003E0DA4"/>
    <w:rsid w:val="003E25D7"/>
    <w:rsid w:val="003E2C58"/>
    <w:rsid w:val="003E40D8"/>
    <w:rsid w:val="003E4D66"/>
    <w:rsid w:val="003E77B9"/>
    <w:rsid w:val="003F0711"/>
    <w:rsid w:val="003F10EF"/>
    <w:rsid w:val="003F2FA3"/>
    <w:rsid w:val="003F38E3"/>
    <w:rsid w:val="003F4527"/>
    <w:rsid w:val="003F6358"/>
    <w:rsid w:val="003F7B78"/>
    <w:rsid w:val="004002ED"/>
    <w:rsid w:val="0040039F"/>
    <w:rsid w:val="00400DB7"/>
    <w:rsid w:val="00400E93"/>
    <w:rsid w:val="00401AA8"/>
    <w:rsid w:val="00403EA7"/>
    <w:rsid w:val="004073B9"/>
    <w:rsid w:val="00407A14"/>
    <w:rsid w:val="00407E5A"/>
    <w:rsid w:val="00411FF7"/>
    <w:rsid w:val="00412BDD"/>
    <w:rsid w:val="004159B1"/>
    <w:rsid w:val="00415A53"/>
    <w:rsid w:val="004160E8"/>
    <w:rsid w:val="00420EF8"/>
    <w:rsid w:val="00422F05"/>
    <w:rsid w:val="0042325E"/>
    <w:rsid w:val="00427C52"/>
    <w:rsid w:val="00430E44"/>
    <w:rsid w:val="00434951"/>
    <w:rsid w:val="00441243"/>
    <w:rsid w:val="004412CF"/>
    <w:rsid w:val="00442BF2"/>
    <w:rsid w:val="0044335A"/>
    <w:rsid w:val="00444773"/>
    <w:rsid w:val="00445853"/>
    <w:rsid w:val="00445B50"/>
    <w:rsid w:val="004506A4"/>
    <w:rsid w:val="00450CB1"/>
    <w:rsid w:val="00452799"/>
    <w:rsid w:val="00452C3F"/>
    <w:rsid w:val="00452D99"/>
    <w:rsid w:val="0045321E"/>
    <w:rsid w:val="00454716"/>
    <w:rsid w:val="00454A2D"/>
    <w:rsid w:val="00454ABC"/>
    <w:rsid w:val="00455566"/>
    <w:rsid w:val="00456B19"/>
    <w:rsid w:val="00456C84"/>
    <w:rsid w:val="00457270"/>
    <w:rsid w:val="0045758D"/>
    <w:rsid w:val="00460DF8"/>
    <w:rsid w:val="0046164F"/>
    <w:rsid w:val="0046245B"/>
    <w:rsid w:val="00466B35"/>
    <w:rsid w:val="00467EF4"/>
    <w:rsid w:val="004710E4"/>
    <w:rsid w:val="00471169"/>
    <w:rsid w:val="0047257E"/>
    <w:rsid w:val="00473957"/>
    <w:rsid w:val="00480C3E"/>
    <w:rsid w:val="00481F48"/>
    <w:rsid w:val="0048400C"/>
    <w:rsid w:val="004845D1"/>
    <w:rsid w:val="004846D0"/>
    <w:rsid w:val="004878CB"/>
    <w:rsid w:val="0049171A"/>
    <w:rsid w:val="00491A16"/>
    <w:rsid w:val="00491BB8"/>
    <w:rsid w:val="00492A3C"/>
    <w:rsid w:val="00494D1F"/>
    <w:rsid w:val="00496216"/>
    <w:rsid w:val="0049744C"/>
    <w:rsid w:val="00497D0A"/>
    <w:rsid w:val="004A08A1"/>
    <w:rsid w:val="004A284D"/>
    <w:rsid w:val="004A2D48"/>
    <w:rsid w:val="004A2F04"/>
    <w:rsid w:val="004A4E3D"/>
    <w:rsid w:val="004A5494"/>
    <w:rsid w:val="004A6C3C"/>
    <w:rsid w:val="004B0592"/>
    <w:rsid w:val="004B068F"/>
    <w:rsid w:val="004B06AE"/>
    <w:rsid w:val="004B17E9"/>
    <w:rsid w:val="004B28C1"/>
    <w:rsid w:val="004B3C62"/>
    <w:rsid w:val="004B43D9"/>
    <w:rsid w:val="004B5B6E"/>
    <w:rsid w:val="004B6D04"/>
    <w:rsid w:val="004B7053"/>
    <w:rsid w:val="004C056C"/>
    <w:rsid w:val="004C1A18"/>
    <w:rsid w:val="004C1A56"/>
    <w:rsid w:val="004C3CE4"/>
    <w:rsid w:val="004C4A63"/>
    <w:rsid w:val="004C7C70"/>
    <w:rsid w:val="004C7D8C"/>
    <w:rsid w:val="004D08DD"/>
    <w:rsid w:val="004D0EF9"/>
    <w:rsid w:val="004D579A"/>
    <w:rsid w:val="004E01BF"/>
    <w:rsid w:val="004E2624"/>
    <w:rsid w:val="004E3587"/>
    <w:rsid w:val="004E3B07"/>
    <w:rsid w:val="004E3BCE"/>
    <w:rsid w:val="004E5467"/>
    <w:rsid w:val="004E7377"/>
    <w:rsid w:val="004F0B69"/>
    <w:rsid w:val="004F18B3"/>
    <w:rsid w:val="004F2FA5"/>
    <w:rsid w:val="004F3471"/>
    <w:rsid w:val="004F3562"/>
    <w:rsid w:val="004F3985"/>
    <w:rsid w:val="004F39D5"/>
    <w:rsid w:val="004F41B3"/>
    <w:rsid w:val="004F457F"/>
    <w:rsid w:val="004F70D6"/>
    <w:rsid w:val="005003A4"/>
    <w:rsid w:val="0050106F"/>
    <w:rsid w:val="005018B2"/>
    <w:rsid w:val="00501AD1"/>
    <w:rsid w:val="00502F9D"/>
    <w:rsid w:val="0050320A"/>
    <w:rsid w:val="00503B28"/>
    <w:rsid w:val="0050587E"/>
    <w:rsid w:val="005101F7"/>
    <w:rsid w:val="00510B45"/>
    <w:rsid w:val="005115D4"/>
    <w:rsid w:val="00512368"/>
    <w:rsid w:val="005159AC"/>
    <w:rsid w:val="00515E91"/>
    <w:rsid w:val="00517F47"/>
    <w:rsid w:val="00517FB9"/>
    <w:rsid w:val="0052043C"/>
    <w:rsid w:val="00520A76"/>
    <w:rsid w:val="005226A6"/>
    <w:rsid w:val="00522AD0"/>
    <w:rsid w:val="00523478"/>
    <w:rsid w:val="00527660"/>
    <w:rsid w:val="0053012E"/>
    <w:rsid w:val="005307EC"/>
    <w:rsid w:val="00536124"/>
    <w:rsid w:val="00536B1D"/>
    <w:rsid w:val="00536BB2"/>
    <w:rsid w:val="0053753A"/>
    <w:rsid w:val="0054191B"/>
    <w:rsid w:val="00543801"/>
    <w:rsid w:val="0054432A"/>
    <w:rsid w:val="00545AB8"/>
    <w:rsid w:val="00545E16"/>
    <w:rsid w:val="00546732"/>
    <w:rsid w:val="0054776B"/>
    <w:rsid w:val="005479B2"/>
    <w:rsid w:val="005518EE"/>
    <w:rsid w:val="005530E0"/>
    <w:rsid w:val="00553246"/>
    <w:rsid w:val="005532A0"/>
    <w:rsid w:val="00553A9C"/>
    <w:rsid w:val="005548FD"/>
    <w:rsid w:val="00554E7B"/>
    <w:rsid w:val="00555A37"/>
    <w:rsid w:val="005569B2"/>
    <w:rsid w:val="0056207A"/>
    <w:rsid w:val="005630EF"/>
    <w:rsid w:val="005647A6"/>
    <w:rsid w:val="005653AE"/>
    <w:rsid w:val="005663E7"/>
    <w:rsid w:val="005665A8"/>
    <w:rsid w:val="0056690D"/>
    <w:rsid w:val="00567059"/>
    <w:rsid w:val="005673D1"/>
    <w:rsid w:val="00571052"/>
    <w:rsid w:val="0057204E"/>
    <w:rsid w:val="005722CC"/>
    <w:rsid w:val="005728C7"/>
    <w:rsid w:val="005738D7"/>
    <w:rsid w:val="00574919"/>
    <w:rsid w:val="005758B6"/>
    <w:rsid w:val="00575B8C"/>
    <w:rsid w:val="0057750E"/>
    <w:rsid w:val="00580DA3"/>
    <w:rsid w:val="005825FC"/>
    <w:rsid w:val="005827B6"/>
    <w:rsid w:val="00583233"/>
    <w:rsid w:val="00585AA6"/>
    <w:rsid w:val="00586634"/>
    <w:rsid w:val="00590C9D"/>
    <w:rsid w:val="00592012"/>
    <w:rsid w:val="0059248F"/>
    <w:rsid w:val="005967E8"/>
    <w:rsid w:val="005968BA"/>
    <w:rsid w:val="00597293"/>
    <w:rsid w:val="005974DB"/>
    <w:rsid w:val="005A5D8C"/>
    <w:rsid w:val="005A7DF4"/>
    <w:rsid w:val="005B190E"/>
    <w:rsid w:val="005B198A"/>
    <w:rsid w:val="005B4E0B"/>
    <w:rsid w:val="005B7686"/>
    <w:rsid w:val="005C0D01"/>
    <w:rsid w:val="005C0ED5"/>
    <w:rsid w:val="005C1AB2"/>
    <w:rsid w:val="005C282D"/>
    <w:rsid w:val="005C37BC"/>
    <w:rsid w:val="005C3E04"/>
    <w:rsid w:val="005C43A3"/>
    <w:rsid w:val="005C6637"/>
    <w:rsid w:val="005D137D"/>
    <w:rsid w:val="005D1B05"/>
    <w:rsid w:val="005D2142"/>
    <w:rsid w:val="005D27E6"/>
    <w:rsid w:val="005D4401"/>
    <w:rsid w:val="005D443A"/>
    <w:rsid w:val="005D5A36"/>
    <w:rsid w:val="005D5BE3"/>
    <w:rsid w:val="005E0317"/>
    <w:rsid w:val="005E2C02"/>
    <w:rsid w:val="005E5B84"/>
    <w:rsid w:val="005E694C"/>
    <w:rsid w:val="005E6DB5"/>
    <w:rsid w:val="005E7E47"/>
    <w:rsid w:val="005F0115"/>
    <w:rsid w:val="005F05A8"/>
    <w:rsid w:val="005F09DA"/>
    <w:rsid w:val="005F2D7B"/>
    <w:rsid w:val="005F5974"/>
    <w:rsid w:val="005F5C06"/>
    <w:rsid w:val="005F6A51"/>
    <w:rsid w:val="00603BD3"/>
    <w:rsid w:val="006045B6"/>
    <w:rsid w:val="00606804"/>
    <w:rsid w:val="00606F3C"/>
    <w:rsid w:val="00607516"/>
    <w:rsid w:val="00612A16"/>
    <w:rsid w:val="006135EE"/>
    <w:rsid w:val="006138B6"/>
    <w:rsid w:val="00613D74"/>
    <w:rsid w:val="006144AA"/>
    <w:rsid w:val="0061532C"/>
    <w:rsid w:val="006157F1"/>
    <w:rsid w:val="00616B11"/>
    <w:rsid w:val="006178EC"/>
    <w:rsid w:val="00622F4C"/>
    <w:rsid w:val="00625A2A"/>
    <w:rsid w:val="00625C45"/>
    <w:rsid w:val="00625E49"/>
    <w:rsid w:val="00630376"/>
    <w:rsid w:val="00632304"/>
    <w:rsid w:val="00632498"/>
    <w:rsid w:val="006324A4"/>
    <w:rsid w:val="006340DC"/>
    <w:rsid w:val="00635801"/>
    <w:rsid w:val="00636E02"/>
    <w:rsid w:val="006402AB"/>
    <w:rsid w:val="006403A0"/>
    <w:rsid w:val="00640FDC"/>
    <w:rsid w:val="006427D2"/>
    <w:rsid w:val="0064361F"/>
    <w:rsid w:val="00643A27"/>
    <w:rsid w:val="006443C0"/>
    <w:rsid w:val="006449B8"/>
    <w:rsid w:val="00645C76"/>
    <w:rsid w:val="00645D1E"/>
    <w:rsid w:val="00646B7B"/>
    <w:rsid w:val="006475D5"/>
    <w:rsid w:val="00647C07"/>
    <w:rsid w:val="006501C2"/>
    <w:rsid w:val="006510AA"/>
    <w:rsid w:val="00651A4C"/>
    <w:rsid w:val="00652239"/>
    <w:rsid w:val="00653727"/>
    <w:rsid w:val="00657D23"/>
    <w:rsid w:val="006607A4"/>
    <w:rsid w:val="00660B8E"/>
    <w:rsid w:val="006634BE"/>
    <w:rsid w:val="0066395E"/>
    <w:rsid w:val="0067261B"/>
    <w:rsid w:val="006761AD"/>
    <w:rsid w:val="0067654E"/>
    <w:rsid w:val="0067659C"/>
    <w:rsid w:val="00676615"/>
    <w:rsid w:val="00677357"/>
    <w:rsid w:val="006804CA"/>
    <w:rsid w:val="00682FF5"/>
    <w:rsid w:val="0068427E"/>
    <w:rsid w:val="00685A48"/>
    <w:rsid w:val="00687BE0"/>
    <w:rsid w:val="00690B3E"/>
    <w:rsid w:val="00691F87"/>
    <w:rsid w:val="006936C3"/>
    <w:rsid w:val="00693798"/>
    <w:rsid w:val="00693940"/>
    <w:rsid w:val="006A1562"/>
    <w:rsid w:val="006A1AC4"/>
    <w:rsid w:val="006A2D1C"/>
    <w:rsid w:val="006A48A4"/>
    <w:rsid w:val="006A4C05"/>
    <w:rsid w:val="006A4EBB"/>
    <w:rsid w:val="006A56CE"/>
    <w:rsid w:val="006A695B"/>
    <w:rsid w:val="006A6B04"/>
    <w:rsid w:val="006B0881"/>
    <w:rsid w:val="006B18EA"/>
    <w:rsid w:val="006B3F3B"/>
    <w:rsid w:val="006B4BCC"/>
    <w:rsid w:val="006B79FA"/>
    <w:rsid w:val="006C321C"/>
    <w:rsid w:val="006C36A5"/>
    <w:rsid w:val="006C6329"/>
    <w:rsid w:val="006D05BC"/>
    <w:rsid w:val="006D160B"/>
    <w:rsid w:val="006D18B2"/>
    <w:rsid w:val="006D26ED"/>
    <w:rsid w:val="006D2A6A"/>
    <w:rsid w:val="006D5058"/>
    <w:rsid w:val="006D552B"/>
    <w:rsid w:val="006D57EA"/>
    <w:rsid w:val="006D5AD7"/>
    <w:rsid w:val="006D7712"/>
    <w:rsid w:val="006E1D19"/>
    <w:rsid w:val="006E2F68"/>
    <w:rsid w:val="006E33DB"/>
    <w:rsid w:val="006E414D"/>
    <w:rsid w:val="006E45B3"/>
    <w:rsid w:val="006E471A"/>
    <w:rsid w:val="006E6E61"/>
    <w:rsid w:val="006E756E"/>
    <w:rsid w:val="006F1589"/>
    <w:rsid w:val="006F3DF0"/>
    <w:rsid w:val="006F60BF"/>
    <w:rsid w:val="006F6BD6"/>
    <w:rsid w:val="006F7AA3"/>
    <w:rsid w:val="006F7D75"/>
    <w:rsid w:val="007002D3"/>
    <w:rsid w:val="00701A90"/>
    <w:rsid w:val="007026B4"/>
    <w:rsid w:val="007063FD"/>
    <w:rsid w:val="007065D6"/>
    <w:rsid w:val="0070690A"/>
    <w:rsid w:val="00707A27"/>
    <w:rsid w:val="00710822"/>
    <w:rsid w:val="007123B2"/>
    <w:rsid w:val="00712427"/>
    <w:rsid w:val="007127F8"/>
    <w:rsid w:val="007129A4"/>
    <w:rsid w:val="00713002"/>
    <w:rsid w:val="007132A5"/>
    <w:rsid w:val="00714C3D"/>
    <w:rsid w:val="007154C0"/>
    <w:rsid w:val="007169C4"/>
    <w:rsid w:val="00721A7D"/>
    <w:rsid w:val="00721B98"/>
    <w:rsid w:val="00722FCC"/>
    <w:rsid w:val="00723445"/>
    <w:rsid w:val="007245B8"/>
    <w:rsid w:val="00725CBF"/>
    <w:rsid w:val="007271C3"/>
    <w:rsid w:val="0073363D"/>
    <w:rsid w:val="00733848"/>
    <w:rsid w:val="007362BC"/>
    <w:rsid w:val="0074075E"/>
    <w:rsid w:val="00745758"/>
    <w:rsid w:val="0074734D"/>
    <w:rsid w:val="00751EC5"/>
    <w:rsid w:val="00751FA5"/>
    <w:rsid w:val="007526B5"/>
    <w:rsid w:val="00752DC8"/>
    <w:rsid w:val="00752DE9"/>
    <w:rsid w:val="00753431"/>
    <w:rsid w:val="00753719"/>
    <w:rsid w:val="00754AE3"/>
    <w:rsid w:val="00754C85"/>
    <w:rsid w:val="007554E6"/>
    <w:rsid w:val="00757832"/>
    <w:rsid w:val="00765641"/>
    <w:rsid w:val="00765876"/>
    <w:rsid w:val="00766774"/>
    <w:rsid w:val="0077035D"/>
    <w:rsid w:val="007711F1"/>
    <w:rsid w:val="007717D7"/>
    <w:rsid w:val="00772A98"/>
    <w:rsid w:val="0077324F"/>
    <w:rsid w:val="007732BE"/>
    <w:rsid w:val="00774C75"/>
    <w:rsid w:val="00775B2B"/>
    <w:rsid w:val="00776DA9"/>
    <w:rsid w:val="00780F89"/>
    <w:rsid w:val="00781E22"/>
    <w:rsid w:val="00782B40"/>
    <w:rsid w:val="00784043"/>
    <w:rsid w:val="00784B03"/>
    <w:rsid w:val="00784F55"/>
    <w:rsid w:val="00784FFB"/>
    <w:rsid w:val="00787DD6"/>
    <w:rsid w:val="00787E89"/>
    <w:rsid w:val="007914F9"/>
    <w:rsid w:val="007945B3"/>
    <w:rsid w:val="00794B5A"/>
    <w:rsid w:val="00795401"/>
    <w:rsid w:val="007A155E"/>
    <w:rsid w:val="007A1FF9"/>
    <w:rsid w:val="007A2D96"/>
    <w:rsid w:val="007A2FAD"/>
    <w:rsid w:val="007A3EE8"/>
    <w:rsid w:val="007A4327"/>
    <w:rsid w:val="007A46FB"/>
    <w:rsid w:val="007A4F15"/>
    <w:rsid w:val="007A6604"/>
    <w:rsid w:val="007B053E"/>
    <w:rsid w:val="007B0608"/>
    <w:rsid w:val="007B1805"/>
    <w:rsid w:val="007B3A23"/>
    <w:rsid w:val="007B555D"/>
    <w:rsid w:val="007B5BFB"/>
    <w:rsid w:val="007B746A"/>
    <w:rsid w:val="007B7514"/>
    <w:rsid w:val="007C054D"/>
    <w:rsid w:val="007C276B"/>
    <w:rsid w:val="007C2BEC"/>
    <w:rsid w:val="007C4101"/>
    <w:rsid w:val="007C4E3C"/>
    <w:rsid w:val="007C5239"/>
    <w:rsid w:val="007C5849"/>
    <w:rsid w:val="007C68CB"/>
    <w:rsid w:val="007C6BAD"/>
    <w:rsid w:val="007C7652"/>
    <w:rsid w:val="007D02B7"/>
    <w:rsid w:val="007D0F4C"/>
    <w:rsid w:val="007D1D91"/>
    <w:rsid w:val="007D35E9"/>
    <w:rsid w:val="007D5A39"/>
    <w:rsid w:val="007D7EF1"/>
    <w:rsid w:val="007E0531"/>
    <w:rsid w:val="007E0B5A"/>
    <w:rsid w:val="007E0D15"/>
    <w:rsid w:val="007E1A0C"/>
    <w:rsid w:val="007E1A76"/>
    <w:rsid w:val="007E1CDF"/>
    <w:rsid w:val="007E2955"/>
    <w:rsid w:val="007E402C"/>
    <w:rsid w:val="007E4356"/>
    <w:rsid w:val="007E4BD3"/>
    <w:rsid w:val="007E544C"/>
    <w:rsid w:val="007E55DE"/>
    <w:rsid w:val="007E588E"/>
    <w:rsid w:val="007E5D49"/>
    <w:rsid w:val="007E69DD"/>
    <w:rsid w:val="007E75F6"/>
    <w:rsid w:val="007E798C"/>
    <w:rsid w:val="007E7E78"/>
    <w:rsid w:val="007E7FB4"/>
    <w:rsid w:val="007F03CF"/>
    <w:rsid w:val="007F2A84"/>
    <w:rsid w:val="007F4369"/>
    <w:rsid w:val="007F71E3"/>
    <w:rsid w:val="007F7925"/>
    <w:rsid w:val="00801A42"/>
    <w:rsid w:val="00802935"/>
    <w:rsid w:val="00802AD8"/>
    <w:rsid w:val="00802F7C"/>
    <w:rsid w:val="008042FF"/>
    <w:rsid w:val="00804659"/>
    <w:rsid w:val="00806398"/>
    <w:rsid w:val="008069BC"/>
    <w:rsid w:val="008069E5"/>
    <w:rsid w:val="00811111"/>
    <w:rsid w:val="00811970"/>
    <w:rsid w:val="00812344"/>
    <w:rsid w:val="00813C55"/>
    <w:rsid w:val="008214DB"/>
    <w:rsid w:val="00824293"/>
    <w:rsid w:val="008257D0"/>
    <w:rsid w:val="00825986"/>
    <w:rsid w:val="008264CC"/>
    <w:rsid w:val="00827332"/>
    <w:rsid w:val="00830CB3"/>
    <w:rsid w:val="0083277F"/>
    <w:rsid w:val="00833F38"/>
    <w:rsid w:val="00836001"/>
    <w:rsid w:val="0083732E"/>
    <w:rsid w:val="00837355"/>
    <w:rsid w:val="00842EE8"/>
    <w:rsid w:val="0084383F"/>
    <w:rsid w:val="008440E8"/>
    <w:rsid w:val="00844391"/>
    <w:rsid w:val="00844E96"/>
    <w:rsid w:val="0084571B"/>
    <w:rsid w:val="00845FF3"/>
    <w:rsid w:val="00847CAB"/>
    <w:rsid w:val="00850B5A"/>
    <w:rsid w:val="008515D6"/>
    <w:rsid w:val="008518B8"/>
    <w:rsid w:val="00851AD0"/>
    <w:rsid w:val="00852ABC"/>
    <w:rsid w:val="008543B6"/>
    <w:rsid w:val="00855276"/>
    <w:rsid w:val="00855912"/>
    <w:rsid w:val="00855957"/>
    <w:rsid w:val="008573B3"/>
    <w:rsid w:val="00860909"/>
    <w:rsid w:val="00861C24"/>
    <w:rsid w:val="00861C2A"/>
    <w:rsid w:val="00862C10"/>
    <w:rsid w:val="00862F4E"/>
    <w:rsid w:val="00864E28"/>
    <w:rsid w:val="00866D94"/>
    <w:rsid w:val="008678AC"/>
    <w:rsid w:val="0087065C"/>
    <w:rsid w:val="00870F68"/>
    <w:rsid w:val="008719B2"/>
    <w:rsid w:val="008719CE"/>
    <w:rsid w:val="00873836"/>
    <w:rsid w:val="00874CAE"/>
    <w:rsid w:val="00876746"/>
    <w:rsid w:val="00876ED1"/>
    <w:rsid w:val="00877F4E"/>
    <w:rsid w:val="00881181"/>
    <w:rsid w:val="00882B75"/>
    <w:rsid w:val="008830DC"/>
    <w:rsid w:val="008857EA"/>
    <w:rsid w:val="00886871"/>
    <w:rsid w:val="008921BF"/>
    <w:rsid w:val="00892F0D"/>
    <w:rsid w:val="00893613"/>
    <w:rsid w:val="00894C27"/>
    <w:rsid w:val="00896C07"/>
    <w:rsid w:val="0089745C"/>
    <w:rsid w:val="008A218B"/>
    <w:rsid w:val="008A2B2F"/>
    <w:rsid w:val="008A3194"/>
    <w:rsid w:val="008A4F1D"/>
    <w:rsid w:val="008A5D24"/>
    <w:rsid w:val="008A6919"/>
    <w:rsid w:val="008A6A82"/>
    <w:rsid w:val="008A7F5D"/>
    <w:rsid w:val="008B0EBC"/>
    <w:rsid w:val="008B26A1"/>
    <w:rsid w:val="008B2C8A"/>
    <w:rsid w:val="008B477F"/>
    <w:rsid w:val="008B5FE9"/>
    <w:rsid w:val="008B79FA"/>
    <w:rsid w:val="008C1A06"/>
    <w:rsid w:val="008C3CC4"/>
    <w:rsid w:val="008C54BD"/>
    <w:rsid w:val="008C5936"/>
    <w:rsid w:val="008C776A"/>
    <w:rsid w:val="008D2B02"/>
    <w:rsid w:val="008D33A5"/>
    <w:rsid w:val="008D3FF5"/>
    <w:rsid w:val="008D4ECD"/>
    <w:rsid w:val="008D7915"/>
    <w:rsid w:val="008E209C"/>
    <w:rsid w:val="008E3348"/>
    <w:rsid w:val="008E3B2C"/>
    <w:rsid w:val="008E5690"/>
    <w:rsid w:val="008E64F3"/>
    <w:rsid w:val="008E66C5"/>
    <w:rsid w:val="008E7C42"/>
    <w:rsid w:val="008F09D8"/>
    <w:rsid w:val="008F0B9B"/>
    <w:rsid w:val="008F2974"/>
    <w:rsid w:val="008F43F8"/>
    <w:rsid w:val="008F4EE2"/>
    <w:rsid w:val="0090057C"/>
    <w:rsid w:val="00900B6E"/>
    <w:rsid w:val="00901C75"/>
    <w:rsid w:val="00901EB8"/>
    <w:rsid w:val="00902EE2"/>
    <w:rsid w:val="00905E21"/>
    <w:rsid w:val="0090692B"/>
    <w:rsid w:val="0090744B"/>
    <w:rsid w:val="00910CE8"/>
    <w:rsid w:val="00911B34"/>
    <w:rsid w:val="00913318"/>
    <w:rsid w:val="009145E7"/>
    <w:rsid w:val="00914F14"/>
    <w:rsid w:val="0091566E"/>
    <w:rsid w:val="00915A38"/>
    <w:rsid w:val="00916735"/>
    <w:rsid w:val="00916AC2"/>
    <w:rsid w:val="00916C5C"/>
    <w:rsid w:val="00917469"/>
    <w:rsid w:val="00925602"/>
    <w:rsid w:val="00925D0C"/>
    <w:rsid w:val="00926617"/>
    <w:rsid w:val="009270FC"/>
    <w:rsid w:val="009276F7"/>
    <w:rsid w:val="00927B16"/>
    <w:rsid w:val="0093048D"/>
    <w:rsid w:val="0093064F"/>
    <w:rsid w:val="00930BE7"/>
    <w:rsid w:val="00930E9A"/>
    <w:rsid w:val="009325E8"/>
    <w:rsid w:val="009327D2"/>
    <w:rsid w:val="00932ED0"/>
    <w:rsid w:val="0093347B"/>
    <w:rsid w:val="00933C64"/>
    <w:rsid w:val="0093632C"/>
    <w:rsid w:val="0094080D"/>
    <w:rsid w:val="009411A0"/>
    <w:rsid w:val="00942CA8"/>
    <w:rsid w:val="009450A2"/>
    <w:rsid w:val="00946B57"/>
    <w:rsid w:val="00947826"/>
    <w:rsid w:val="00947853"/>
    <w:rsid w:val="00950D19"/>
    <w:rsid w:val="00951AE3"/>
    <w:rsid w:val="00951B7B"/>
    <w:rsid w:val="00952B66"/>
    <w:rsid w:val="00952F5F"/>
    <w:rsid w:val="00953790"/>
    <w:rsid w:val="00953E01"/>
    <w:rsid w:val="00954083"/>
    <w:rsid w:val="00955877"/>
    <w:rsid w:val="0095607E"/>
    <w:rsid w:val="00961A32"/>
    <w:rsid w:val="00961AA9"/>
    <w:rsid w:val="00961EF8"/>
    <w:rsid w:val="00961F82"/>
    <w:rsid w:val="00963424"/>
    <w:rsid w:val="0096536B"/>
    <w:rsid w:val="0096728D"/>
    <w:rsid w:val="00970679"/>
    <w:rsid w:val="00971D43"/>
    <w:rsid w:val="00972A54"/>
    <w:rsid w:val="009739F8"/>
    <w:rsid w:val="00974BA1"/>
    <w:rsid w:val="00974C10"/>
    <w:rsid w:val="00975D4D"/>
    <w:rsid w:val="0097683F"/>
    <w:rsid w:val="00977DBE"/>
    <w:rsid w:val="009802FC"/>
    <w:rsid w:val="00980F5F"/>
    <w:rsid w:val="00980F81"/>
    <w:rsid w:val="00981B36"/>
    <w:rsid w:val="00983B01"/>
    <w:rsid w:val="00983BB0"/>
    <w:rsid w:val="00983F9B"/>
    <w:rsid w:val="009852B9"/>
    <w:rsid w:val="00991C87"/>
    <w:rsid w:val="00993A36"/>
    <w:rsid w:val="00994536"/>
    <w:rsid w:val="00994FAE"/>
    <w:rsid w:val="009956C5"/>
    <w:rsid w:val="00997099"/>
    <w:rsid w:val="009A0BD2"/>
    <w:rsid w:val="009A5516"/>
    <w:rsid w:val="009A5D71"/>
    <w:rsid w:val="009A6E3B"/>
    <w:rsid w:val="009B164E"/>
    <w:rsid w:val="009B253F"/>
    <w:rsid w:val="009B2F65"/>
    <w:rsid w:val="009B58E7"/>
    <w:rsid w:val="009B5DF6"/>
    <w:rsid w:val="009B6599"/>
    <w:rsid w:val="009B6698"/>
    <w:rsid w:val="009B72FE"/>
    <w:rsid w:val="009C0215"/>
    <w:rsid w:val="009C0CC4"/>
    <w:rsid w:val="009C1414"/>
    <w:rsid w:val="009C3734"/>
    <w:rsid w:val="009C3CB2"/>
    <w:rsid w:val="009C4B6C"/>
    <w:rsid w:val="009C61E5"/>
    <w:rsid w:val="009C62F9"/>
    <w:rsid w:val="009C6423"/>
    <w:rsid w:val="009C6E36"/>
    <w:rsid w:val="009C7635"/>
    <w:rsid w:val="009D03C9"/>
    <w:rsid w:val="009D0BE8"/>
    <w:rsid w:val="009D0C6D"/>
    <w:rsid w:val="009D1D15"/>
    <w:rsid w:val="009D1D95"/>
    <w:rsid w:val="009D24B7"/>
    <w:rsid w:val="009D29EA"/>
    <w:rsid w:val="009D2FAF"/>
    <w:rsid w:val="009D34F5"/>
    <w:rsid w:val="009D4CE8"/>
    <w:rsid w:val="009D5BF9"/>
    <w:rsid w:val="009D5C93"/>
    <w:rsid w:val="009D79C1"/>
    <w:rsid w:val="009E008C"/>
    <w:rsid w:val="009E382E"/>
    <w:rsid w:val="009E6324"/>
    <w:rsid w:val="009E710D"/>
    <w:rsid w:val="009E7A3D"/>
    <w:rsid w:val="009F176E"/>
    <w:rsid w:val="009F7748"/>
    <w:rsid w:val="00A00667"/>
    <w:rsid w:val="00A00E59"/>
    <w:rsid w:val="00A0175B"/>
    <w:rsid w:val="00A0233B"/>
    <w:rsid w:val="00A03212"/>
    <w:rsid w:val="00A04097"/>
    <w:rsid w:val="00A04470"/>
    <w:rsid w:val="00A045A1"/>
    <w:rsid w:val="00A04737"/>
    <w:rsid w:val="00A04832"/>
    <w:rsid w:val="00A04981"/>
    <w:rsid w:val="00A04D2B"/>
    <w:rsid w:val="00A04F71"/>
    <w:rsid w:val="00A05E8F"/>
    <w:rsid w:val="00A0679E"/>
    <w:rsid w:val="00A069DD"/>
    <w:rsid w:val="00A0759D"/>
    <w:rsid w:val="00A11AFD"/>
    <w:rsid w:val="00A16117"/>
    <w:rsid w:val="00A161A1"/>
    <w:rsid w:val="00A17D8A"/>
    <w:rsid w:val="00A200A0"/>
    <w:rsid w:val="00A203D9"/>
    <w:rsid w:val="00A20C8A"/>
    <w:rsid w:val="00A21923"/>
    <w:rsid w:val="00A241FC"/>
    <w:rsid w:val="00A24300"/>
    <w:rsid w:val="00A24F65"/>
    <w:rsid w:val="00A25C92"/>
    <w:rsid w:val="00A270B1"/>
    <w:rsid w:val="00A270D8"/>
    <w:rsid w:val="00A271F1"/>
    <w:rsid w:val="00A27CC4"/>
    <w:rsid w:val="00A324F6"/>
    <w:rsid w:val="00A33DE3"/>
    <w:rsid w:val="00A34BCD"/>
    <w:rsid w:val="00A34D1D"/>
    <w:rsid w:val="00A365A9"/>
    <w:rsid w:val="00A40170"/>
    <w:rsid w:val="00A414DF"/>
    <w:rsid w:val="00A427B4"/>
    <w:rsid w:val="00A4674B"/>
    <w:rsid w:val="00A4737E"/>
    <w:rsid w:val="00A47D70"/>
    <w:rsid w:val="00A50489"/>
    <w:rsid w:val="00A52678"/>
    <w:rsid w:val="00A52720"/>
    <w:rsid w:val="00A53525"/>
    <w:rsid w:val="00A5554E"/>
    <w:rsid w:val="00A569FB"/>
    <w:rsid w:val="00A576F0"/>
    <w:rsid w:val="00A60DF9"/>
    <w:rsid w:val="00A6574A"/>
    <w:rsid w:val="00A673B7"/>
    <w:rsid w:val="00A67629"/>
    <w:rsid w:val="00A67663"/>
    <w:rsid w:val="00A719DA"/>
    <w:rsid w:val="00A73241"/>
    <w:rsid w:val="00A740FD"/>
    <w:rsid w:val="00A74B63"/>
    <w:rsid w:val="00A77670"/>
    <w:rsid w:val="00A804C6"/>
    <w:rsid w:val="00A80650"/>
    <w:rsid w:val="00A81BAF"/>
    <w:rsid w:val="00A81D26"/>
    <w:rsid w:val="00A82002"/>
    <w:rsid w:val="00A8372F"/>
    <w:rsid w:val="00A8507D"/>
    <w:rsid w:val="00A85217"/>
    <w:rsid w:val="00A86121"/>
    <w:rsid w:val="00A87F1C"/>
    <w:rsid w:val="00A90D4E"/>
    <w:rsid w:val="00A9122B"/>
    <w:rsid w:val="00A91FB2"/>
    <w:rsid w:val="00A92050"/>
    <w:rsid w:val="00A92B1C"/>
    <w:rsid w:val="00A93DF9"/>
    <w:rsid w:val="00A9538F"/>
    <w:rsid w:val="00A96349"/>
    <w:rsid w:val="00A97DE0"/>
    <w:rsid w:val="00AA04CB"/>
    <w:rsid w:val="00AA1BDA"/>
    <w:rsid w:val="00AA211A"/>
    <w:rsid w:val="00AB04BE"/>
    <w:rsid w:val="00AB05C2"/>
    <w:rsid w:val="00AB0FAF"/>
    <w:rsid w:val="00AB147A"/>
    <w:rsid w:val="00AB255B"/>
    <w:rsid w:val="00AB2860"/>
    <w:rsid w:val="00AB37EC"/>
    <w:rsid w:val="00AB4AE5"/>
    <w:rsid w:val="00AB532B"/>
    <w:rsid w:val="00AB5445"/>
    <w:rsid w:val="00AB6DCD"/>
    <w:rsid w:val="00AB7E01"/>
    <w:rsid w:val="00AC01C9"/>
    <w:rsid w:val="00AC0878"/>
    <w:rsid w:val="00AC1087"/>
    <w:rsid w:val="00AC1A82"/>
    <w:rsid w:val="00AC2A70"/>
    <w:rsid w:val="00AC2D2A"/>
    <w:rsid w:val="00AC3320"/>
    <w:rsid w:val="00AC39A2"/>
    <w:rsid w:val="00AC3B93"/>
    <w:rsid w:val="00AC6EDB"/>
    <w:rsid w:val="00AC72F7"/>
    <w:rsid w:val="00AD12EA"/>
    <w:rsid w:val="00AD24F2"/>
    <w:rsid w:val="00AD27AB"/>
    <w:rsid w:val="00AD2969"/>
    <w:rsid w:val="00AD2A40"/>
    <w:rsid w:val="00AD2AE8"/>
    <w:rsid w:val="00AD32E0"/>
    <w:rsid w:val="00AD47DD"/>
    <w:rsid w:val="00AD5EF8"/>
    <w:rsid w:val="00AD66DF"/>
    <w:rsid w:val="00AD78D5"/>
    <w:rsid w:val="00AE0280"/>
    <w:rsid w:val="00AE0778"/>
    <w:rsid w:val="00AE3F5D"/>
    <w:rsid w:val="00AE5DC8"/>
    <w:rsid w:val="00AE7185"/>
    <w:rsid w:val="00AF2D13"/>
    <w:rsid w:val="00AF30AD"/>
    <w:rsid w:val="00AF37F7"/>
    <w:rsid w:val="00AF42DF"/>
    <w:rsid w:val="00AF472A"/>
    <w:rsid w:val="00AF523F"/>
    <w:rsid w:val="00AF54BE"/>
    <w:rsid w:val="00AF5DE2"/>
    <w:rsid w:val="00AF6FE2"/>
    <w:rsid w:val="00B0225A"/>
    <w:rsid w:val="00B02679"/>
    <w:rsid w:val="00B03DA3"/>
    <w:rsid w:val="00B050AC"/>
    <w:rsid w:val="00B05AF6"/>
    <w:rsid w:val="00B0722A"/>
    <w:rsid w:val="00B1103E"/>
    <w:rsid w:val="00B11EE7"/>
    <w:rsid w:val="00B12602"/>
    <w:rsid w:val="00B12878"/>
    <w:rsid w:val="00B128B4"/>
    <w:rsid w:val="00B12ADE"/>
    <w:rsid w:val="00B12E4B"/>
    <w:rsid w:val="00B139AE"/>
    <w:rsid w:val="00B15453"/>
    <w:rsid w:val="00B171A3"/>
    <w:rsid w:val="00B17D4D"/>
    <w:rsid w:val="00B17DA3"/>
    <w:rsid w:val="00B203D6"/>
    <w:rsid w:val="00B21A11"/>
    <w:rsid w:val="00B22EDE"/>
    <w:rsid w:val="00B246FA"/>
    <w:rsid w:val="00B25019"/>
    <w:rsid w:val="00B25F99"/>
    <w:rsid w:val="00B26145"/>
    <w:rsid w:val="00B27206"/>
    <w:rsid w:val="00B30031"/>
    <w:rsid w:val="00B30274"/>
    <w:rsid w:val="00B30A11"/>
    <w:rsid w:val="00B32AC4"/>
    <w:rsid w:val="00B330C2"/>
    <w:rsid w:val="00B35166"/>
    <w:rsid w:val="00B36F39"/>
    <w:rsid w:val="00B400A1"/>
    <w:rsid w:val="00B421D0"/>
    <w:rsid w:val="00B424BC"/>
    <w:rsid w:val="00B447B9"/>
    <w:rsid w:val="00B45F86"/>
    <w:rsid w:val="00B4688A"/>
    <w:rsid w:val="00B46E3B"/>
    <w:rsid w:val="00B47C38"/>
    <w:rsid w:val="00B47F51"/>
    <w:rsid w:val="00B47F6F"/>
    <w:rsid w:val="00B50396"/>
    <w:rsid w:val="00B51BD1"/>
    <w:rsid w:val="00B5318F"/>
    <w:rsid w:val="00B537C0"/>
    <w:rsid w:val="00B54708"/>
    <w:rsid w:val="00B54A72"/>
    <w:rsid w:val="00B5504B"/>
    <w:rsid w:val="00B55E80"/>
    <w:rsid w:val="00B62008"/>
    <w:rsid w:val="00B63DDC"/>
    <w:rsid w:val="00B640F1"/>
    <w:rsid w:val="00B645F7"/>
    <w:rsid w:val="00B652E4"/>
    <w:rsid w:val="00B65660"/>
    <w:rsid w:val="00B712DA"/>
    <w:rsid w:val="00B71D64"/>
    <w:rsid w:val="00B72673"/>
    <w:rsid w:val="00B73263"/>
    <w:rsid w:val="00B737CB"/>
    <w:rsid w:val="00B7590B"/>
    <w:rsid w:val="00B75F0E"/>
    <w:rsid w:val="00B8119D"/>
    <w:rsid w:val="00B8133D"/>
    <w:rsid w:val="00B813DB"/>
    <w:rsid w:val="00B82684"/>
    <w:rsid w:val="00B82B8A"/>
    <w:rsid w:val="00B83DF0"/>
    <w:rsid w:val="00B8410D"/>
    <w:rsid w:val="00B8440F"/>
    <w:rsid w:val="00B872C5"/>
    <w:rsid w:val="00B904BB"/>
    <w:rsid w:val="00B90FFF"/>
    <w:rsid w:val="00B9164C"/>
    <w:rsid w:val="00B921B7"/>
    <w:rsid w:val="00B9335E"/>
    <w:rsid w:val="00B95F45"/>
    <w:rsid w:val="00B96DDE"/>
    <w:rsid w:val="00B96DF3"/>
    <w:rsid w:val="00B9777A"/>
    <w:rsid w:val="00BA042A"/>
    <w:rsid w:val="00BA2EB3"/>
    <w:rsid w:val="00BA6E74"/>
    <w:rsid w:val="00BB4940"/>
    <w:rsid w:val="00BB4F54"/>
    <w:rsid w:val="00BB571A"/>
    <w:rsid w:val="00BC19E2"/>
    <w:rsid w:val="00BC1A57"/>
    <w:rsid w:val="00BC29DA"/>
    <w:rsid w:val="00BC365E"/>
    <w:rsid w:val="00BC382E"/>
    <w:rsid w:val="00BC7C23"/>
    <w:rsid w:val="00BC7C3F"/>
    <w:rsid w:val="00BC7E8C"/>
    <w:rsid w:val="00BD0BBF"/>
    <w:rsid w:val="00BD4513"/>
    <w:rsid w:val="00BD6FE4"/>
    <w:rsid w:val="00BE0E27"/>
    <w:rsid w:val="00BE1BBE"/>
    <w:rsid w:val="00BE2262"/>
    <w:rsid w:val="00BE516E"/>
    <w:rsid w:val="00BE68B5"/>
    <w:rsid w:val="00BF00F7"/>
    <w:rsid w:val="00BF2CFC"/>
    <w:rsid w:val="00BF2FD8"/>
    <w:rsid w:val="00BF302F"/>
    <w:rsid w:val="00BF4429"/>
    <w:rsid w:val="00BF5D6A"/>
    <w:rsid w:val="00BF7F4D"/>
    <w:rsid w:val="00C03A90"/>
    <w:rsid w:val="00C041C2"/>
    <w:rsid w:val="00C06F3E"/>
    <w:rsid w:val="00C109DC"/>
    <w:rsid w:val="00C11601"/>
    <w:rsid w:val="00C1180C"/>
    <w:rsid w:val="00C11B40"/>
    <w:rsid w:val="00C11D9E"/>
    <w:rsid w:val="00C14D37"/>
    <w:rsid w:val="00C15A3E"/>
    <w:rsid w:val="00C16B02"/>
    <w:rsid w:val="00C173C7"/>
    <w:rsid w:val="00C20DD8"/>
    <w:rsid w:val="00C2231A"/>
    <w:rsid w:val="00C22BB6"/>
    <w:rsid w:val="00C24153"/>
    <w:rsid w:val="00C2522B"/>
    <w:rsid w:val="00C264AE"/>
    <w:rsid w:val="00C26984"/>
    <w:rsid w:val="00C26DDD"/>
    <w:rsid w:val="00C31B4E"/>
    <w:rsid w:val="00C32AF1"/>
    <w:rsid w:val="00C335DF"/>
    <w:rsid w:val="00C33D6D"/>
    <w:rsid w:val="00C34039"/>
    <w:rsid w:val="00C3641B"/>
    <w:rsid w:val="00C400CE"/>
    <w:rsid w:val="00C402CB"/>
    <w:rsid w:val="00C40616"/>
    <w:rsid w:val="00C42F9C"/>
    <w:rsid w:val="00C43252"/>
    <w:rsid w:val="00C44D42"/>
    <w:rsid w:val="00C53586"/>
    <w:rsid w:val="00C55042"/>
    <w:rsid w:val="00C55BAF"/>
    <w:rsid w:val="00C576D9"/>
    <w:rsid w:val="00C605CC"/>
    <w:rsid w:val="00C60A7A"/>
    <w:rsid w:val="00C614DA"/>
    <w:rsid w:val="00C6556D"/>
    <w:rsid w:val="00C663AB"/>
    <w:rsid w:val="00C676BB"/>
    <w:rsid w:val="00C6796F"/>
    <w:rsid w:val="00C70239"/>
    <w:rsid w:val="00C72FC8"/>
    <w:rsid w:val="00C74652"/>
    <w:rsid w:val="00C74949"/>
    <w:rsid w:val="00C75559"/>
    <w:rsid w:val="00C76F46"/>
    <w:rsid w:val="00C77ADF"/>
    <w:rsid w:val="00C81020"/>
    <w:rsid w:val="00C819C8"/>
    <w:rsid w:val="00C822C9"/>
    <w:rsid w:val="00C82B43"/>
    <w:rsid w:val="00C82C9D"/>
    <w:rsid w:val="00C84598"/>
    <w:rsid w:val="00C860D0"/>
    <w:rsid w:val="00C86B08"/>
    <w:rsid w:val="00C90DC9"/>
    <w:rsid w:val="00C93C05"/>
    <w:rsid w:val="00C94DDD"/>
    <w:rsid w:val="00C95673"/>
    <w:rsid w:val="00C96476"/>
    <w:rsid w:val="00CA0310"/>
    <w:rsid w:val="00CA0FBC"/>
    <w:rsid w:val="00CA1717"/>
    <w:rsid w:val="00CA2490"/>
    <w:rsid w:val="00CA3FBD"/>
    <w:rsid w:val="00CA4860"/>
    <w:rsid w:val="00CA5D52"/>
    <w:rsid w:val="00CB13DB"/>
    <w:rsid w:val="00CB262A"/>
    <w:rsid w:val="00CB2967"/>
    <w:rsid w:val="00CB70B0"/>
    <w:rsid w:val="00CC1468"/>
    <w:rsid w:val="00CC1564"/>
    <w:rsid w:val="00CC16D3"/>
    <w:rsid w:val="00CC2F62"/>
    <w:rsid w:val="00CC340D"/>
    <w:rsid w:val="00CC3E89"/>
    <w:rsid w:val="00CC60D1"/>
    <w:rsid w:val="00CC7D59"/>
    <w:rsid w:val="00CD0B44"/>
    <w:rsid w:val="00CD0F90"/>
    <w:rsid w:val="00CD1150"/>
    <w:rsid w:val="00CD1623"/>
    <w:rsid w:val="00CD1736"/>
    <w:rsid w:val="00CD2F11"/>
    <w:rsid w:val="00CD35DA"/>
    <w:rsid w:val="00CD451E"/>
    <w:rsid w:val="00CD4983"/>
    <w:rsid w:val="00CD4C46"/>
    <w:rsid w:val="00CD6063"/>
    <w:rsid w:val="00CD727A"/>
    <w:rsid w:val="00CD779F"/>
    <w:rsid w:val="00CE16F2"/>
    <w:rsid w:val="00CE1A49"/>
    <w:rsid w:val="00CE2E76"/>
    <w:rsid w:val="00CE304A"/>
    <w:rsid w:val="00CE37F6"/>
    <w:rsid w:val="00CE5315"/>
    <w:rsid w:val="00CE701C"/>
    <w:rsid w:val="00CE7541"/>
    <w:rsid w:val="00CF050F"/>
    <w:rsid w:val="00CF098D"/>
    <w:rsid w:val="00CF0A16"/>
    <w:rsid w:val="00CF16DA"/>
    <w:rsid w:val="00CF2A6F"/>
    <w:rsid w:val="00CF4369"/>
    <w:rsid w:val="00CF4CF3"/>
    <w:rsid w:val="00CF5D44"/>
    <w:rsid w:val="00CF5E77"/>
    <w:rsid w:val="00CF60B1"/>
    <w:rsid w:val="00CF6864"/>
    <w:rsid w:val="00CF6ADF"/>
    <w:rsid w:val="00CF7625"/>
    <w:rsid w:val="00D001EF"/>
    <w:rsid w:val="00D00B12"/>
    <w:rsid w:val="00D01383"/>
    <w:rsid w:val="00D01A93"/>
    <w:rsid w:val="00D01DD7"/>
    <w:rsid w:val="00D024C6"/>
    <w:rsid w:val="00D03103"/>
    <w:rsid w:val="00D038F9"/>
    <w:rsid w:val="00D04577"/>
    <w:rsid w:val="00D04D87"/>
    <w:rsid w:val="00D073B9"/>
    <w:rsid w:val="00D07441"/>
    <w:rsid w:val="00D14627"/>
    <w:rsid w:val="00D20309"/>
    <w:rsid w:val="00D20536"/>
    <w:rsid w:val="00D216E0"/>
    <w:rsid w:val="00D21D4E"/>
    <w:rsid w:val="00D22357"/>
    <w:rsid w:val="00D22D7F"/>
    <w:rsid w:val="00D23087"/>
    <w:rsid w:val="00D2401D"/>
    <w:rsid w:val="00D249F1"/>
    <w:rsid w:val="00D2548E"/>
    <w:rsid w:val="00D25E17"/>
    <w:rsid w:val="00D278B7"/>
    <w:rsid w:val="00D33063"/>
    <w:rsid w:val="00D33F24"/>
    <w:rsid w:val="00D348FD"/>
    <w:rsid w:val="00D34B22"/>
    <w:rsid w:val="00D3569F"/>
    <w:rsid w:val="00D36274"/>
    <w:rsid w:val="00D3793E"/>
    <w:rsid w:val="00D37993"/>
    <w:rsid w:val="00D40B59"/>
    <w:rsid w:val="00D420CB"/>
    <w:rsid w:val="00D430A5"/>
    <w:rsid w:val="00D4340F"/>
    <w:rsid w:val="00D45EBA"/>
    <w:rsid w:val="00D47EE4"/>
    <w:rsid w:val="00D50BC9"/>
    <w:rsid w:val="00D50D5F"/>
    <w:rsid w:val="00D52AB6"/>
    <w:rsid w:val="00D52D49"/>
    <w:rsid w:val="00D53B54"/>
    <w:rsid w:val="00D544DC"/>
    <w:rsid w:val="00D5715E"/>
    <w:rsid w:val="00D57552"/>
    <w:rsid w:val="00D57DB8"/>
    <w:rsid w:val="00D57FDE"/>
    <w:rsid w:val="00D60EAB"/>
    <w:rsid w:val="00D61E7B"/>
    <w:rsid w:val="00D61EBF"/>
    <w:rsid w:val="00D62468"/>
    <w:rsid w:val="00D6684A"/>
    <w:rsid w:val="00D73F97"/>
    <w:rsid w:val="00D740E9"/>
    <w:rsid w:val="00D7433D"/>
    <w:rsid w:val="00D8069A"/>
    <w:rsid w:val="00D82A68"/>
    <w:rsid w:val="00D83025"/>
    <w:rsid w:val="00D836BE"/>
    <w:rsid w:val="00D84112"/>
    <w:rsid w:val="00D855FA"/>
    <w:rsid w:val="00D86557"/>
    <w:rsid w:val="00D867F7"/>
    <w:rsid w:val="00D907C9"/>
    <w:rsid w:val="00D91666"/>
    <w:rsid w:val="00D92B00"/>
    <w:rsid w:val="00D947A6"/>
    <w:rsid w:val="00D95E54"/>
    <w:rsid w:val="00D96E93"/>
    <w:rsid w:val="00DA03D6"/>
    <w:rsid w:val="00DA1F60"/>
    <w:rsid w:val="00DA4E52"/>
    <w:rsid w:val="00DA5DBB"/>
    <w:rsid w:val="00DA6635"/>
    <w:rsid w:val="00DA6A4C"/>
    <w:rsid w:val="00DB099F"/>
    <w:rsid w:val="00DB0F07"/>
    <w:rsid w:val="00DB29E1"/>
    <w:rsid w:val="00DB3306"/>
    <w:rsid w:val="00DB55DA"/>
    <w:rsid w:val="00DB5F37"/>
    <w:rsid w:val="00DB62B0"/>
    <w:rsid w:val="00DC0CCD"/>
    <w:rsid w:val="00DC1F07"/>
    <w:rsid w:val="00DC1F35"/>
    <w:rsid w:val="00DC2587"/>
    <w:rsid w:val="00DC5150"/>
    <w:rsid w:val="00DC5378"/>
    <w:rsid w:val="00DC55DB"/>
    <w:rsid w:val="00DC73FB"/>
    <w:rsid w:val="00DD0178"/>
    <w:rsid w:val="00DD0610"/>
    <w:rsid w:val="00DD58FF"/>
    <w:rsid w:val="00DD6E03"/>
    <w:rsid w:val="00DD72BB"/>
    <w:rsid w:val="00DD74D4"/>
    <w:rsid w:val="00DE0942"/>
    <w:rsid w:val="00DE11BF"/>
    <w:rsid w:val="00DE54A7"/>
    <w:rsid w:val="00DE5C27"/>
    <w:rsid w:val="00DF38CF"/>
    <w:rsid w:val="00DF4797"/>
    <w:rsid w:val="00DF569B"/>
    <w:rsid w:val="00DF59FD"/>
    <w:rsid w:val="00DF5D3F"/>
    <w:rsid w:val="00DF7055"/>
    <w:rsid w:val="00E007F8"/>
    <w:rsid w:val="00E00CD9"/>
    <w:rsid w:val="00E03633"/>
    <w:rsid w:val="00E03C85"/>
    <w:rsid w:val="00E045C3"/>
    <w:rsid w:val="00E04C38"/>
    <w:rsid w:val="00E057EC"/>
    <w:rsid w:val="00E05F61"/>
    <w:rsid w:val="00E07437"/>
    <w:rsid w:val="00E10751"/>
    <w:rsid w:val="00E1086C"/>
    <w:rsid w:val="00E11A03"/>
    <w:rsid w:val="00E12990"/>
    <w:rsid w:val="00E12C96"/>
    <w:rsid w:val="00E16E26"/>
    <w:rsid w:val="00E2058C"/>
    <w:rsid w:val="00E21B9A"/>
    <w:rsid w:val="00E246D4"/>
    <w:rsid w:val="00E27B4C"/>
    <w:rsid w:val="00E32608"/>
    <w:rsid w:val="00E33252"/>
    <w:rsid w:val="00E33AF4"/>
    <w:rsid w:val="00E37FC9"/>
    <w:rsid w:val="00E412CA"/>
    <w:rsid w:val="00E43096"/>
    <w:rsid w:val="00E43EA4"/>
    <w:rsid w:val="00E453A4"/>
    <w:rsid w:val="00E457E1"/>
    <w:rsid w:val="00E46BBC"/>
    <w:rsid w:val="00E4762C"/>
    <w:rsid w:val="00E534D6"/>
    <w:rsid w:val="00E549BB"/>
    <w:rsid w:val="00E57F5B"/>
    <w:rsid w:val="00E60D47"/>
    <w:rsid w:val="00E61C24"/>
    <w:rsid w:val="00E61F13"/>
    <w:rsid w:val="00E62623"/>
    <w:rsid w:val="00E6369F"/>
    <w:rsid w:val="00E64314"/>
    <w:rsid w:val="00E64755"/>
    <w:rsid w:val="00E679D4"/>
    <w:rsid w:val="00E73C25"/>
    <w:rsid w:val="00E73D5D"/>
    <w:rsid w:val="00E7540D"/>
    <w:rsid w:val="00E7659A"/>
    <w:rsid w:val="00E77C66"/>
    <w:rsid w:val="00E80830"/>
    <w:rsid w:val="00E83B94"/>
    <w:rsid w:val="00E843D2"/>
    <w:rsid w:val="00E850E0"/>
    <w:rsid w:val="00E87BBB"/>
    <w:rsid w:val="00E91F6D"/>
    <w:rsid w:val="00E9213F"/>
    <w:rsid w:val="00E92771"/>
    <w:rsid w:val="00E92A29"/>
    <w:rsid w:val="00E92B81"/>
    <w:rsid w:val="00E9419C"/>
    <w:rsid w:val="00E94876"/>
    <w:rsid w:val="00E94F76"/>
    <w:rsid w:val="00E97A60"/>
    <w:rsid w:val="00E97D06"/>
    <w:rsid w:val="00EA098B"/>
    <w:rsid w:val="00EA1099"/>
    <w:rsid w:val="00EA2300"/>
    <w:rsid w:val="00EA2688"/>
    <w:rsid w:val="00EA3CB6"/>
    <w:rsid w:val="00EA5142"/>
    <w:rsid w:val="00EA5497"/>
    <w:rsid w:val="00EA5629"/>
    <w:rsid w:val="00EB1124"/>
    <w:rsid w:val="00EB120A"/>
    <w:rsid w:val="00EB1640"/>
    <w:rsid w:val="00EB2E44"/>
    <w:rsid w:val="00EB3302"/>
    <w:rsid w:val="00EB422E"/>
    <w:rsid w:val="00EB485C"/>
    <w:rsid w:val="00EB5053"/>
    <w:rsid w:val="00EB55EE"/>
    <w:rsid w:val="00EB6CA7"/>
    <w:rsid w:val="00EC246E"/>
    <w:rsid w:val="00EC3760"/>
    <w:rsid w:val="00EC46EA"/>
    <w:rsid w:val="00EC504A"/>
    <w:rsid w:val="00EC739D"/>
    <w:rsid w:val="00EC7553"/>
    <w:rsid w:val="00ED0DA0"/>
    <w:rsid w:val="00ED12F3"/>
    <w:rsid w:val="00ED45D4"/>
    <w:rsid w:val="00EE1733"/>
    <w:rsid w:val="00EE20B1"/>
    <w:rsid w:val="00EE2358"/>
    <w:rsid w:val="00EE37A4"/>
    <w:rsid w:val="00EE49C7"/>
    <w:rsid w:val="00EE4AAE"/>
    <w:rsid w:val="00EF0F0C"/>
    <w:rsid w:val="00EF2006"/>
    <w:rsid w:val="00EF49E5"/>
    <w:rsid w:val="00EF4C58"/>
    <w:rsid w:val="00EF56F9"/>
    <w:rsid w:val="00EF5E37"/>
    <w:rsid w:val="00F0036B"/>
    <w:rsid w:val="00F00E55"/>
    <w:rsid w:val="00F01681"/>
    <w:rsid w:val="00F03550"/>
    <w:rsid w:val="00F102A1"/>
    <w:rsid w:val="00F1646A"/>
    <w:rsid w:val="00F16EE1"/>
    <w:rsid w:val="00F1749F"/>
    <w:rsid w:val="00F202A4"/>
    <w:rsid w:val="00F21A8D"/>
    <w:rsid w:val="00F22DA8"/>
    <w:rsid w:val="00F242F6"/>
    <w:rsid w:val="00F26254"/>
    <w:rsid w:val="00F30D03"/>
    <w:rsid w:val="00F31188"/>
    <w:rsid w:val="00F31346"/>
    <w:rsid w:val="00F3440D"/>
    <w:rsid w:val="00F34E82"/>
    <w:rsid w:val="00F36F47"/>
    <w:rsid w:val="00F37F6D"/>
    <w:rsid w:val="00F42734"/>
    <w:rsid w:val="00F42C21"/>
    <w:rsid w:val="00F43191"/>
    <w:rsid w:val="00F44683"/>
    <w:rsid w:val="00F44D78"/>
    <w:rsid w:val="00F46960"/>
    <w:rsid w:val="00F46ED1"/>
    <w:rsid w:val="00F50211"/>
    <w:rsid w:val="00F50EAB"/>
    <w:rsid w:val="00F515C9"/>
    <w:rsid w:val="00F52833"/>
    <w:rsid w:val="00F5466D"/>
    <w:rsid w:val="00F547E4"/>
    <w:rsid w:val="00F54DFC"/>
    <w:rsid w:val="00F55FEB"/>
    <w:rsid w:val="00F56D67"/>
    <w:rsid w:val="00F57D22"/>
    <w:rsid w:val="00F6001E"/>
    <w:rsid w:val="00F60FAA"/>
    <w:rsid w:val="00F61CB2"/>
    <w:rsid w:val="00F64BE0"/>
    <w:rsid w:val="00F650C2"/>
    <w:rsid w:val="00F6539B"/>
    <w:rsid w:val="00F65D70"/>
    <w:rsid w:val="00F71CE8"/>
    <w:rsid w:val="00F72DF5"/>
    <w:rsid w:val="00F740CC"/>
    <w:rsid w:val="00F827C5"/>
    <w:rsid w:val="00F831FE"/>
    <w:rsid w:val="00F8325B"/>
    <w:rsid w:val="00F874CA"/>
    <w:rsid w:val="00F875C5"/>
    <w:rsid w:val="00F93B66"/>
    <w:rsid w:val="00F955BF"/>
    <w:rsid w:val="00F96039"/>
    <w:rsid w:val="00F96F2C"/>
    <w:rsid w:val="00F97280"/>
    <w:rsid w:val="00FA094E"/>
    <w:rsid w:val="00FA1D55"/>
    <w:rsid w:val="00FA1DD5"/>
    <w:rsid w:val="00FA2DAA"/>
    <w:rsid w:val="00FA3BB8"/>
    <w:rsid w:val="00FA7347"/>
    <w:rsid w:val="00FA734B"/>
    <w:rsid w:val="00FB2DDE"/>
    <w:rsid w:val="00FB314D"/>
    <w:rsid w:val="00FB41BA"/>
    <w:rsid w:val="00FB71F0"/>
    <w:rsid w:val="00FB7DBC"/>
    <w:rsid w:val="00FC05E5"/>
    <w:rsid w:val="00FC152E"/>
    <w:rsid w:val="00FC15EF"/>
    <w:rsid w:val="00FC237B"/>
    <w:rsid w:val="00FC2FD9"/>
    <w:rsid w:val="00FC50A1"/>
    <w:rsid w:val="00FC549E"/>
    <w:rsid w:val="00FC7F78"/>
    <w:rsid w:val="00FD1774"/>
    <w:rsid w:val="00FD1CD1"/>
    <w:rsid w:val="00FD1F23"/>
    <w:rsid w:val="00FD236E"/>
    <w:rsid w:val="00FD4363"/>
    <w:rsid w:val="00FD5315"/>
    <w:rsid w:val="00FD5B2A"/>
    <w:rsid w:val="00FD66C9"/>
    <w:rsid w:val="00FD7129"/>
    <w:rsid w:val="00FE0A7A"/>
    <w:rsid w:val="00FE20F8"/>
    <w:rsid w:val="00FE2D54"/>
    <w:rsid w:val="00FE2E73"/>
    <w:rsid w:val="00FE3907"/>
    <w:rsid w:val="00FE3E4E"/>
    <w:rsid w:val="00FE49D6"/>
    <w:rsid w:val="00FE5377"/>
    <w:rsid w:val="00FE612D"/>
    <w:rsid w:val="00FE64B9"/>
    <w:rsid w:val="00FF03DA"/>
    <w:rsid w:val="00FF152E"/>
    <w:rsid w:val="00FF29A1"/>
    <w:rsid w:val="00FF3AE2"/>
    <w:rsid w:val="00FF6235"/>
    <w:rsid w:val="00FF6FAB"/>
    <w:rsid w:val="00FF757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7E51A"/>
  <w15:chartTrackingRefBased/>
  <w15:docId w15:val="{2247151D-EECC-49FC-A495-BEB3165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71"/>
    <w:pPr>
      <w:spacing w:after="0" w:line="240" w:lineRule="auto"/>
    </w:pPr>
    <w:rPr>
      <w:rFonts w:ascii="Calibri" w:eastAsia="SimSun" w:hAnsi="Calibri" w:cs="Times New Roman"/>
      <w:sz w:val="24"/>
      <w:szCs w:val="24"/>
      <w:lang w:val="en-GB"/>
    </w:rPr>
  </w:style>
  <w:style w:type="paragraph" w:styleId="Heading1">
    <w:name w:val="heading 1"/>
    <w:basedOn w:val="Normal"/>
    <w:next w:val="Normal"/>
    <w:link w:val="Heading1Char"/>
    <w:uiPriority w:val="9"/>
    <w:qFormat/>
    <w:rsid w:val="00A04F71"/>
    <w:pPr>
      <w:keepNext/>
      <w:tabs>
        <w:tab w:val="num" w:pos="851"/>
      </w:tabs>
      <w:spacing w:after="120"/>
      <w:outlineLvl w:val="0"/>
    </w:pPr>
    <w:rPr>
      <w:rFonts w:ascii="Arial Bold" w:hAnsi="Arial Bold"/>
      <w:b/>
      <w:bCs/>
      <w:color w:val="0063A6"/>
      <w:kern w:val="32"/>
      <w:sz w:val="36"/>
      <w:szCs w:val="32"/>
      <w:lang w:val="fr-FR" w:eastAsia="zh-CN"/>
    </w:rPr>
  </w:style>
  <w:style w:type="paragraph" w:styleId="Heading2">
    <w:name w:val="heading 2"/>
    <w:basedOn w:val="Normal"/>
    <w:next w:val="Normal"/>
    <w:link w:val="Heading2Char"/>
    <w:uiPriority w:val="9"/>
    <w:unhideWhenUsed/>
    <w:qFormat/>
    <w:rsid w:val="00204D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F71"/>
    <w:rPr>
      <w:rFonts w:ascii="Arial Bold" w:eastAsia="SimSun" w:hAnsi="Arial Bold" w:cs="Times New Roman"/>
      <w:b/>
      <w:bCs/>
      <w:color w:val="0063A6"/>
      <w:kern w:val="32"/>
      <w:sz w:val="36"/>
      <w:szCs w:val="32"/>
      <w:lang w:val="fr-FR" w:eastAsia="zh-CN"/>
    </w:rPr>
  </w:style>
  <w:style w:type="paragraph" w:styleId="FootnoteText">
    <w:name w:val="footnote text"/>
    <w:basedOn w:val="Normal"/>
    <w:link w:val="FootnoteTextChar"/>
    <w:rsid w:val="00A04F71"/>
    <w:rPr>
      <w:rFonts w:ascii="Arial" w:hAnsi="Arial"/>
      <w:sz w:val="16"/>
      <w:szCs w:val="20"/>
      <w:lang w:val="x-none"/>
    </w:rPr>
  </w:style>
  <w:style w:type="character" w:customStyle="1" w:styleId="FootnoteTextChar">
    <w:name w:val="Footnote Text Char"/>
    <w:basedOn w:val="DefaultParagraphFont"/>
    <w:link w:val="FootnoteText"/>
    <w:uiPriority w:val="99"/>
    <w:rsid w:val="00A04F71"/>
    <w:rPr>
      <w:rFonts w:ascii="Arial" w:eastAsia="SimSun" w:hAnsi="Arial" w:cs="Times New Roman"/>
      <w:sz w:val="16"/>
      <w:szCs w:val="20"/>
      <w:lang w:val="x-none"/>
    </w:rPr>
  </w:style>
  <w:style w:type="character" w:styleId="FootnoteReference">
    <w:name w:val="footnote reference"/>
    <w:rsid w:val="00A04F71"/>
    <w:rPr>
      <w:rFonts w:cs="Times New Roman"/>
      <w:vertAlign w:val="superscript"/>
    </w:rPr>
  </w:style>
  <w:style w:type="paragraph" w:customStyle="1" w:styleId="DocumentMainTitle">
    <w:name w:val="Document Main Title"/>
    <w:next w:val="Normal"/>
    <w:uiPriority w:val="99"/>
    <w:rsid w:val="00A04F71"/>
    <w:pPr>
      <w:spacing w:after="240" w:line="240" w:lineRule="auto"/>
    </w:pPr>
    <w:rPr>
      <w:rFonts w:ascii="Calibri Bold" w:eastAsia="SimSun" w:hAnsi="Calibri Bold" w:cs="Times New Roman"/>
      <w:color w:val="0063A6"/>
      <w:sz w:val="48"/>
      <w:szCs w:val="24"/>
      <w:lang w:val="en-GB"/>
    </w:rPr>
  </w:style>
  <w:style w:type="paragraph" w:styleId="BodyText">
    <w:name w:val="Body Text"/>
    <w:basedOn w:val="Normal"/>
    <w:link w:val="BodyTextChar"/>
    <w:uiPriority w:val="99"/>
    <w:rsid w:val="00A04F71"/>
    <w:pPr>
      <w:jc w:val="both"/>
    </w:pPr>
    <w:rPr>
      <w:rFonts w:ascii="Times New Roman" w:hAnsi="Times New Roman"/>
      <w:szCs w:val="20"/>
      <w:lang w:val="x-none" w:eastAsia="x-none"/>
    </w:rPr>
  </w:style>
  <w:style w:type="character" w:customStyle="1" w:styleId="BodyTextChar">
    <w:name w:val="Body Text Char"/>
    <w:basedOn w:val="DefaultParagraphFont"/>
    <w:link w:val="BodyText"/>
    <w:uiPriority w:val="99"/>
    <w:rsid w:val="00A04F71"/>
    <w:rPr>
      <w:rFonts w:ascii="Times New Roman" w:eastAsia="SimSun" w:hAnsi="Times New Roman" w:cs="Times New Roman"/>
      <w:sz w:val="24"/>
      <w:szCs w:val="20"/>
      <w:lang w:val="x-none" w:eastAsia="x-none"/>
    </w:rPr>
  </w:style>
  <w:style w:type="paragraph" w:customStyle="1" w:styleId="ListParagraph1">
    <w:name w:val="List Paragraph1"/>
    <w:basedOn w:val="Normal"/>
    <w:link w:val="ListParagraphChar"/>
    <w:uiPriority w:val="34"/>
    <w:qFormat/>
    <w:rsid w:val="00A04F71"/>
    <w:pPr>
      <w:ind w:left="720"/>
      <w:contextualSpacing/>
    </w:pPr>
    <w:rPr>
      <w:rFonts w:ascii="Times New Roman" w:hAnsi="Times New Roman"/>
      <w:sz w:val="20"/>
      <w:szCs w:val="20"/>
      <w:lang w:eastAsia="en-GB"/>
    </w:rPr>
  </w:style>
  <w:style w:type="character" w:customStyle="1" w:styleId="ListParagraphChar">
    <w:name w:val="List Paragraph Char"/>
    <w:aliases w:val="b1 Char,Colorful List - Accent 11 Char,Number_1 Char,Dot pt Char,F5 List Paragraph Char,List Paragraph1 Char,No Spacing1 Char,List Paragraph Char Char Char Char,Indicator Text Char,Numbered Para 1 Char,List Paragraph12 Char"/>
    <w:link w:val="ListParagraph1"/>
    <w:uiPriority w:val="34"/>
    <w:qFormat/>
    <w:locked/>
    <w:rsid w:val="00A04F71"/>
    <w:rPr>
      <w:rFonts w:ascii="Times New Roman" w:eastAsia="SimSun" w:hAnsi="Times New Roman" w:cs="Times New Roman"/>
      <w:sz w:val="20"/>
      <w:szCs w:val="20"/>
      <w:lang w:val="en-GB" w:eastAsia="en-GB"/>
    </w:rPr>
  </w:style>
  <w:style w:type="paragraph" w:customStyle="1" w:styleId="LightGrid-Accent31">
    <w:name w:val="Light Grid - Accent 31"/>
    <w:basedOn w:val="Normal"/>
    <w:uiPriority w:val="34"/>
    <w:qFormat/>
    <w:rsid w:val="00A04F71"/>
    <w:pPr>
      <w:widowControl w:val="0"/>
      <w:ind w:firstLineChars="200" w:firstLine="420"/>
      <w:jc w:val="both"/>
    </w:pPr>
    <w:rPr>
      <w:kern w:val="2"/>
      <w:sz w:val="21"/>
      <w:szCs w:val="22"/>
      <w:lang w:val="en-US" w:eastAsia="zh-CN"/>
    </w:rPr>
  </w:style>
  <w:style w:type="character" w:styleId="CommentReference">
    <w:name w:val="annotation reference"/>
    <w:basedOn w:val="DefaultParagraphFont"/>
    <w:uiPriority w:val="99"/>
    <w:unhideWhenUsed/>
    <w:rsid w:val="008515D6"/>
    <w:rPr>
      <w:sz w:val="16"/>
      <w:szCs w:val="16"/>
    </w:rPr>
  </w:style>
  <w:style w:type="paragraph" w:styleId="CommentText">
    <w:name w:val="annotation text"/>
    <w:basedOn w:val="Normal"/>
    <w:link w:val="CommentTextChar"/>
    <w:uiPriority w:val="99"/>
    <w:unhideWhenUsed/>
    <w:rsid w:val="008515D6"/>
    <w:rPr>
      <w:sz w:val="20"/>
      <w:szCs w:val="20"/>
    </w:rPr>
  </w:style>
  <w:style w:type="character" w:customStyle="1" w:styleId="CommentTextChar">
    <w:name w:val="Comment Text Char"/>
    <w:basedOn w:val="DefaultParagraphFont"/>
    <w:link w:val="CommentText"/>
    <w:uiPriority w:val="99"/>
    <w:rsid w:val="008515D6"/>
    <w:rPr>
      <w:rFonts w:ascii="Calibri" w:eastAsia="SimSu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15D6"/>
    <w:rPr>
      <w:b/>
      <w:bCs/>
    </w:rPr>
  </w:style>
  <w:style w:type="character" w:customStyle="1" w:styleId="CommentSubjectChar">
    <w:name w:val="Comment Subject Char"/>
    <w:basedOn w:val="CommentTextChar"/>
    <w:link w:val="CommentSubject"/>
    <w:uiPriority w:val="99"/>
    <w:semiHidden/>
    <w:rsid w:val="008515D6"/>
    <w:rPr>
      <w:rFonts w:ascii="Calibri" w:eastAsia="SimSun" w:hAnsi="Calibri" w:cs="Times New Roman"/>
      <w:b/>
      <w:bCs/>
      <w:sz w:val="20"/>
      <w:szCs w:val="20"/>
      <w:lang w:val="en-GB"/>
    </w:rPr>
  </w:style>
  <w:style w:type="paragraph" w:styleId="BalloonText">
    <w:name w:val="Balloon Text"/>
    <w:basedOn w:val="Normal"/>
    <w:link w:val="BalloonTextChar"/>
    <w:uiPriority w:val="99"/>
    <w:semiHidden/>
    <w:unhideWhenUsed/>
    <w:rsid w:val="00851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5D6"/>
    <w:rPr>
      <w:rFonts w:ascii="Segoe UI" w:eastAsia="SimSun" w:hAnsi="Segoe UI" w:cs="Segoe UI"/>
      <w:sz w:val="18"/>
      <w:szCs w:val="18"/>
      <w:lang w:val="en-GB"/>
    </w:rPr>
  </w:style>
  <w:style w:type="paragraph" w:styleId="Header">
    <w:name w:val="header"/>
    <w:basedOn w:val="Normal"/>
    <w:link w:val="HeaderChar"/>
    <w:uiPriority w:val="99"/>
    <w:unhideWhenUsed/>
    <w:rsid w:val="007E0531"/>
    <w:pPr>
      <w:tabs>
        <w:tab w:val="center" w:pos="4536"/>
        <w:tab w:val="right" w:pos="9072"/>
      </w:tabs>
    </w:pPr>
  </w:style>
  <w:style w:type="character" w:customStyle="1" w:styleId="HeaderChar">
    <w:name w:val="Header Char"/>
    <w:basedOn w:val="DefaultParagraphFont"/>
    <w:link w:val="Header"/>
    <w:uiPriority w:val="99"/>
    <w:rsid w:val="007E0531"/>
    <w:rPr>
      <w:rFonts w:ascii="Calibri" w:eastAsia="SimSun" w:hAnsi="Calibri" w:cs="Times New Roman"/>
      <w:sz w:val="24"/>
      <w:szCs w:val="24"/>
      <w:lang w:val="en-GB"/>
    </w:rPr>
  </w:style>
  <w:style w:type="paragraph" w:styleId="Footer">
    <w:name w:val="footer"/>
    <w:basedOn w:val="Normal"/>
    <w:link w:val="FooterChar"/>
    <w:uiPriority w:val="99"/>
    <w:unhideWhenUsed/>
    <w:rsid w:val="007E0531"/>
    <w:pPr>
      <w:tabs>
        <w:tab w:val="center" w:pos="4536"/>
        <w:tab w:val="right" w:pos="9072"/>
      </w:tabs>
    </w:pPr>
  </w:style>
  <w:style w:type="character" w:customStyle="1" w:styleId="FooterChar">
    <w:name w:val="Footer Char"/>
    <w:basedOn w:val="DefaultParagraphFont"/>
    <w:link w:val="Footer"/>
    <w:uiPriority w:val="99"/>
    <w:rsid w:val="007E0531"/>
    <w:rPr>
      <w:rFonts w:ascii="Calibri" w:eastAsia="SimSun" w:hAnsi="Calibri" w:cs="Times New Roman"/>
      <w:sz w:val="24"/>
      <w:szCs w:val="24"/>
      <w:lang w:val="en-GB"/>
    </w:rPr>
  </w:style>
  <w:style w:type="paragraph" w:customStyle="1" w:styleId="Default">
    <w:name w:val="Default"/>
    <w:rsid w:val="00FA094E"/>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aliases w:val="b1,Colorful List - Accent 11,Number_1,Dot pt,F5 List Paragraph,No Spacing1,List Paragraph Char Char Char,Indicator Text,Numbered Para 1,List Paragraph12,Bullet Points,MAIN CONTENT,List Paragraph11,List Paragraph2,Main numbered paragraph"/>
    <w:basedOn w:val="Normal"/>
    <w:uiPriority w:val="34"/>
    <w:qFormat/>
    <w:rsid w:val="00B872C5"/>
    <w:pPr>
      <w:ind w:left="720"/>
      <w:contextualSpacing/>
    </w:pPr>
  </w:style>
  <w:style w:type="paragraph" w:styleId="ListBullet2">
    <w:name w:val="List Bullet 2"/>
    <w:basedOn w:val="Normal"/>
    <w:rsid w:val="00E10751"/>
    <w:pPr>
      <w:numPr>
        <w:numId w:val="2"/>
      </w:numPr>
      <w:spacing w:after="120"/>
      <w:contextualSpacing/>
    </w:pPr>
    <w:rPr>
      <w:rFonts w:ascii="Arial" w:eastAsiaTheme="minorHAnsi" w:hAnsi="Arial" w:cstheme="minorBidi"/>
      <w:sz w:val="22"/>
      <w:szCs w:val="22"/>
    </w:rPr>
  </w:style>
  <w:style w:type="paragraph" w:styleId="Revision">
    <w:name w:val="Revision"/>
    <w:hidden/>
    <w:uiPriority w:val="99"/>
    <w:semiHidden/>
    <w:rsid w:val="008F09D8"/>
    <w:pPr>
      <w:spacing w:after="0" w:line="240" w:lineRule="auto"/>
    </w:pPr>
    <w:rPr>
      <w:rFonts w:ascii="Calibri" w:eastAsia="SimSun" w:hAnsi="Calibri" w:cs="Times New Roman"/>
      <w:sz w:val="24"/>
      <w:szCs w:val="24"/>
      <w:lang w:val="en-GB"/>
    </w:rPr>
  </w:style>
  <w:style w:type="character" w:styleId="Hyperlink">
    <w:name w:val="Hyperlink"/>
    <w:basedOn w:val="DefaultParagraphFont"/>
    <w:uiPriority w:val="99"/>
    <w:unhideWhenUsed/>
    <w:rsid w:val="0077035D"/>
    <w:rPr>
      <w:color w:val="0563C1" w:themeColor="hyperlink"/>
      <w:u w:val="single"/>
    </w:rPr>
  </w:style>
  <w:style w:type="character" w:styleId="UnresolvedMention">
    <w:name w:val="Unresolved Mention"/>
    <w:basedOn w:val="DefaultParagraphFont"/>
    <w:uiPriority w:val="99"/>
    <w:unhideWhenUsed/>
    <w:rsid w:val="0077035D"/>
    <w:rPr>
      <w:color w:val="605E5C"/>
      <w:shd w:val="clear" w:color="auto" w:fill="E1DFDD"/>
    </w:rPr>
  </w:style>
  <w:style w:type="paragraph" w:customStyle="1" w:styleId="BodyNoSpace">
    <w:name w:val="BodyNoSpace"/>
    <w:basedOn w:val="Normal"/>
    <w:qFormat/>
    <w:rsid w:val="006E414D"/>
    <w:pPr>
      <w:suppressAutoHyphens/>
    </w:pPr>
    <w:rPr>
      <w:rFonts w:ascii="Arial" w:eastAsia="Arial" w:hAnsi="Arial" w:cs="Arial"/>
      <w:color w:val="000000"/>
      <w:sz w:val="20"/>
      <w:szCs w:val="22"/>
    </w:rPr>
  </w:style>
  <w:style w:type="table" w:styleId="PlainTable2">
    <w:name w:val="Plain Table 2"/>
    <w:basedOn w:val="TableNormal"/>
    <w:uiPriority w:val="42"/>
    <w:rsid w:val="006E414D"/>
    <w:pPr>
      <w:spacing w:before="200" w:after="0" w:line="240" w:lineRule="auto"/>
    </w:pPr>
    <w:rPr>
      <w:rFonts w:ascii="Arial" w:eastAsia="Arial" w:hAnsi="Arial"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00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D544DC"/>
    <w:pPr>
      <w:spacing w:before="120" w:after="120"/>
    </w:pPr>
    <w:rPr>
      <w:rFonts w:ascii="Arial" w:eastAsiaTheme="minorHAnsi" w:hAnsi="Arial" w:cstheme="minorBidi"/>
      <w:color w:val="3B3B3B"/>
      <w:sz w:val="20"/>
    </w:rPr>
  </w:style>
  <w:style w:type="paragraph" w:customStyle="1" w:styleId="Normal15linespacing">
    <w:name w:val="Normal + 1.5 line spacing"/>
    <w:basedOn w:val="Normal"/>
    <w:rsid w:val="00C82C9D"/>
    <w:pPr>
      <w:suppressAutoHyphens/>
      <w:autoSpaceDN w:val="0"/>
      <w:spacing w:line="360" w:lineRule="auto"/>
      <w:textAlignment w:val="baseline"/>
    </w:pPr>
    <w:rPr>
      <w:rFonts w:ascii="Arial" w:eastAsia="Times New Roman" w:hAnsi="Arial"/>
      <w:sz w:val="20"/>
    </w:rPr>
  </w:style>
  <w:style w:type="character" w:styleId="FollowedHyperlink">
    <w:name w:val="FollowedHyperlink"/>
    <w:basedOn w:val="DefaultParagraphFont"/>
    <w:uiPriority w:val="99"/>
    <w:semiHidden/>
    <w:unhideWhenUsed/>
    <w:rsid w:val="00C3641B"/>
    <w:rPr>
      <w:color w:val="954F72" w:themeColor="followedHyperlink"/>
      <w:u w:val="single"/>
    </w:rPr>
  </w:style>
  <w:style w:type="paragraph" w:styleId="NoSpacing">
    <w:name w:val="No Spacing"/>
    <w:uiPriority w:val="1"/>
    <w:qFormat/>
    <w:rsid w:val="00056996"/>
    <w:pPr>
      <w:spacing w:after="0" w:line="240" w:lineRule="auto"/>
    </w:pPr>
    <w:rPr>
      <w:lang w:val="en-GB"/>
    </w:rPr>
  </w:style>
  <w:style w:type="character" w:customStyle="1" w:styleId="Heading2Char">
    <w:name w:val="Heading 2 Char"/>
    <w:basedOn w:val="DefaultParagraphFont"/>
    <w:link w:val="Heading2"/>
    <w:uiPriority w:val="9"/>
    <w:rsid w:val="00204DD3"/>
    <w:rPr>
      <w:rFonts w:asciiTheme="majorHAnsi" w:eastAsiaTheme="majorEastAsia" w:hAnsiTheme="majorHAnsi" w:cstheme="majorBidi"/>
      <w:color w:val="2F5496" w:themeColor="accent1" w:themeShade="BF"/>
      <w:sz w:val="26"/>
      <w:szCs w:val="26"/>
      <w:lang w:val="en-GB"/>
    </w:rPr>
  </w:style>
  <w:style w:type="character" w:styleId="Mention">
    <w:name w:val="Mention"/>
    <w:basedOn w:val="DefaultParagraphFont"/>
    <w:uiPriority w:val="99"/>
    <w:unhideWhenUsed/>
    <w:rsid w:val="00952F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1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hokozanichiwandira@yahoo.com" TargetMode="External"/><Relationship Id="rId18" Type="http://schemas.openxmlformats.org/officeDocument/2006/relationships/hyperlink" Target="mailto:compliance@niras.d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mpliance@niras.d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eportingconcerns@dfi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866623/DFIDs-Supply-Partner-Code-Conduct.pdf"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anda.com/currency/converte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31510F3CEF639343ABF724F36E8333F0" ma:contentTypeVersion="28" ma:contentTypeDescription="Create a new document." ma:contentTypeScope="" ma:versionID="9a6af1d54926359d7a05ec1d7d4ac79c">
  <xsd:schema xmlns:xsd="http://www.w3.org/2001/XMLSchema" xmlns:xs="http://www.w3.org/2001/XMLSchema" xmlns:p="http://schemas.microsoft.com/office/2006/metadata/properties" xmlns:ns2="36389baf-d775-4142-9ba9-987d54fbb0d5" xmlns:ns3="4c0712ff-5285-40e8-97b3-d4accb1bdc26" targetNamespace="http://schemas.microsoft.com/office/2006/metadata/properties" ma:root="true" ma:fieldsID="f8e6d2254bf7c7e017f27272e25a49d3" ns2:_="" ns3:_="">
    <xsd:import namespace="36389baf-d775-4142-9ba9-987d54fbb0d5"/>
    <xsd:import namespace="4c0712ff-5285-40e8-97b3-d4accb1bdc26"/>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93ca938c-fbc9-4cb6-af2b-d229aa3b850a}" ma:internalName="Delivery" ma:readOnly="false" ma:showField="NIRASDocListName" ma:web="4c0712ff-5285-40e8-97b3-d4accb1bdc26">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49e5f2a-f5c7-47d3-88d7-604072a4a012}" ma:internalName="TaxCatchAllLabel" ma:readOnly="true" ma:showField="CatchAllDataLabel" ma:web="4c0712ff-5285-40e8-97b3-d4accb1bdc26">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549e5f2a-f5c7-47d3-88d7-604072a4a012}" ma:internalName="TaxCatchAll" ma:showField="CatchAllData" ma:web="4c0712ff-5285-40e8-97b3-d4accb1bdc26">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0712ff-5285-40e8-97b3-d4accb1bdc26"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ProjectID xmlns="36389baf-d775-4142-9ba9-987d54fbb0d5">CVPT006808</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o7ddbb95048e4674b1961839f647280e xmlns="36389baf-d775-4142-9ba9-987d54fbb0d5">
      <Terms xmlns="http://schemas.microsoft.com/office/infopath/2007/PartnerControls"/>
    </o7ddbb95048e4674b1961839f647280e>
    <_dlc_DocId xmlns="4c0712ff-5285-40e8-97b3-d4accb1bdc26">3T5HUNVAFJC2-2019306475-25464</_dlc_DocId>
    <_dlc_DocIdUrl xmlns="4c0712ff-5285-40e8-97b3-d4accb1bdc26">
      <Url>https://niras.sharepoint.com/sites/CVPT006808EX/_layouts/15/DocIdRedir.aspx?ID=3T5HUNVAFJC2-2019306475-25464</Url>
      <Description>3T5HUNVAFJC2-2019306475-25464</Description>
    </_dlc_DocIdUrl>
    <NIRASOnFrontPage xmlns="36389baf-d775-4142-9ba9-987d54fbb0d5">false</NIRASOnFrontPage>
  </documentManagement>
</p:properties>
</file>

<file path=customXml/item3.xml><?xml version="1.0" encoding="utf-8"?>
<?mso-contentType ?>
<SharedContentType xmlns="Microsoft.SharePoint.Taxonomy.ContentTypeSync" SourceId="ab2600de-030e-40a3-a341-c72395049305" ContentTypeId="0x010100DCD90FCC66DA8F4C882C689D6817D41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810891-A8F5-4C2C-AFFE-78C91CAFD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4c0712ff-5285-40e8-97b3-d4accb1bd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A90CD-CBB9-4DA6-949A-43C4C2612E8C}">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4c0712ff-5285-40e8-97b3-d4accb1bdc26"/>
    <ds:schemaRef ds:uri="36389baf-d775-4142-9ba9-987d54fbb0d5"/>
  </ds:schemaRefs>
</ds:datastoreItem>
</file>

<file path=customXml/itemProps3.xml><?xml version="1.0" encoding="utf-8"?>
<ds:datastoreItem xmlns:ds="http://schemas.openxmlformats.org/officeDocument/2006/customXml" ds:itemID="{C8AAA7D1-68E9-4F45-8233-039A86CDA47A}">
  <ds:schemaRefs>
    <ds:schemaRef ds:uri="Microsoft.SharePoint.Taxonomy.ContentTypeSync"/>
  </ds:schemaRefs>
</ds:datastoreItem>
</file>

<file path=customXml/itemProps4.xml><?xml version="1.0" encoding="utf-8"?>
<ds:datastoreItem xmlns:ds="http://schemas.openxmlformats.org/officeDocument/2006/customXml" ds:itemID="{2DF310D7-78C4-4002-9A0F-1A6B07D478DB}">
  <ds:schemaRefs>
    <ds:schemaRef ds:uri="http://schemas.microsoft.com/sharepoint/v3/contenttype/forms"/>
  </ds:schemaRefs>
</ds:datastoreItem>
</file>

<file path=customXml/itemProps5.xml><?xml version="1.0" encoding="utf-8"?>
<ds:datastoreItem xmlns:ds="http://schemas.openxmlformats.org/officeDocument/2006/customXml" ds:itemID="{CA1A87DE-375D-41E1-BFB1-248B083480EF}">
  <ds:schemaRefs>
    <ds:schemaRef ds:uri="http://schemas.openxmlformats.org/officeDocument/2006/bibliography"/>
  </ds:schemaRefs>
</ds:datastoreItem>
</file>

<file path=customXml/itemProps6.xml><?xml version="1.0" encoding="utf-8"?>
<ds:datastoreItem xmlns:ds="http://schemas.openxmlformats.org/officeDocument/2006/customXml" ds:itemID="{DF437CF1-ED82-4617-BD29-119423A697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23329</Characters>
  <Application>Microsoft Office Word</Application>
  <DocSecurity>4</DocSecurity>
  <Lines>194</Lines>
  <Paragraphs>54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NIRAS</Company>
  <LinksUpToDate>false</LinksUpToDate>
  <CharactersWithSpaces>27367</CharactersWithSpaces>
  <SharedDoc>false</SharedDoc>
  <HLinks>
    <vt:vector size="36" baseType="variant">
      <vt:variant>
        <vt:i4>983100</vt:i4>
      </vt:variant>
      <vt:variant>
        <vt:i4>15</vt:i4>
      </vt:variant>
      <vt:variant>
        <vt:i4>0</vt:i4>
      </vt:variant>
      <vt:variant>
        <vt:i4>5</vt:i4>
      </vt:variant>
      <vt:variant>
        <vt:lpwstr>mailto:compliance@niras.dk</vt:lpwstr>
      </vt:variant>
      <vt:variant>
        <vt:lpwstr/>
      </vt:variant>
      <vt:variant>
        <vt:i4>983100</vt:i4>
      </vt:variant>
      <vt:variant>
        <vt:i4>12</vt:i4>
      </vt:variant>
      <vt:variant>
        <vt:i4>0</vt:i4>
      </vt:variant>
      <vt:variant>
        <vt:i4>5</vt:i4>
      </vt:variant>
      <vt:variant>
        <vt:lpwstr>mailto:compliance@niras.dk</vt:lpwstr>
      </vt:variant>
      <vt:variant>
        <vt:lpwstr/>
      </vt:variant>
      <vt:variant>
        <vt:i4>1572986</vt:i4>
      </vt:variant>
      <vt:variant>
        <vt:i4>9</vt:i4>
      </vt:variant>
      <vt:variant>
        <vt:i4>0</vt:i4>
      </vt:variant>
      <vt:variant>
        <vt:i4>5</vt:i4>
      </vt:variant>
      <vt:variant>
        <vt:lpwstr>mailto:reportingconcerns@dfid.gov.uk</vt:lpwstr>
      </vt:variant>
      <vt:variant>
        <vt:lpwstr/>
      </vt:variant>
      <vt:variant>
        <vt:i4>7209027</vt:i4>
      </vt:variant>
      <vt:variant>
        <vt:i4>6</vt:i4>
      </vt:variant>
      <vt:variant>
        <vt:i4>0</vt:i4>
      </vt:variant>
      <vt:variant>
        <vt:i4>5</vt:i4>
      </vt:variant>
      <vt:variant>
        <vt:lpwstr>https://assets.publishing.service.gov.uk/government/uploads/system/uploads/attachment_data/file/866623/DFIDs-Supply-Partner-Code-Conduct.pdf</vt:lpwstr>
      </vt:variant>
      <vt:variant>
        <vt:lpwstr/>
      </vt:variant>
      <vt:variant>
        <vt:i4>6094872</vt:i4>
      </vt:variant>
      <vt:variant>
        <vt:i4>3</vt:i4>
      </vt:variant>
      <vt:variant>
        <vt:i4>0</vt:i4>
      </vt:variant>
      <vt:variant>
        <vt:i4>5</vt:i4>
      </vt:variant>
      <vt:variant>
        <vt:lpwstr>https://www.oanda.com/currency/converter</vt:lpwstr>
      </vt:variant>
      <vt:variant>
        <vt:lpwstr/>
      </vt:variant>
      <vt:variant>
        <vt:i4>1507375</vt:i4>
      </vt:variant>
      <vt:variant>
        <vt:i4>0</vt:i4>
      </vt:variant>
      <vt:variant>
        <vt:i4>0</vt:i4>
      </vt:variant>
      <vt:variant>
        <vt:i4>5</vt:i4>
      </vt:variant>
      <vt:variant>
        <vt:lpwstr>mailto:thokozanichiwandira@yahoo.com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Mastroianni (EKM)</dc:creator>
  <cp:keywords/>
  <dc:description/>
  <cp:lastModifiedBy>William Leonard (WLEO)</cp:lastModifiedBy>
  <cp:revision>6</cp:revision>
  <dcterms:created xsi:type="dcterms:W3CDTF">2024-04-08T21:20:00Z</dcterms:created>
  <dcterms:modified xsi:type="dcterms:W3CDTF">2024-04-11T22:46:00Z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0x010100DCD90FCC66DA8F4C882C689D6817D41B0031510F3CEF639343ABF724F36E8333F0</vt:lpwstr>
  </property>
  <property fmtid="{D5CDD505-2E9C-101B-9397-08002B2CF9AE}" pid="3" name="_dlc_DocIdItemGuid">
    <vt:lpwstr>e626722e-720c-43ba-8f61-3bd51d3eb03b</vt:lpwstr>
  </property>
  <property fmtid="{D5CDD505-2E9C-101B-9397-08002B2CF9AE}" pid="4" name="NIRASDocumentKind">
    <vt:lpwstr/>
  </property>
  <property fmtid="{D5CDD505-2E9C-101B-9397-08002B2CF9AE}" pid="5" name="NIRASScale">
    <vt:lpwstr/>
  </property>
  <property fmtid="{D5CDD505-2E9C-101B-9397-08002B2CF9AE}" pid="6" name="NIRASQAStatus">
    <vt:lpwstr/>
  </property>
  <property fmtid="{D5CDD505-2E9C-101B-9397-08002B2CF9AE}" pid="7" name="NIRASQAGroup">
    <vt:lpwstr/>
  </property>
  <property fmtid="{D5CDD505-2E9C-101B-9397-08002B2CF9AE}" pid="8" name="MediaServiceImageTags">
    <vt:lpwstr/>
  </property>
  <property fmtid="{D5CDD505-2E9C-101B-9397-08002B2CF9AE}" pid="9" name="lcf76f155ced4ddcb4097134ff3c332f">
    <vt:lpwstr/>
  </property>
  <property fmtid="{D5CDD505-2E9C-101B-9397-08002B2CF9AE}" pid="10" name="_dlc_DocId">
    <vt:lpwstr>3T5HUNVAFJC2-2019306475-25464</vt:lpwstr>
  </property>
  <property fmtid="{D5CDD505-2E9C-101B-9397-08002B2CF9AE}" pid="11" name="_dlc_DocId_src">
    <vt:lpwstr>{Module.FooterText}</vt:lpwstr>
  </property>
  <property fmtid="{D5CDD505-2E9C-101B-9397-08002B2CF9AE}" pid="12" name="ApplyLanguageRun">
    <vt:lpwstr>true</vt:lpwstr>
  </property>
  <property fmtid="{D5CDD505-2E9C-101B-9397-08002B2CF9AE}" pid="13" name="SharedWithUsers">
    <vt:lpwstr>19;#Innocent Thindwa (INTH);#28;#Mercy Butao (MEBT);#75;#Jack Covey (JCOV);#12;#William Leonard (WLEO)</vt:lpwstr>
  </property>
</Properties>
</file>