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61AA1" w14:textId="77777777" w:rsid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</w:p>
    <w:p w14:paraId="5BB21B35" w14:textId="7047138E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18 </w:t>
      </w:r>
      <w:r w:rsidRPr="004B7951">
        <w:rPr>
          <w:rFonts w:ascii="Helvetica" w:hAnsi="Helvetica" w:cs="Helvetica"/>
          <w:sz w:val="22"/>
          <w:szCs w:val="22"/>
        </w:rPr>
        <w:t>September 2024</w:t>
      </w:r>
    </w:p>
    <w:p w14:paraId="5ACAAE52" w14:textId="77777777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</w:p>
    <w:p w14:paraId="00C994D2" w14:textId="04CD998C" w:rsidR="004B7951" w:rsidRDefault="00153AF2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Joanne Lankester</w:t>
      </w:r>
    </w:p>
    <w:p w14:paraId="2E9CF41F" w14:textId="5C040430" w:rsidR="00153AF2" w:rsidRDefault="00153AF2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  <w:proofErr w:type="spellStart"/>
      <w:r>
        <w:rPr>
          <w:rFonts w:ascii="Helvetica" w:hAnsi="Helvetica" w:cs="Helvetica"/>
          <w:sz w:val="22"/>
          <w:szCs w:val="22"/>
        </w:rPr>
        <w:t>Pitlands</w:t>
      </w:r>
      <w:proofErr w:type="spellEnd"/>
      <w:r>
        <w:rPr>
          <w:rFonts w:ascii="Helvetica" w:hAnsi="Helvetica" w:cs="Helvetica"/>
          <w:sz w:val="22"/>
          <w:szCs w:val="22"/>
        </w:rPr>
        <w:t xml:space="preserve"> Farm</w:t>
      </w:r>
    </w:p>
    <w:p w14:paraId="1D955309" w14:textId="7702E7FF" w:rsidR="00153AF2" w:rsidRDefault="00153AF2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The Common</w:t>
      </w:r>
    </w:p>
    <w:p w14:paraId="1F800960" w14:textId="77777777" w:rsidR="00153AF2" w:rsidRDefault="00153AF2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RG26 5PY </w:t>
      </w:r>
    </w:p>
    <w:p w14:paraId="03819F2B" w14:textId="7943FF72" w:rsidR="00153AF2" w:rsidRPr="004B7951" w:rsidRDefault="00153AF2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United Kingdom</w:t>
      </w:r>
    </w:p>
    <w:p w14:paraId="505EEA12" w14:textId="77777777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</w:p>
    <w:p w14:paraId="64468DB4" w14:textId="54EF64C5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  <w:r w:rsidRPr="004B7951">
        <w:rPr>
          <w:rFonts w:ascii="Helvetica" w:hAnsi="Helvetica" w:cs="Helvetica"/>
          <w:sz w:val="22"/>
          <w:szCs w:val="22"/>
        </w:rPr>
        <w:t xml:space="preserve">Dear </w:t>
      </w:r>
      <w:r w:rsidR="00153AF2">
        <w:rPr>
          <w:rFonts w:ascii="Helvetica" w:hAnsi="Helvetica" w:cs="Helvetica"/>
          <w:sz w:val="22"/>
          <w:szCs w:val="22"/>
        </w:rPr>
        <w:t>Jo</w:t>
      </w:r>
      <w:r w:rsidRPr="004B7951">
        <w:rPr>
          <w:rFonts w:ascii="Helvetica" w:hAnsi="Helvetica" w:cs="Helvetica"/>
          <w:sz w:val="22"/>
          <w:szCs w:val="22"/>
        </w:rPr>
        <w:t>,</w:t>
      </w:r>
    </w:p>
    <w:p w14:paraId="01B71D8B" w14:textId="77777777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</w:p>
    <w:p w14:paraId="68F5073B" w14:textId="49236627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  <w:r w:rsidRPr="004B7951">
        <w:rPr>
          <w:rFonts w:ascii="Helvetica" w:hAnsi="Helvetica" w:cs="Helvetica"/>
          <w:sz w:val="22"/>
          <w:szCs w:val="22"/>
        </w:rPr>
        <w:t xml:space="preserve">Thank you so much for your donation of </w:t>
      </w:r>
      <w:r>
        <w:rPr>
          <w:rFonts w:ascii="Helvetica" w:hAnsi="Helvetica" w:cs="Helvetica"/>
          <w:sz w:val="22"/>
          <w:szCs w:val="22"/>
        </w:rPr>
        <w:t>£2</w:t>
      </w:r>
      <w:r w:rsidRPr="004B7951">
        <w:rPr>
          <w:rFonts w:ascii="Helvetica" w:hAnsi="Helvetica" w:cs="Helvetica"/>
          <w:sz w:val="22"/>
          <w:szCs w:val="22"/>
        </w:rPr>
        <w:t xml:space="preserve">,000 to World Connect </w:t>
      </w:r>
      <w:r>
        <w:rPr>
          <w:rFonts w:ascii="Helvetica" w:hAnsi="Helvetica" w:cs="Helvetica"/>
          <w:sz w:val="22"/>
          <w:szCs w:val="22"/>
        </w:rPr>
        <w:t xml:space="preserve">International, UK </w:t>
      </w:r>
      <w:r w:rsidRPr="004B7951">
        <w:rPr>
          <w:rFonts w:ascii="Helvetica" w:hAnsi="Helvetica" w:cs="Helvetica"/>
          <w:sz w:val="22"/>
          <w:szCs w:val="22"/>
        </w:rPr>
        <w:t xml:space="preserve">made on </w:t>
      </w:r>
      <w:r>
        <w:rPr>
          <w:rFonts w:ascii="Helvetica" w:hAnsi="Helvetica" w:cs="Helvetica"/>
          <w:sz w:val="22"/>
          <w:szCs w:val="22"/>
        </w:rPr>
        <w:t xml:space="preserve">16 </w:t>
      </w:r>
      <w:r w:rsidRPr="004B7951">
        <w:rPr>
          <w:rFonts w:ascii="Helvetica" w:hAnsi="Helvetica" w:cs="Helvetica"/>
          <w:sz w:val="22"/>
          <w:szCs w:val="22"/>
        </w:rPr>
        <w:t>Septembe</w:t>
      </w:r>
      <w:r>
        <w:rPr>
          <w:rFonts w:ascii="Helvetica" w:hAnsi="Helvetica" w:cs="Helvetica"/>
          <w:sz w:val="22"/>
          <w:szCs w:val="22"/>
        </w:rPr>
        <w:t>r</w:t>
      </w:r>
      <w:r w:rsidRPr="004B7951">
        <w:rPr>
          <w:rFonts w:ascii="Helvetica" w:hAnsi="Helvetica" w:cs="Helvetica"/>
          <w:sz w:val="22"/>
          <w:szCs w:val="22"/>
        </w:rPr>
        <w:t xml:space="preserve"> 2024</w:t>
      </w:r>
      <w:r w:rsidR="00153AF2">
        <w:rPr>
          <w:rFonts w:ascii="Helvetica" w:hAnsi="Helvetica" w:cs="Helvetica"/>
          <w:sz w:val="22"/>
          <w:szCs w:val="22"/>
        </w:rPr>
        <w:t xml:space="preserve"> via the Charities Aid Foundation</w:t>
      </w:r>
      <w:r w:rsidRPr="004B7951">
        <w:rPr>
          <w:rFonts w:ascii="Helvetica" w:hAnsi="Helvetica" w:cs="Helvetica"/>
          <w:sz w:val="22"/>
          <w:szCs w:val="22"/>
        </w:rPr>
        <w:t xml:space="preserve">. Your support enables World Connect to continue our impact of more than 3.6 million people with improved health, education, and economic opportunity. </w:t>
      </w:r>
    </w:p>
    <w:p w14:paraId="1B2342F2" w14:textId="77777777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</w:p>
    <w:p w14:paraId="32CC0698" w14:textId="095E6428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  <w:r w:rsidRPr="004B7951">
        <w:rPr>
          <w:rFonts w:ascii="Helvetica" w:hAnsi="Helvetica" w:cs="Helvetica"/>
          <w:sz w:val="22"/>
          <w:szCs w:val="22"/>
        </w:rPr>
        <w:t>Progress in global development requires that communities own the ideas and momentum that transform life and drive self-sustaining development. World Connect</w:t>
      </w:r>
      <w:r w:rsidR="00153AF2">
        <w:rPr>
          <w:rFonts w:ascii="Helvetica" w:hAnsi="Helvetica" w:cs="Helvetica"/>
          <w:sz w:val="22"/>
          <w:szCs w:val="22"/>
        </w:rPr>
        <w:t xml:space="preserve"> UK’s</w:t>
      </w:r>
      <w:r w:rsidRPr="004B7951">
        <w:rPr>
          <w:rFonts w:ascii="Helvetica" w:hAnsi="Helvetica" w:cs="Helvetica"/>
          <w:sz w:val="22"/>
          <w:szCs w:val="22"/>
        </w:rPr>
        <w:t xml:space="preserve"> investments and relationships with insiders activates a virtuous cycle of development – new infrastructure, skills, and leadership lead to communities being able to complete projects that address urgent health, environmental, educational, and economic challenges and opportunities. </w:t>
      </w:r>
    </w:p>
    <w:p w14:paraId="5825D666" w14:textId="77777777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</w:p>
    <w:p w14:paraId="3E9EF773" w14:textId="77777777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  <w:r w:rsidRPr="004B7951">
        <w:rPr>
          <w:rFonts w:ascii="Helvetica" w:hAnsi="Helvetica" w:cs="Helvetica"/>
          <w:sz w:val="22"/>
          <w:szCs w:val="22"/>
        </w:rPr>
        <w:t xml:space="preserve">Despite the fact that the majority of our grantees are winning a first investment with World Connect’s support, 94% of these investments have achieved the intended impact. </w:t>
      </w:r>
    </w:p>
    <w:p w14:paraId="7387BBEF" w14:textId="77777777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</w:p>
    <w:p w14:paraId="3941B2C4" w14:textId="77777777" w:rsidR="004B7951" w:rsidRPr="004B7951" w:rsidRDefault="004B7951" w:rsidP="004B79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rPr>
          <w:rFonts w:ascii="Helvetica" w:hAnsi="Helvetica" w:cs="Helvetica"/>
        </w:rPr>
      </w:pPr>
      <w:r w:rsidRPr="004B7951">
        <w:rPr>
          <w:rFonts w:ascii="Helvetica" w:hAnsi="Helvetica" w:cs="Helvetica"/>
        </w:rPr>
        <w:t>1,464 women leaders activated</w:t>
      </w:r>
    </w:p>
    <w:p w14:paraId="2873D542" w14:textId="77777777" w:rsidR="004B7951" w:rsidRPr="004B7951" w:rsidRDefault="004B7951" w:rsidP="004B79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rPr>
          <w:rFonts w:ascii="Helvetica" w:hAnsi="Helvetica" w:cs="Helvetica"/>
        </w:rPr>
      </w:pPr>
      <w:r w:rsidRPr="004B7951">
        <w:rPr>
          <w:rFonts w:ascii="Helvetica" w:hAnsi="Helvetica" w:cs="Helvetica"/>
        </w:rPr>
        <w:t>38,124 jobs created</w:t>
      </w:r>
    </w:p>
    <w:p w14:paraId="7EC90676" w14:textId="77777777" w:rsidR="004B7951" w:rsidRPr="004B7951" w:rsidRDefault="004B7951" w:rsidP="004B79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rPr>
          <w:rFonts w:ascii="Helvetica" w:hAnsi="Helvetica" w:cs="Helvetica"/>
        </w:rPr>
      </w:pPr>
      <w:r w:rsidRPr="004B7951">
        <w:rPr>
          <w:rFonts w:ascii="Helvetica" w:hAnsi="Helvetica" w:cs="Helvetica"/>
        </w:rPr>
        <w:t>204,773 people benefitting from improved agricultural practices and yields</w:t>
      </w:r>
    </w:p>
    <w:p w14:paraId="0109D3A2" w14:textId="77777777" w:rsidR="004B7951" w:rsidRPr="004B7951" w:rsidRDefault="004B7951" w:rsidP="004B79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rPr>
          <w:rFonts w:ascii="Helvetica" w:hAnsi="Helvetica" w:cs="Helvetica"/>
        </w:rPr>
      </w:pPr>
      <w:r w:rsidRPr="004B7951">
        <w:rPr>
          <w:rFonts w:ascii="Helvetica" w:hAnsi="Helvetica" w:cs="Helvetica"/>
        </w:rPr>
        <w:t>263,340 students with better access to education</w:t>
      </w:r>
    </w:p>
    <w:p w14:paraId="71089D94" w14:textId="77777777" w:rsidR="004B7951" w:rsidRPr="004B7951" w:rsidRDefault="004B7951" w:rsidP="004B79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rPr>
          <w:rFonts w:ascii="Helvetica" w:hAnsi="Helvetica" w:cs="Helvetica"/>
        </w:rPr>
      </w:pPr>
      <w:r w:rsidRPr="004B7951">
        <w:rPr>
          <w:rFonts w:ascii="Helvetica" w:hAnsi="Helvetica" w:cs="Helvetica"/>
        </w:rPr>
        <w:t>150,818 people with new or expanded access to clean and safe water</w:t>
      </w:r>
    </w:p>
    <w:p w14:paraId="72922BA7" w14:textId="77777777" w:rsidR="004B7951" w:rsidRPr="004B7951" w:rsidRDefault="004B7951" w:rsidP="004B79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rPr>
          <w:rFonts w:ascii="Helvetica" w:hAnsi="Helvetica" w:cs="Helvetica"/>
        </w:rPr>
      </w:pPr>
      <w:r w:rsidRPr="004B7951">
        <w:rPr>
          <w:rFonts w:ascii="Helvetica" w:hAnsi="Helvetica" w:cs="Helvetica"/>
        </w:rPr>
        <w:t>1,391,104 with increased access to health services</w:t>
      </w:r>
    </w:p>
    <w:p w14:paraId="6CA198D5" w14:textId="77777777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</w:p>
    <w:p w14:paraId="1A237770" w14:textId="77777777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  <w:r w:rsidRPr="004B7951">
        <w:rPr>
          <w:rFonts w:ascii="Helvetica" w:hAnsi="Helvetica" w:cs="Helvetica"/>
          <w:sz w:val="22"/>
          <w:szCs w:val="22"/>
        </w:rPr>
        <w:t>Thank you for your generous support of our work, and for sharing our vision of a more equitable world. A better world is possible for all of us when we activate the power inside communities.</w:t>
      </w:r>
    </w:p>
    <w:p w14:paraId="5DA9CAA5" w14:textId="77777777" w:rsidR="004B7951" w:rsidRPr="004B7951" w:rsidRDefault="004B7951" w:rsidP="004B7951">
      <w:pPr>
        <w:shd w:val="clear" w:color="auto" w:fill="FFFFFF"/>
        <w:rPr>
          <w:rFonts w:ascii="Helvetica" w:hAnsi="Helvetica" w:cs="Helvetica"/>
          <w:sz w:val="22"/>
          <w:szCs w:val="22"/>
        </w:rPr>
      </w:pPr>
      <w:r w:rsidRPr="004B7951">
        <w:rPr>
          <w:rFonts w:ascii="Helvetica" w:hAnsi="Helvetica" w:cs="Helvetica"/>
          <w:sz w:val="22"/>
          <w:szCs w:val="22"/>
        </w:rPr>
        <w:t xml:space="preserve">  </w:t>
      </w:r>
    </w:p>
    <w:p w14:paraId="55CFF64E" w14:textId="77777777" w:rsidR="004B7951" w:rsidRPr="004B7951" w:rsidRDefault="004B7951" w:rsidP="004B7951">
      <w:pPr>
        <w:rPr>
          <w:rFonts w:ascii="Helvetica" w:eastAsia="Montserrat Light" w:hAnsi="Helvetica" w:cs="Helvetica"/>
          <w:sz w:val="22"/>
          <w:szCs w:val="22"/>
        </w:rPr>
      </w:pPr>
      <w:r w:rsidRPr="004B7951">
        <w:rPr>
          <w:rFonts w:ascii="Helvetica" w:eastAsia="Montserrat Light" w:hAnsi="Helvetica" w:cs="Helvetica"/>
          <w:sz w:val="22"/>
          <w:szCs w:val="22"/>
        </w:rPr>
        <w:t>Gratefully,</w:t>
      </w:r>
    </w:p>
    <w:p w14:paraId="2628EA6D" w14:textId="4DEF95B4" w:rsidR="004B7951" w:rsidRPr="004B7951" w:rsidRDefault="004B7951" w:rsidP="004B7951">
      <w:pPr>
        <w:shd w:val="clear" w:color="auto" w:fill="FFFFFF"/>
        <w:rPr>
          <w:rFonts w:ascii="Helvetica" w:eastAsia="Montserrat Light" w:hAnsi="Helvetica" w:cs="Helvetica"/>
          <w:sz w:val="22"/>
          <w:szCs w:val="22"/>
        </w:rPr>
      </w:pPr>
    </w:p>
    <w:p w14:paraId="0AB61425" w14:textId="77777777" w:rsidR="004B7951" w:rsidRPr="004B7951" w:rsidRDefault="004B7951" w:rsidP="004B7951">
      <w:pPr>
        <w:pStyle w:val="Normal1"/>
        <w:spacing w:line="240" w:lineRule="auto"/>
        <w:contextualSpacing w:val="0"/>
        <w:rPr>
          <w:rFonts w:ascii="Helvetica" w:eastAsia="Montserrat Light" w:hAnsi="Helvetica" w:cs="Helvetica"/>
        </w:rPr>
      </w:pPr>
    </w:p>
    <w:p w14:paraId="062F79EE" w14:textId="2BC2916E" w:rsidR="004B7951" w:rsidRPr="004B7951" w:rsidRDefault="00913021" w:rsidP="004B7951">
      <w:pPr>
        <w:pStyle w:val="Normal1"/>
        <w:spacing w:line="240" w:lineRule="auto"/>
        <w:contextualSpacing w:val="0"/>
        <w:rPr>
          <w:rFonts w:ascii="Helvetica" w:eastAsia="Montserrat Light" w:hAnsi="Helvetica" w:cs="Helvetica"/>
        </w:rPr>
      </w:pPr>
      <w:r>
        <w:rPr>
          <w:rFonts w:ascii="Helvetica" w:eastAsia="Montserrat Light" w:hAnsi="Helvetica" w:cs="Helvetica"/>
        </w:rPr>
        <w:t>Patrick</w:t>
      </w:r>
      <w:r w:rsidRPr="004B7951">
        <w:rPr>
          <w:rFonts w:ascii="Helvetica" w:eastAsia="Montserrat Light" w:hAnsi="Helvetica" w:cs="Helvetica"/>
        </w:rPr>
        <w:t xml:space="preserve"> </w:t>
      </w:r>
      <w:r>
        <w:rPr>
          <w:rFonts w:ascii="Helvetica" w:eastAsia="Montserrat Light" w:hAnsi="Helvetica" w:cs="Helvetica"/>
        </w:rPr>
        <w:t>Higdon</w:t>
      </w:r>
    </w:p>
    <w:p w14:paraId="6665528F" w14:textId="55DFE5CD" w:rsidR="004B7951" w:rsidRPr="004B7951" w:rsidRDefault="00913021" w:rsidP="004B7951">
      <w:pPr>
        <w:pStyle w:val="Normal1"/>
        <w:spacing w:line="240" w:lineRule="auto"/>
        <w:contextualSpacing w:val="0"/>
        <w:rPr>
          <w:rFonts w:ascii="Helvetica" w:eastAsia="Montserrat Light" w:hAnsi="Helvetica" w:cs="Helvetica"/>
        </w:rPr>
      </w:pPr>
      <w:r>
        <w:rPr>
          <w:rFonts w:ascii="Helvetica" w:eastAsia="Montserrat Light" w:hAnsi="Helvetica" w:cs="Helvetica"/>
        </w:rPr>
        <w:t xml:space="preserve">UK </w:t>
      </w:r>
      <w:r w:rsidR="004B7951" w:rsidRPr="004B7951">
        <w:rPr>
          <w:rFonts w:ascii="Helvetica" w:eastAsia="Montserrat Light" w:hAnsi="Helvetica" w:cs="Helvetica"/>
        </w:rPr>
        <w:t>Executive Director</w:t>
      </w:r>
    </w:p>
    <w:p w14:paraId="2A2F8B48" w14:textId="757C6A16" w:rsidR="00F07799" w:rsidRPr="004B7951" w:rsidRDefault="00F07799" w:rsidP="00F07799">
      <w:pPr>
        <w:jc w:val="center"/>
        <w:rPr>
          <w:rFonts w:ascii="Helvetica" w:hAnsi="Helvetica" w:cs="Helvetica"/>
          <w:b/>
          <w:bCs/>
          <w:sz w:val="22"/>
          <w:szCs w:val="22"/>
          <w:lang w:val="en"/>
        </w:rPr>
      </w:pPr>
    </w:p>
    <w:sectPr w:rsidR="00F07799" w:rsidRPr="004B7951" w:rsidSect="008C01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46F64" w14:textId="77777777" w:rsidR="005F01B8" w:rsidRDefault="005F01B8" w:rsidP="009711D5">
      <w:r>
        <w:separator/>
      </w:r>
    </w:p>
  </w:endnote>
  <w:endnote w:type="continuationSeparator" w:id="0">
    <w:p w14:paraId="5AD2645B" w14:textId="77777777" w:rsidR="005F01B8" w:rsidRDefault="005F01B8" w:rsidP="0097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 Light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Helvetica Light">
    <w:altName w:val="Calibri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51F38" w14:textId="77777777" w:rsidR="005F01B8" w:rsidRDefault="005F01B8" w:rsidP="009711D5">
      <w:r>
        <w:separator/>
      </w:r>
    </w:p>
  </w:footnote>
  <w:footnote w:type="continuationSeparator" w:id="0">
    <w:p w14:paraId="419F7DC1" w14:textId="77777777" w:rsidR="005F01B8" w:rsidRDefault="005F01B8" w:rsidP="00971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7C8F" w14:textId="2E6F0D22" w:rsidR="00667B81" w:rsidRDefault="00667B81" w:rsidP="00667B8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690874" wp14:editId="7557A26C">
          <wp:simplePos x="0" y="0"/>
          <wp:positionH relativeFrom="margin">
            <wp:align>center</wp:align>
          </wp:positionH>
          <wp:positionV relativeFrom="paragraph">
            <wp:posOffset>-26035</wp:posOffset>
          </wp:positionV>
          <wp:extent cx="2235200" cy="826770"/>
          <wp:effectExtent l="0" t="0" r="0" b="0"/>
          <wp:wrapNone/>
          <wp:docPr id="1434916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916082" name="Picture 1434916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0ADF17" w14:textId="1FDE4E50" w:rsidR="00667B81" w:rsidRDefault="009711D5" w:rsidP="00667B81">
    <w:pPr>
      <w:pStyle w:val="Header"/>
      <w:rPr>
        <w:rFonts w:ascii="Helvetica Light" w:hAnsi="Helvetica Light"/>
        <w:noProof/>
        <w:sz w:val="18"/>
        <w:szCs w:val="18"/>
      </w:rPr>
    </w:pPr>
    <w:r w:rsidRPr="00B52CA6">
      <w:rPr>
        <w:rFonts w:ascii="Helvetica Light" w:hAnsi="Helvetica Light"/>
        <w:noProof/>
        <w:sz w:val="18"/>
        <w:szCs w:val="18"/>
      </w:rPr>
      <w:ptab w:relativeTo="margin" w:alignment="center" w:leader="none"/>
    </w:r>
  </w:p>
  <w:p w14:paraId="1C349A2C" w14:textId="54E16F79" w:rsidR="00667B81" w:rsidRDefault="00667B81" w:rsidP="00667B81">
    <w:pPr>
      <w:pStyle w:val="Header"/>
      <w:rPr>
        <w:rFonts w:ascii="Helvetica Light" w:hAnsi="Helvetica Light"/>
        <w:noProof/>
        <w:sz w:val="18"/>
        <w:szCs w:val="18"/>
      </w:rPr>
    </w:pPr>
  </w:p>
  <w:p w14:paraId="6D7B133B" w14:textId="17100A8C" w:rsidR="009D6E0D" w:rsidRDefault="009D6E0D" w:rsidP="00667B81">
    <w:pPr>
      <w:pStyle w:val="Header"/>
    </w:pPr>
  </w:p>
  <w:p w14:paraId="259DB113" w14:textId="77777777" w:rsidR="009D6E0D" w:rsidRDefault="009D6E0D" w:rsidP="009D6E0D">
    <w:pPr>
      <w:pStyle w:val="Header"/>
      <w:jc w:val="center"/>
      <w:rPr>
        <w:rFonts w:ascii="Helvetica Light" w:hAnsi="Helvetica Light"/>
        <w:sz w:val="18"/>
        <w:szCs w:val="18"/>
      </w:rPr>
    </w:pPr>
  </w:p>
  <w:p w14:paraId="44DA9757" w14:textId="77777777" w:rsidR="00913021" w:rsidRDefault="00913021" w:rsidP="009D6E0D">
    <w:pPr>
      <w:pStyle w:val="Header"/>
      <w:jc w:val="center"/>
      <w:rPr>
        <w:rFonts w:ascii="Helvetica Light" w:hAnsi="Helvetica Light"/>
        <w:sz w:val="18"/>
        <w:szCs w:val="18"/>
      </w:rPr>
    </w:pPr>
  </w:p>
  <w:p w14:paraId="0A40C126" w14:textId="19A4082E" w:rsidR="00C22599" w:rsidRDefault="00C22599" w:rsidP="009D6E0D">
    <w:pPr>
      <w:pStyle w:val="Header"/>
      <w:jc w:val="center"/>
      <w:rPr>
        <w:rFonts w:ascii="Helvetica Light" w:hAnsi="Helvetica Light"/>
        <w:sz w:val="18"/>
        <w:szCs w:val="18"/>
      </w:rPr>
    </w:pPr>
    <w:r>
      <w:rPr>
        <w:rFonts w:ascii="Helvetica Light" w:hAnsi="Helvetica Light"/>
        <w:sz w:val="18"/>
        <w:szCs w:val="18"/>
      </w:rPr>
      <w:t>WORLD CONNECT INTERNATIONAL, UK</w:t>
    </w:r>
  </w:p>
  <w:p w14:paraId="2D9EFC72" w14:textId="02CFB624" w:rsidR="009D6E0D" w:rsidRPr="00B52CA6" w:rsidRDefault="00F822D3" w:rsidP="009D6E0D">
    <w:pPr>
      <w:pStyle w:val="Header"/>
      <w:jc w:val="center"/>
      <w:rPr>
        <w:rFonts w:ascii="Helvetica Light" w:hAnsi="Helvetica Light"/>
      </w:rPr>
    </w:pPr>
    <w:r w:rsidRPr="00F822D3">
      <w:rPr>
        <w:rFonts w:ascii="Helvetica Light" w:hAnsi="Helvetica Light"/>
        <w:sz w:val="18"/>
        <w:szCs w:val="18"/>
      </w:rPr>
      <w:t> 24 Old Bond Street, London, W1S 4AP</w:t>
    </w:r>
    <w:r>
      <w:rPr>
        <w:rFonts w:ascii="Helvetica Light" w:hAnsi="Helvetica Light"/>
        <w:sz w:val="18"/>
        <w:szCs w:val="18"/>
      </w:rPr>
      <w:t xml:space="preserve">, UK </w:t>
    </w:r>
    <w:r w:rsidR="009D6E0D" w:rsidRPr="00B52CA6">
      <w:rPr>
        <w:rFonts w:ascii="Calibri" w:eastAsia="Calibri" w:hAnsi="Calibri" w:cs="Calibri"/>
        <w:color w:val="6AD4DB"/>
        <w:sz w:val="18"/>
        <w:szCs w:val="18"/>
      </w:rPr>
      <w:t>▪</w:t>
    </w:r>
    <w:r w:rsidR="009D6E0D" w:rsidRPr="00B52CA6">
      <w:rPr>
        <w:rFonts w:ascii="Helvetica Light" w:hAnsi="Helvetica Light"/>
        <w:color w:val="6AD4DB"/>
        <w:sz w:val="18"/>
        <w:szCs w:val="18"/>
      </w:rPr>
      <w:t xml:space="preserve"> </w:t>
    </w:r>
    <w:r w:rsidR="000A149C">
      <w:rPr>
        <w:rFonts w:ascii="Helvetica Light" w:hAnsi="Helvetica Light"/>
        <w:color w:val="6AD4DB"/>
        <w:sz w:val="18"/>
        <w:szCs w:val="18"/>
      </w:rPr>
      <w:t>+</w:t>
    </w:r>
    <w:r w:rsidR="000A149C">
      <w:rPr>
        <w:rFonts w:ascii="Helvetica Light" w:hAnsi="Helvetica Light"/>
        <w:sz w:val="18"/>
        <w:szCs w:val="18"/>
      </w:rPr>
      <w:t>44 74 6424 8644</w:t>
    </w:r>
  </w:p>
  <w:p w14:paraId="47477363" w14:textId="0F581C70" w:rsidR="009D6E0D" w:rsidRDefault="009D6E0D" w:rsidP="009D6E0D">
    <w:pPr>
      <w:jc w:val="center"/>
      <w:rPr>
        <w:rFonts w:ascii="Helvetica Light" w:hAnsi="Helvetica Light"/>
        <w:sz w:val="18"/>
        <w:szCs w:val="18"/>
      </w:rPr>
    </w:pPr>
    <w:r w:rsidRPr="00466599">
      <w:rPr>
        <w:rStyle w:val="Hyperlink"/>
        <w:color w:val="0CC6DE"/>
        <w:sz w:val="18"/>
        <w:szCs w:val="18"/>
      </w:rPr>
      <w:t xml:space="preserve"> </w:t>
    </w:r>
    <w:r w:rsidR="00466599" w:rsidRPr="00466599">
      <w:rPr>
        <w:rStyle w:val="Hyperlink"/>
        <w:color w:val="0CC6DE"/>
        <w:sz w:val="18"/>
        <w:szCs w:val="18"/>
      </w:rPr>
      <w:t>https://worldconnect.org.uk</w:t>
    </w:r>
    <w:r w:rsidRPr="00AD680B">
      <w:rPr>
        <w:rFonts w:ascii="Helvetica Light" w:hAnsi="Helvetica Light"/>
        <w:color w:val="00B0F0"/>
        <w:sz w:val="18"/>
        <w:szCs w:val="18"/>
      </w:rPr>
      <w:t xml:space="preserve"> </w:t>
    </w:r>
  </w:p>
  <w:p w14:paraId="52053238" w14:textId="58025B72" w:rsidR="009711D5" w:rsidRPr="009711D5" w:rsidRDefault="009711D5" w:rsidP="009D6E0D">
    <w:pPr>
      <w:pStyle w:val="Header"/>
      <w:jc w:val="center"/>
      <w:rPr>
        <w:rFonts w:ascii="Helvetica Light" w:hAnsi="Helvetica 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7BCF"/>
    <w:multiLevelType w:val="hybridMultilevel"/>
    <w:tmpl w:val="3212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CF5"/>
    <w:multiLevelType w:val="hybridMultilevel"/>
    <w:tmpl w:val="E2CAE2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0A2BB1"/>
    <w:multiLevelType w:val="hybridMultilevel"/>
    <w:tmpl w:val="CC4A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83703">
    <w:abstractNumId w:val="0"/>
  </w:num>
  <w:num w:numId="2" w16cid:durableId="769160482">
    <w:abstractNumId w:val="2"/>
  </w:num>
  <w:num w:numId="3" w16cid:durableId="88729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D5"/>
    <w:rsid w:val="00020351"/>
    <w:rsid w:val="000A149C"/>
    <w:rsid w:val="000C2FE0"/>
    <w:rsid w:val="000E04B4"/>
    <w:rsid w:val="00103C2B"/>
    <w:rsid w:val="00153AF2"/>
    <w:rsid w:val="001E063E"/>
    <w:rsid w:val="00261912"/>
    <w:rsid w:val="002D1403"/>
    <w:rsid w:val="003E6542"/>
    <w:rsid w:val="00430C2B"/>
    <w:rsid w:val="004562E7"/>
    <w:rsid w:val="00466599"/>
    <w:rsid w:val="004B7951"/>
    <w:rsid w:val="00591825"/>
    <w:rsid w:val="005F01B8"/>
    <w:rsid w:val="006068B7"/>
    <w:rsid w:val="00615B64"/>
    <w:rsid w:val="00621283"/>
    <w:rsid w:val="00667B81"/>
    <w:rsid w:val="007C5395"/>
    <w:rsid w:val="00893945"/>
    <w:rsid w:val="008C01FD"/>
    <w:rsid w:val="00913021"/>
    <w:rsid w:val="009160D7"/>
    <w:rsid w:val="00923A6C"/>
    <w:rsid w:val="00944C7B"/>
    <w:rsid w:val="009711D5"/>
    <w:rsid w:val="009D6E0D"/>
    <w:rsid w:val="009E04A8"/>
    <w:rsid w:val="00B33648"/>
    <w:rsid w:val="00B41768"/>
    <w:rsid w:val="00B4491A"/>
    <w:rsid w:val="00B853F9"/>
    <w:rsid w:val="00C22599"/>
    <w:rsid w:val="00C2676B"/>
    <w:rsid w:val="00C55F2A"/>
    <w:rsid w:val="00D43777"/>
    <w:rsid w:val="00D47056"/>
    <w:rsid w:val="00DA76C4"/>
    <w:rsid w:val="00E10836"/>
    <w:rsid w:val="00E113A2"/>
    <w:rsid w:val="00E50459"/>
    <w:rsid w:val="00EE036E"/>
    <w:rsid w:val="00F07799"/>
    <w:rsid w:val="00F179C1"/>
    <w:rsid w:val="00F4600A"/>
    <w:rsid w:val="00F8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54D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1D5"/>
  </w:style>
  <w:style w:type="paragraph" w:styleId="Footer">
    <w:name w:val="footer"/>
    <w:basedOn w:val="Normal"/>
    <w:link w:val="FooterChar"/>
    <w:uiPriority w:val="99"/>
    <w:unhideWhenUsed/>
    <w:rsid w:val="00971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1D5"/>
  </w:style>
  <w:style w:type="character" w:styleId="Hyperlink">
    <w:name w:val="Hyperlink"/>
    <w:basedOn w:val="DefaultParagraphFont"/>
    <w:uiPriority w:val="99"/>
    <w:unhideWhenUsed/>
    <w:rsid w:val="009D6E0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50459"/>
    <w:rPr>
      <w:b/>
      <w:bCs/>
    </w:rPr>
  </w:style>
  <w:style w:type="character" w:styleId="UnresolvedMention">
    <w:name w:val="Unresolved Mention"/>
    <w:basedOn w:val="DefaultParagraphFont"/>
    <w:uiPriority w:val="99"/>
    <w:rsid w:val="00E504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779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07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4B7951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PlaceholderText">
    <w:name w:val="Placeholder Text"/>
    <w:basedOn w:val="DefaultParagraphFont"/>
    <w:uiPriority w:val="99"/>
    <w:semiHidden/>
    <w:rsid w:val="004B7951"/>
    <w:rPr>
      <w:color w:val="666666"/>
    </w:rPr>
  </w:style>
  <w:style w:type="paragraph" w:styleId="Revision">
    <w:name w:val="Revision"/>
    <w:hidden/>
    <w:uiPriority w:val="99"/>
    <w:semiHidden/>
    <w:rsid w:val="0091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A1D9-378D-4CC9-8417-5151A177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Wunder</dc:creator>
  <cp:keywords/>
  <dc:description/>
  <cp:lastModifiedBy>Patrick Higdon</cp:lastModifiedBy>
  <cp:revision>6</cp:revision>
  <dcterms:created xsi:type="dcterms:W3CDTF">2024-09-18T09:41:00Z</dcterms:created>
  <dcterms:modified xsi:type="dcterms:W3CDTF">2024-09-23T12:18:00Z</dcterms:modified>
</cp:coreProperties>
</file>