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C1" w:rsidRDefault="000327C1">
      <w:pPr>
        <w:spacing w:after="160" w:line="259" w:lineRule="auto"/>
        <w:rPr>
          <w:rFonts w:ascii="Calibri" w:eastAsia="Calibri" w:hAnsi="Calibri" w:cs="Calibri"/>
        </w:rPr>
      </w:pPr>
      <w:r>
        <w:object w:dxaOrig="10306" w:dyaOrig="2044">
          <v:rect id="rectole0000000000" o:spid="_x0000_i1025" style="width:515.25pt;height:102pt" o:ole="" o:preferrelative="t" stroked="f">
            <v:imagedata r:id="rId5" o:title=""/>
          </v:rect>
          <o:OLEObject Type="Embed" ProgID="StaticMetafile" ShapeID="rectole0000000000" DrawAspect="Content" ObjectID="_1628615916" r:id="rId6"/>
        </w:object>
      </w:r>
    </w:p>
    <w:p w:rsidR="000327C1" w:rsidRPr="00E03DFC" w:rsidRDefault="00E56FFF">
      <w:pPr>
        <w:spacing w:after="0" w:line="259" w:lineRule="auto"/>
        <w:rPr>
          <w:rFonts w:ascii="Bookman Old Style" w:eastAsia="Calibri" w:hAnsi="Bookman Old Style" w:cs="Calibri"/>
          <w:b/>
          <w:i/>
          <w:color w:val="FF0000"/>
          <w:sz w:val="28"/>
          <w:szCs w:val="28"/>
        </w:rPr>
      </w:pPr>
      <w:r w:rsidRPr="00E03DFC">
        <w:rPr>
          <w:rFonts w:ascii="Bookman Old Style" w:eastAsia="Calibri" w:hAnsi="Bookman Old Style" w:cs="Calibri"/>
          <w:b/>
          <w:i/>
          <w:color w:val="FF0000"/>
          <w:sz w:val="28"/>
          <w:szCs w:val="28"/>
        </w:rPr>
        <w:t xml:space="preserve">MISSION: - Bringing hopes to </w:t>
      </w:r>
      <w:proofErr w:type="gramStart"/>
      <w:r w:rsidRPr="00E03DFC">
        <w:rPr>
          <w:rFonts w:ascii="Bookman Old Style" w:eastAsia="Calibri" w:hAnsi="Bookman Old Style" w:cs="Calibri"/>
          <w:b/>
          <w:i/>
          <w:color w:val="FF0000"/>
          <w:sz w:val="28"/>
          <w:szCs w:val="28"/>
        </w:rPr>
        <w:t>A</w:t>
      </w:r>
      <w:proofErr w:type="gramEnd"/>
      <w:r w:rsidRPr="00E03DFC">
        <w:rPr>
          <w:rFonts w:ascii="Bookman Old Style" w:eastAsia="Calibri" w:hAnsi="Bookman Old Style" w:cs="Calibri"/>
          <w:b/>
          <w:i/>
          <w:color w:val="FF0000"/>
          <w:sz w:val="28"/>
          <w:szCs w:val="28"/>
        </w:rPr>
        <w:t xml:space="preserve"> hopeless child!!!</w:t>
      </w:r>
    </w:p>
    <w:p w:rsidR="000327C1" w:rsidRPr="00E03DFC" w:rsidRDefault="00E56FFF">
      <w:pPr>
        <w:spacing w:after="0" w:line="259" w:lineRule="auto"/>
        <w:rPr>
          <w:rFonts w:ascii="Bookman Old Style" w:eastAsia="Calibri" w:hAnsi="Bookman Old Style" w:cs="Calibri"/>
          <w:b/>
          <w:i/>
          <w:color w:val="FF0000"/>
          <w:sz w:val="28"/>
          <w:szCs w:val="28"/>
        </w:rPr>
      </w:pPr>
      <w:r w:rsidRPr="00E03DFC">
        <w:rPr>
          <w:rFonts w:ascii="Bookman Old Style" w:eastAsia="Calibri" w:hAnsi="Bookman Old Style" w:cs="Calibri"/>
          <w:b/>
          <w:i/>
          <w:color w:val="FF0000"/>
          <w:sz w:val="28"/>
          <w:szCs w:val="28"/>
        </w:rPr>
        <w:t>VISION: - Creating a community of Social Progress for All!!!</w:t>
      </w:r>
    </w:p>
    <w:p w:rsidR="000327C1" w:rsidRPr="00E03DFC" w:rsidRDefault="000327C1">
      <w:pPr>
        <w:spacing w:after="0" w:line="259" w:lineRule="auto"/>
        <w:rPr>
          <w:rFonts w:ascii="Bookman Old Style" w:eastAsia="Calibri" w:hAnsi="Bookman Old Style" w:cs="Calibri"/>
          <w:b/>
          <w:i/>
          <w:color w:val="FF0000"/>
          <w:sz w:val="28"/>
          <w:szCs w:val="28"/>
        </w:rPr>
      </w:pPr>
    </w:p>
    <w:p w:rsidR="000327C1" w:rsidRDefault="000327C1">
      <w:pPr>
        <w:spacing w:after="0" w:line="259" w:lineRule="auto"/>
        <w:rPr>
          <w:rFonts w:ascii="Calibri" w:eastAsia="Calibri" w:hAnsi="Calibri" w:cs="Calibri"/>
          <w:b/>
          <w:i/>
          <w:color w:val="FF0000"/>
        </w:rPr>
      </w:pPr>
    </w:p>
    <w:p w:rsidR="000017B8" w:rsidRPr="00E03DFC" w:rsidRDefault="000E1305" w:rsidP="00E03DFC">
      <w:pPr>
        <w:spacing w:after="0" w:line="259" w:lineRule="auto"/>
        <w:jc w:val="right"/>
        <w:rPr>
          <w:rFonts w:ascii="Algerian" w:eastAsia="Calibri" w:hAnsi="Algerian" w:cs="Calibri"/>
          <w:b/>
          <w:color w:val="1F497D" w:themeColor="text2"/>
          <w:sz w:val="96"/>
          <w:szCs w:val="96"/>
        </w:rPr>
      </w:pPr>
      <w:r w:rsidRPr="000E1305">
        <w:rPr>
          <w:rFonts w:ascii="Calibri" w:eastAsia="Calibri" w:hAnsi="Calibri" w:cs="Calibri"/>
          <w:b/>
          <w:color w:val="1F497D" w:themeColor="text2"/>
          <w:sz w:val="144"/>
          <w:szCs w:val="144"/>
        </w:rPr>
        <w:t xml:space="preserve"> </w:t>
      </w:r>
      <w:r w:rsidRPr="00E03DFC">
        <w:rPr>
          <w:rFonts w:ascii="Algerian" w:eastAsia="Calibri" w:hAnsi="Algerian" w:cs="Calibri"/>
          <w:b/>
          <w:color w:val="1F497D" w:themeColor="text2"/>
          <w:sz w:val="96"/>
          <w:szCs w:val="96"/>
        </w:rPr>
        <w:t>FINANCIAL POLICIES AND PROCEDURES</w:t>
      </w:r>
    </w:p>
    <w:p w:rsidR="000017B8" w:rsidRPr="000E1305" w:rsidRDefault="000017B8" w:rsidP="000017B8">
      <w:pPr>
        <w:spacing w:after="0" w:line="259" w:lineRule="auto"/>
        <w:rPr>
          <w:rFonts w:ascii="Calibri" w:eastAsia="Calibri" w:hAnsi="Calibri" w:cs="Calibri"/>
          <w:b/>
          <w:color w:val="1F497D" w:themeColor="text2"/>
          <w:sz w:val="144"/>
          <w:szCs w:val="144"/>
        </w:rPr>
      </w:pPr>
      <w:r w:rsidRPr="000E1305">
        <w:rPr>
          <w:rFonts w:ascii="Calibri" w:eastAsia="Calibri" w:hAnsi="Calibri" w:cs="Calibri"/>
          <w:b/>
          <w:color w:val="1F497D" w:themeColor="text2"/>
          <w:sz w:val="144"/>
          <w:szCs w:val="144"/>
        </w:rPr>
        <w:t xml:space="preserve"> </w:t>
      </w:r>
    </w:p>
    <w:p w:rsidR="000E1305" w:rsidRDefault="008F6286" w:rsidP="003D7BF4">
      <w:pPr>
        <w:spacing w:after="0" w:line="259" w:lineRule="auto"/>
        <w:jc w:val="center"/>
        <w:rPr>
          <w:rFonts w:ascii="Algerian" w:eastAsia="Calibri" w:hAnsi="Algerian" w:cs="Calibri"/>
          <w:b/>
          <w:i/>
          <w:color w:val="1F497D" w:themeColor="text2"/>
          <w:sz w:val="72"/>
          <w:szCs w:val="72"/>
          <w:u w:val="single"/>
        </w:rPr>
      </w:pPr>
      <w:r w:rsidRPr="003D7BF4">
        <w:rPr>
          <w:rFonts w:ascii="Algerian" w:eastAsia="Calibri" w:hAnsi="Algerian" w:cs="Calibri"/>
          <w:b/>
          <w:i/>
          <w:color w:val="1F497D" w:themeColor="text2"/>
          <w:sz w:val="72"/>
          <w:szCs w:val="72"/>
          <w:u w:val="single"/>
        </w:rPr>
        <w:t>July</w:t>
      </w:r>
      <w:proofErr w:type="gramStart"/>
      <w:r w:rsidR="004566A5" w:rsidRPr="003D7BF4">
        <w:rPr>
          <w:rFonts w:ascii="Algerian" w:eastAsia="Calibri" w:hAnsi="Algerian" w:cs="Calibri"/>
          <w:b/>
          <w:i/>
          <w:color w:val="1F497D" w:themeColor="text2"/>
          <w:sz w:val="72"/>
          <w:szCs w:val="72"/>
          <w:u w:val="single"/>
        </w:rPr>
        <w:t>,2019</w:t>
      </w:r>
      <w:proofErr w:type="gramEnd"/>
    </w:p>
    <w:p w:rsidR="00E03DFC" w:rsidRPr="00E03DFC" w:rsidRDefault="00E03DFC" w:rsidP="003D7BF4">
      <w:pPr>
        <w:spacing w:after="0" w:line="259" w:lineRule="auto"/>
        <w:jc w:val="center"/>
        <w:rPr>
          <w:rFonts w:ascii="Algerian" w:eastAsia="Calibri" w:hAnsi="Algerian" w:cs="Calibri"/>
          <w:b/>
          <w:i/>
          <w:color w:val="1F497D" w:themeColor="text2"/>
          <w:sz w:val="40"/>
          <w:szCs w:val="40"/>
          <w:u w:val="single"/>
        </w:rPr>
      </w:pPr>
    </w:p>
    <w:p w:rsidR="00E03DFC" w:rsidRDefault="00E03DFC" w:rsidP="00E03DFC">
      <w:pPr>
        <w:spacing w:after="0" w:line="259" w:lineRule="auto"/>
        <w:jc w:val="center"/>
        <w:rPr>
          <w:rFonts w:ascii="Calibri" w:eastAsia="Calibri" w:hAnsi="Calibri" w:cs="Calibri"/>
          <w:b/>
          <w:color w:val="FF0000"/>
          <w:sz w:val="40"/>
          <w:szCs w:val="40"/>
          <w:u w:val="single"/>
        </w:rPr>
      </w:pPr>
    </w:p>
    <w:p w:rsidR="00E03DFC" w:rsidRDefault="00E03DFC" w:rsidP="00E03DFC">
      <w:pPr>
        <w:spacing w:after="0" w:line="259" w:lineRule="auto"/>
        <w:jc w:val="center"/>
        <w:rPr>
          <w:rFonts w:ascii="Calibri" w:eastAsia="Calibri" w:hAnsi="Calibri" w:cs="Calibri"/>
          <w:b/>
          <w:color w:val="FF0000"/>
          <w:sz w:val="40"/>
          <w:szCs w:val="40"/>
          <w:u w:val="single"/>
        </w:rPr>
      </w:pPr>
    </w:p>
    <w:p w:rsidR="00E03DFC" w:rsidRDefault="00E03DFC" w:rsidP="00E03DFC">
      <w:pPr>
        <w:spacing w:after="0" w:line="259" w:lineRule="auto"/>
        <w:jc w:val="center"/>
        <w:rPr>
          <w:rFonts w:ascii="Calibri" w:eastAsia="Calibri" w:hAnsi="Calibri" w:cs="Calibri"/>
          <w:b/>
          <w:color w:val="FF0000"/>
          <w:sz w:val="40"/>
          <w:szCs w:val="40"/>
          <w:u w:val="single"/>
        </w:rPr>
      </w:pPr>
    </w:p>
    <w:p w:rsidR="004566A5" w:rsidRPr="00E03DFC" w:rsidRDefault="00E03DFC" w:rsidP="00E03DFC">
      <w:pPr>
        <w:spacing w:after="0" w:line="259" w:lineRule="auto"/>
        <w:jc w:val="center"/>
        <w:rPr>
          <w:rFonts w:ascii="Calibri" w:eastAsia="Calibri" w:hAnsi="Calibri" w:cs="Calibri"/>
          <w:b/>
          <w:color w:val="FF0000"/>
          <w:sz w:val="40"/>
          <w:szCs w:val="40"/>
          <w:u w:val="single"/>
        </w:rPr>
      </w:pPr>
      <w:r w:rsidRPr="00E03DFC">
        <w:rPr>
          <w:rFonts w:ascii="Calibri" w:eastAsia="Calibri" w:hAnsi="Calibri" w:cs="Calibri"/>
          <w:b/>
          <w:color w:val="FF0000"/>
          <w:sz w:val="40"/>
          <w:szCs w:val="40"/>
          <w:u w:val="single"/>
        </w:rPr>
        <w:t>Owned by KEL-KAMARAMI PLWAS COMMUNITY BASED ORGANIZATION</w:t>
      </w:r>
    </w:p>
    <w:p w:rsidR="00E03DFC" w:rsidRPr="00E03DFC" w:rsidRDefault="00E03DFC" w:rsidP="000017B8">
      <w:pPr>
        <w:spacing w:after="0" w:line="259" w:lineRule="auto"/>
        <w:rPr>
          <w:rFonts w:eastAsia="Calibri" w:cstheme="minorHAnsi"/>
          <w:b/>
          <w:sz w:val="40"/>
          <w:szCs w:val="40"/>
        </w:rPr>
      </w:pPr>
    </w:p>
    <w:p w:rsidR="00E03DFC" w:rsidRPr="00E03DFC" w:rsidRDefault="00E03DFC" w:rsidP="000017B8">
      <w:pPr>
        <w:spacing w:after="0" w:line="259" w:lineRule="auto"/>
        <w:rPr>
          <w:rFonts w:eastAsia="Calibri" w:cstheme="minorHAnsi"/>
          <w:b/>
          <w:sz w:val="40"/>
          <w:szCs w:val="40"/>
        </w:rPr>
      </w:pPr>
    </w:p>
    <w:p w:rsidR="00E03DFC" w:rsidRPr="00E03DFC" w:rsidRDefault="00E03DFC" w:rsidP="000017B8">
      <w:pPr>
        <w:spacing w:after="0" w:line="259" w:lineRule="auto"/>
        <w:rPr>
          <w:rFonts w:eastAsia="Calibri" w:cstheme="minorHAnsi"/>
          <w:b/>
          <w:sz w:val="40"/>
          <w:szCs w:val="40"/>
        </w:rPr>
      </w:pPr>
    </w:p>
    <w:p w:rsidR="00E03DFC" w:rsidRPr="00E03DFC" w:rsidRDefault="00E03DFC" w:rsidP="000017B8">
      <w:pPr>
        <w:spacing w:after="0" w:line="259" w:lineRule="auto"/>
        <w:rPr>
          <w:rFonts w:eastAsia="Calibri" w:cstheme="minorHAnsi"/>
          <w:b/>
          <w:sz w:val="40"/>
          <w:szCs w:val="40"/>
        </w:rPr>
      </w:pPr>
    </w:p>
    <w:p w:rsidR="00E03DFC" w:rsidRPr="00E03DFC" w:rsidRDefault="00E03DFC" w:rsidP="000017B8">
      <w:pPr>
        <w:spacing w:after="0" w:line="259" w:lineRule="auto"/>
        <w:rPr>
          <w:rFonts w:eastAsia="Calibri" w:cstheme="minorHAnsi"/>
          <w:b/>
          <w:sz w:val="40"/>
          <w:szCs w:val="40"/>
        </w:rPr>
      </w:pPr>
    </w:p>
    <w:p w:rsidR="00E03DFC" w:rsidRPr="00E03DFC" w:rsidRDefault="00E03DFC" w:rsidP="000017B8">
      <w:pPr>
        <w:spacing w:after="0" w:line="259" w:lineRule="auto"/>
        <w:rPr>
          <w:rFonts w:eastAsia="Calibri" w:cstheme="minorHAnsi"/>
          <w:b/>
          <w:sz w:val="40"/>
          <w:szCs w:val="40"/>
        </w:rPr>
      </w:pPr>
    </w:p>
    <w:p w:rsidR="00E03DFC" w:rsidRPr="00E03DFC" w:rsidRDefault="00E03DFC" w:rsidP="000017B8">
      <w:pPr>
        <w:spacing w:after="0" w:line="259" w:lineRule="auto"/>
        <w:rPr>
          <w:rFonts w:eastAsia="Calibri" w:cstheme="minorHAnsi"/>
          <w:b/>
          <w:sz w:val="40"/>
          <w:szCs w:val="40"/>
        </w:rPr>
      </w:pPr>
    </w:p>
    <w:p w:rsidR="00E03DFC" w:rsidRDefault="00E03DFC" w:rsidP="000017B8">
      <w:pPr>
        <w:spacing w:after="0" w:line="259" w:lineRule="auto"/>
        <w:rPr>
          <w:rFonts w:eastAsia="Calibri" w:cstheme="minorHAnsi"/>
          <w:b/>
        </w:rPr>
      </w:pPr>
    </w:p>
    <w:p w:rsidR="00E03DFC" w:rsidRDefault="00E03DFC" w:rsidP="000017B8">
      <w:pPr>
        <w:spacing w:after="0" w:line="259" w:lineRule="auto"/>
        <w:rPr>
          <w:rFonts w:eastAsia="Calibri" w:cstheme="minorHAnsi"/>
          <w:b/>
        </w:rPr>
      </w:pPr>
    </w:p>
    <w:p w:rsidR="00E03DFC" w:rsidRDefault="00E03DFC" w:rsidP="000017B8">
      <w:pPr>
        <w:spacing w:after="0" w:line="259" w:lineRule="auto"/>
        <w:rPr>
          <w:rFonts w:eastAsia="Calibri" w:cstheme="minorHAnsi"/>
          <w:b/>
        </w:rPr>
      </w:pPr>
    </w:p>
    <w:p w:rsidR="00E03DFC" w:rsidRDefault="00E03DFC" w:rsidP="000017B8">
      <w:pPr>
        <w:spacing w:after="0" w:line="259" w:lineRule="auto"/>
        <w:rPr>
          <w:rFonts w:eastAsia="Calibri" w:cstheme="minorHAnsi"/>
          <w:b/>
        </w:rPr>
      </w:pPr>
    </w:p>
    <w:p w:rsidR="000017B8" w:rsidRPr="001A4E90" w:rsidRDefault="000E1305" w:rsidP="000017B8">
      <w:pPr>
        <w:spacing w:after="0" w:line="259" w:lineRule="auto"/>
        <w:rPr>
          <w:rFonts w:eastAsia="Calibri" w:cstheme="minorHAnsi"/>
          <w:b/>
        </w:rPr>
      </w:pPr>
      <w:proofErr w:type="gramStart"/>
      <w:r w:rsidRPr="001A4E90">
        <w:rPr>
          <w:rFonts w:eastAsia="Calibri" w:cstheme="minorHAnsi"/>
          <w:b/>
        </w:rPr>
        <w:t>CONTENTS.</w:t>
      </w:r>
      <w:proofErr w:type="gramEnd"/>
    </w:p>
    <w:p w:rsidR="00E85D46" w:rsidRPr="001A4E90" w:rsidRDefault="00D053A0" w:rsidP="000017B8">
      <w:pPr>
        <w:spacing w:after="0" w:line="259" w:lineRule="auto"/>
        <w:rPr>
          <w:rFonts w:eastAsia="Calibri" w:cstheme="minorHAnsi"/>
          <w:b/>
        </w:rPr>
      </w:pPr>
      <w:r w:rsidRPr="001A4E90">
        <w:rPr>
          <w:rFonts w:eastAsia="Calibri" w:cstheme="minorHAnsi"/>
          <w:b/>
        </w:rPr>
        <w:t xml:space="preserve"> 1. INTRODUCTION</w:t>
      </w:r>
      <w:r w:rsidR="000017B8" w:rsidRPr="001A4E90">
        <w:rPr>
          <w:rFonts w:eastAsia="Calibri" w:cstheme="minorHAnsi"/>
          <w:b/>
        </w:rPr>
        <w:t>......................................................................................................</w:t>
      </w:r>
      <w:r w:rsidR="00E85D46" w:rsidRPr="001A4E90">
        <w:rPr>
          <w:rFonts w:eastAsia="Calibri" w:cstheme="minorHAnsi"/>
          <w:b/>
        </w:rPr>
        <w:t xml:space="preserve">......................5 </w:t>
      </w:r>
      <w:r w:rsidR="000017B8" w:rsidRPr="001A4E90">
        <w:rPr>
          <w:rFonts w:eastAsia="Calibri" w:cstheme="minorHAnsi"/>
          <w:b/>
        </w:rPr>
        <w:t>1</w:t>
      </w:r>
      <w:r w:rsidR="004566A5" w:rsidRPr="001A4E90">
        <w:rPr>
          <w:rFonts w:eastAsia="Calibri" w:cstheme="minorHAnsi"/>
          <w:b/>
        </w:rPr>
        <w:t>.1. Purpose of this POLICY</w:t>
      </w:r>
      <w:r w:rsidRPr="001A4E90">
        <w:rPr>
          <w:rFonts w:eastAsia="Calibri" w:cstheme="minorHAnsi"/>
          <w:b/>
        </w:rPr>
        <w:t>..............</w:t>
      </w:r>
      <w:r w:rsidR="000017B8" w:rsidRPr="001A4E90">
        <w:rPr>
          <w:rFonts w:eastAsia="Calibri" w:cstheme="minorHAnsi"/>
          <w:b/>
        </w:rPr>
        <w:t>.....................................................</w:t>
      </w:r>
      <w:r w:rsidR="00E85D46" w:rsidRPr="001A4E90">
        <w:rPr>
          <w:rFonts w:eastAsia="Calibri" w:cstheme="minorHAnsi"/>
          <w:b/>
        </w:rPr>
        <w:t xml:space="preserve">........................................... </w:t>
      </w:r>
      <w:proofErr w:type="gramStart"/>
      <w:r w:rsidR="00E85D46" w:rsidRPr="001A4E90">
        <w:rPr>
          <w:rFonts w:eastAsia="Calibri" w:cstheme="minorHAnsi"/>
          <w:b/>
        </w:rPr>
        <w:t>5</w:t>
      </w:r>
      <w:r w:rsidR="000017B8" w:rsidRPr="001A4E90">
        <w:rPr>
          <w:rFonts w:eastAsia="Calibri" w:cstheme="minorHAnsi"/>
          <w:b/>
        </w:rPr>
        <w:t xml:space="preserve"> 1.2.</w:t>
      </w:r>
      <w:proofErr w:type="gramEnd"/>
      <w:r w:rsidR="000017B8" w:rsidRPr="001A4E90">
        <w:rPr>
          <w:rFonts w:eastAsia="Calibri" w:cstheme="minorHAnsi"/>
          <w:b/>
        </w:rPr>
        <w:t xml:space="preserve"> </w:t>
      </w:r>
      <w:proofErr w:type="gramStart"/>
      <w:r w:rsidRPr="001A4E90">
        <w:rPr>
          <w:rFonts w:eastAsia="Calibri" w:cstheme="minorHAnsi"/>
          <w:b/>
        </w:rPr>
        <w:t>Legislative Background ...</w:t>
      </w:r>
      <w:r w:rsidR="000017B8" w:rsidRPr="001A4E90">
        <w:rPr>
          <w:rFonts w:eastAsia="Calibri" w:cstheme="minorHAnsi"/>
          <w:b/>
        </w:rPr>
        <w:t>.......................................................</w:t>
      </w:r>
      <w:r w:rsidR="00E85D46" w:rsidRPr="001A4E90">
        <w:rPr>
          <w:rFonts w:eastAsia="Calibri" w:cstheme="minorHAnsi"/>
          <w:b/>
        </w:rPr>
        <w:t>............................</w:t>
      </w:r>
      <w:r w:rsidR="000017B8" w:rsidRPr="001A4E90">
        <w:rPr>
          <w:rFonts w:eastAsia="Calibri" w:cstheme="minorHAnsi"/>
          <w:b/>
        </w:rPr>
        <w:t>...</w:t>
      </w:r>
      <w:r w:rsidR="00287F84" w:rsidRPr="001A4E90">
        <w:rPr>
          <w:rFonts w:eastAsia="Calibri" w:cstheme="minorHAnsi"/>
          <w:b/>
        </w:rPr>
        <w:t>........</w:t>
      </w:r>
      <w:r w:rsidR="00E85D46" w:rsidRPr="001A4E90">
        <w:rPr>
          <w:rFonts w:eastAsia="Calibri" w:cstheme="minorHAnsi"/>
          <w:b/>
        </w:rPr>
        <w:t>............ 5</w:t>
      </w:r>
      <w:r w:rsidR="00287F84" w:rsidRPr="001A4E90">
        <w:rPr>
          <w:rFonts w:eastAsia="Calibri" w:cstheme="minorHAnsi"/>
          <w:b/>
        </w:rPr>
        <w:t xml:space="preserve"> 1.3.</w:t>
      </w:r>
      <w:proofErr w:type="gramEnd"/>
      <w:r w:rsidR="00287F84" w:rsidRPr="001A4E90">
        <w:rPr>
          <w:rFonts w:eastAsia="Calibri" w:cstheme="minorHAnsi"/>
          <w:b/>
        </w:rPr>
        <w:t xml:space="preserve"> K-KCP</w:t>
      </w:r>
      <w:r w:rsidR="000017B8" w:rsidRPr="001A4E90">
        <w:rPr>
          <w:rFonts w:eastAsia="Calibri" w:cstheme="minorHAnsi"/>
          <w:b/>
        </w:rPr>
        <w:t xml:space="preserve"> Fina</w:t>
      </w:r>
      <w:r w:rsidR="009C0B9F" w:rsidRPr="001A4E90">
        <w:rPr>
          <w:rFonts w:eastAsia="Calibri" w:cstheme="minorHAnsi"/>
          <w:b/>
        </w:rPr>
        <w:t>ncial System and Budgets</w:t>
      </w:r>
      <w:r w:rsidRPr="001A4E90">
        <w:rPr>
          <w:rFonts w:eastAsia="Calibri" w:cstheme="minorHAnsi"/>
          <w:b/>
        </w:rPr>
        <w:t>.....</w:t>
      </w:r>
      <w:r w:rsidR="000017B8" w:rsidRPr="001A4E90">
        <w:rPr>
          <w:rFonts w:eastAsia="Calibri" w:cstheme="minorHAnsi"/>
          <w:b/>
        </w:rPr>
        <w:t>............................</w:t>
      </w:r>
      <w:r w:rsidR="00E85D46" w:rsidRPr="001A4E90">
        <w:rPr>
          <w:rFonts w:eastAsia="Calibri" w:cstheme="minorHAnsi"/>
          <w:b/>
        </w:rPr>
        <w:t>............................</w:t>
      </w:r>
      <w:r w:rsidR="000017B8" w:rsidRPr="001A4E90">
        <w:rPr>
          <w:rFonts w:eastAsia="Calibri" w:cstheme="minorHAnsi"/>
          <w:b/>
        </w:rPr>
        <w:t>...</w:t>
      </w:r>
      <w:r w:rsidR="009C0B9F" w:rsidRPr="001A4E90">
        <w:rPr>
          <w:rFonts w:eastAsia="Calibri" w:cstheme="minorHAnsi"/>
          <w:b/>
        </w:rPr>
        <w:t>..........................</w:t>
      </w:r>
      <w:proofErr w:type="gramStart"/>
      <w:r w:rsidR="00E85D46" w:rsidRPr="001A4E90">
        <w:rPr>
          <w:rFonts w:eastAsia="Calibri" w:cstheme="minorHAnsi"/>
          <w:b/>
        </w:rPr>
        <w:t>5</w:t>
      </w:r>
      <w:r w:rsidRPr="001A4E90">
        <w:rPr>
          <w:rFonts w:eastAsia="Calibri" w:cstheme="minorHAnsi"/>
          <w:b/>
        </w:rPr>
        <w:t xml:space="preserve"> 2.</w:t>
      </w:r>
      <w:r w:rsidR="000017B8" w:rsidRPr="001A4E90">
        <w:rPr>
          <w:rFonts w:eastAsia="Calibri" w:cstheme="minorHAnsi"/>
          <w:b/>
        </w:rPr>
        <w:t>INCOME........................</w:t>
      </w:r>
      <w:r w:rsidR="00E85D46" w:rsidRPr="001A4E90">
        <w:rPr>
          <w:rFonts w:eastAsia="Calibri" w:cstheme="minorHAnsi"/>
          <w:b/>
        </w:rPr>
        <w:t>.......................</w:t>
      </w:r>
      <w:r w:rsidR="000017B8" w:rsidRPr="001A4E90">
        <w:rPr>
          <w:rFonts w:eastAsia="Calibri" w:cstheme="minorHAnsi"/>
          <w:b/>
        </w:rPr>
        <w:t>............................................................</w:t>
      </w:r>
      <w:r w:rsidR="00E85D46" w:rsidRPr="001A4E90">
        <w:rPr>
          <w:rFonts w:eastAsia="Calibri" w:cstheme="minorHAnsi"/>
          <w:b/>
        </w:rPr>
        <w:t>.............................</w:t>
      </w:r>
      <w:proofErr w:type="gramEnd"/>
      <w:r w:rsidR="00E85D46" w:rsidRPr="001A4E90">
        <w:rPr>
          <w:rFonts w:eastAsia="Calibri" w:cstheme="minorHAnsi"/>
          <w:b/>
        </w:rPr>
        <w:t xml:space="preserve">6 </w:t>
      </w:r>
    </w:p>
    <w:p w:rsidR="00E85D46" w:rsidRPr="001A4E90" w:rsidRDefault="000017B8" w:rsidP="000017B8">
      <w:pPr>
        <w:spacing w:after="0" w:line="259" w:lineRule="auto"/>
        <w:rPr>
          <w:rFonts w:eastAsia="Calibri" w:cstheme="minorHAnsi"/>
          <w:b/>
        </w:rPr>
      </w:pPr>
      <w:r w:rsidRPr="001A4E90">
        <w:rPr>
          <w:rFonts w:eastAsia="Calibri" w:cstheme="minorHAnsi"/>
          <w:b/>
        </w:rPr>
        <w:t xml:space="preserve">2.1. Policy Statement </w:t>
      </w:r>
      <w:r w:rsidR="00041C4A" w:rsidRPr="001A4E90">
        <w:rPr>
          <w:rFonts w:eastAsia="Calibri" w:cstheme="minorHAnsi"/>
          <w:b/>
        </w:rPr>
        <w:t>........</w:t>
      </w:r>
      <w:r w:rsidRPr="001A4E90">
        <w:rPr>
          <w:rFonts w:eastAsia="Calibri" w:cstheme="minorHAnsi"/>
          <w:b/>
        </w:rPr>
        <w:t>.....................................</w:t>
      </w:r>
      <w:r w:rsidR="00E85D46" w:rsidRPr="001A4E90">
        <w:rPr>
          <w:rFonts w:eastAsia="Calibri" w:cstheme="minorHAnsi"/>
          <w:b/>
        </w:rPr>
        <w:t>...........................</w:t>
      </w:r>
      <w:r w:rsidRPr="001A4E90">
        <w:rPr>
          <w:rFonts w:eastAsia="Calibri" w:cstheme="minorHAnsi"/>
          <w:b/>
        </w:rPr>
        <w:t>................</w:t>
      </w:r>
      <w:r w:rsidR="00E85D46" w:rsidRPr="001A4E90">
        <w:rPr>
          <w:rFonts w:eastAsia="Calibri" w:cstheme="minorHAnsi"/>
          <w:b/>
        </w:rPr>
        <w:t>............................. 6</w:t>
      </w:r>
    </w:p>
    <w:p w:rsidR="00E85D46" w:rsidRPr="001A4E90" w:rsidRDefault="000017B8" w:rsidP="000017B8">
      <w:pPr>
        <w:spacing w:after="0" w:line="259" w:lineRule="auto"/>
        <w:rPr>
          <w:rFonts w:eastAsia="Calibri" w:cstheme="minorHAnsi"/>
          <w:b/>
        </w:rPr>
      </w:pPr>
      <w:r w:rsidRPr="001A4E90">
        <w:rPr>
          <w:rFonts w:eastAsia="Calibri" w:cstheme="minorHAnsi"/>
          <w:b/>
        </w:rPr>
        <w:t xml:space="preserve">2.2. </w:t>
      </w:r>
      <w:proofErr w:type="gramStart"/>
      <w:r w:rsidRPr="001A4E90">
        <w:rPr>
          <w:rFonts w:eastAsia="Calibri" w:cstheme="minorHAnsi"/>
          <w:b/>
        </w:rPr>
        <w:t>Procedu</w:t>
      </w:r>
      <w:r w:rsidR="00041C4A" w:rsidRPr="001A4E90">
        <w:rPr>
          <w:rFonts w:eastAsia="Calibri" w:cstheme="minorHAnsi"/>
          <w:b/>
        </w:rPr>
        <w:t>res .....................</w:t>
      </w:r>
      <w:r w:rsidRPr="001A4E90">
        <w:rPr>
          <w:rFonts w:eastAsia="Calibri" w:cstheme="minorHAnsi"/>
          <w:b/>
        </w:rPr>
        <w:t>.................................................................</w:t>
      </w:r>
      <w:r w:rsidR="00E85D46" w:rsidRPr="001A4E90">
        <w:rPr>
          <w:rFonts w:eastAsia="Calibri" w:cstheme="minorHAnsi"/>
          <w:b/>
        </w:rPr>
        <w:t>.......................................</w:t>
      </w:r>
      <w:proofErr w:type="gramEnd"/>
      <w:r w:rsidR="00E85D46" w:rsidRPr="001A4E90">
        <w:rPr>
          <w:rFonts w:eastAsia="Calibri" w:cstheme="minorHAnsi"/>
          <w:b/>
        </w:rPr>
        <w:t xml:space="preserve"> 7</w:t>
      </w:r>
    </w:p>
    <w:p w:rsidR="00E85D46" w:rsidRPr="001A4E90" w:rsidRDefault="000017B8" w:rsidP="000017B8">
      <w:pPr>
        <w:spacing w:after="0" w:line="259" w:lineRule="auto"/>
        <w:rPr>
          <w:rFonts w:eastAsia="Calibri" w:cstheme="minorHAnsi"/>
          <w:b/>
        </w:rPr>
      </w:pPr>
      <w:r w:rsidRPr="001A4E90">
        <w:rPr>
          <w:rFonts w:eastAsia="Calibri" w:cstheme="minorHAnsi"/>
          <w:b/>
        </w:rPr>
        <w:t xml:space="preserve"> 2.3. Responsibility</w:t>
      </w:r>
      <w:r w:rsidR="00041C4A" w:rsidRPr="001A4E90">
        <w:rPr>
          <w:rFonts w:eastAsia="Calibri" w:cstheme="minorHAnsi"/>
          <w:b/>
        </w:rPr>
        <w:t xml:space="preserve"> ........................</w:t>
      </w:r>
      <w:r w:rsidRPr="001A4E90">
        <w:rPr>
          <w:rFonts w:eastAsia="Calibri" w:cstheme="minorHAnsi"/>
          <w:b/>
        </w:rPr>
        <w:t>...................</w:t>
      </w:r>
      <w:r w:rsidR="00E85D46" w:rsidRPr="001A4E90">
        <w:rPr>
          <w:rFonts w:eastAsia="Calibri" w:cstheme="minorHAnsi"/>
          <w:b/>
        </w:rPr>
        <w:t>..............</w:t>
      </w:r>
      <w:r w:rsidRPr="001A4E90">
        <w:rPr>
          <w:rFonts w:eastAsia="Calibri" w:cstheme="minorHAnsi"/>
          <w:b/>
        </w:rPr>
        <w:t>...............................</w:t>
      </w:r>
      <w:r w:rsidR="00641108" w:rsidRPr="001A4E90">
        <w:rPr>
          <w:rFonts w:eastAsia="Calibri" w:cstheme="minorHAnsi"/>
          <w:b/>
        </w:rPr>
        <w:t>.............................. 7</w:t>
      </w:r>
    </w:p>
    <w:p w:rsidR="009C0B9F" w:rsidRPr="001A4E90" w:rsidRDefault="000017B8" w:rsidP="000017B8">
      <w:pPr>
        <w:spacing w:after="0" w:line="259" w:lineRule="auto"/>
        <w:rPr>
          <w:rFonts w:eastAsia="Calibri" w:cstheme="minorHAnsi"/>
          <w:b/>
        </w:rPr>
      </w:pPr>
      <w:r w:rsidRPr="001A4E90">
        <w:rPr>
          <w:rFonts w:eastAsia="Calibri" w:cstheme="minorHAnsi"/>
          <w:b/>
        </w:rPr>
        <w:t xml:space="preserve"> 3. PURCHASES AND PROCUREMENT ...........................................</w:t>
      </w:r>
      <w:r w:rsidR="00641108" w:rsidRPr="001A4E90">
        <w:rPr>
          <w:rFonts w:eastAsia="Calibri" w:cstheme="minorHAnsi"/>
          <w:b/>
        </w:rPr>
        <w:t>...........................</w:t>
      </w:r>
      <w:r w:rsidRPr="001A4E90">
        <w:rPr>
          <w:rFonts w:eastAsia="Calibri" w:cstheme="minorHAnsi"/>
          <w:b/>
        </w:rPr>
        <w:t xml:space="preserve">........................ 7 3.1. Policy </w:t>
      </w:r>
      <w:proofErr w:type="gramStart"/>
      <w:r w:rsidRPr="001A4E90">
        <w:rPr>
          <w:rFonts w:eastAsia="Calibri" w:cstheme="minorHAnsi"/>
          <w:b/>
        </w:rPr>
        <w:t>Statement .....</w:t>
      </w:r>
      <w:r w:rsidR="00041C4A" w:rsidRPr="001A4E90">
        <w:rPr>
          <w:rFonts w:eastAsia="Calibri" w:cstheme="minorHAnsi"/>
          <w:b/>
        </w:rPr>
        <w:t>.........................</w:t>
      </w:r>
      <w:r w:rsidRPr="001A4E90">
        <w:rPr>
          <w:rFonts w:eastAsia="Calibri" w:cstheme="minorHAnsi"/>
          <w:b/>
        </w:rPr>
        <w:t>............................................................................................</w:t>
      </w:r>
      <w:proofErr w:type="gramEnd"/>
      <w:r w:rsidRPr="001A4E90">
        <w:rPr>
          <w:rFonts w:eastAsia="Calibri" w:cstheme="minorHAnsi"/>
          <w:b/>
        </w:rPr>
        <w:t xml:space="preserve"> </w:t>
      </w:r>
      <w:proofErr w:type="gramStart"/>
      <w:r w:rsidRPr="001A4E90">
        <w:rPr>
          <w:rFonts w:eastAsia="Calibri" w:cstheme="minorHAnsi"/>
          <w:b/>
        </w:rPr>
        <w:t>7 3.2.</w:t>
      </w:r>
      <w:proofErr w:type="gramEnd"/>
      <w:r w:rsidRPr="001A4E90">
        <w:rPr>
          <w:rFonts w:eastAsia="Calibri" w:cstheme="minorHAnsi"/>
          <w:b/>
        </w:rPr>
        <w:t xml:space="preserve"> </w:t>
      </w:r>
      <w:proofErr w:type="gramStart"/>
      <w:r w:rsidRPr="001A4E90">
        <w:rPr>
          <w:rFonts w:eastAsia="Calibri" w:cstheme="minorHAnsi"/>
          <w:b/>
        </w:rPr>
        <w:t>Legal &amp; Policy Framework ..........</w:t>
      </w:r>
      <w:r w:rsidR="00041C4A" w:rsidRPr="001A4E90">
        <w:rPr>
          <w:rFonts w:eastAsia="Calibri" w:cstheme="minorHAnsi"/>
          <w:b/>
        </w:rPr>
        <w:t>..........................</w:t>
      </w:r>
      <w:r w:rsidRPr="001A4E90">
        <w:rPr>
          <w:rFonts w:eastAsia="Calibri" w:cstheme="minorHAnsi"/>
          <w:b/>
        </w:rPr>
        <w:t>.</w:t>
      </w:r>
      <w:r w:rsidR="00641108" w:rsidRPr="001A4E90">
        <w:rPr>
          <w:rFonts w:eastAsia="Calibri" w:cstheme="minorHAnsi"/>
          <w:b/>
        </w:rPr>
        <w:t>.............................</w:t>
      </w:r>
      <w:r w:rsidRPr="001A4E90">
        <w:rPr>
          <w:rFonts w:eastAsia="Calibri" w:cstheme="minorHAnsi"/>
          <w:b/>
        </w:rPr>
        <w:t>.........</w:t>
      </w:r>
      <w:r w:rsidR="00641108" w:rsidRPr="001A4E90">
        <w:rPr>
          <w:rFonts w:eastAsia="Calibri" w:cstheme="minorHAnsi"/>
          <w:b/>
        </w:rPr>
        <w:t>.............................. 8</w:t>
      </w:r>
      <w:r w:rsidRPr="001A4E90">
        <w:rPr>
          <w:rFonts w:eastAsia="Calibri" w:cstheme="minorHAnsi"/>
          <w:b/>
        </w:rPr>
        <w:t xml:space="preserve"> 3.3.</w:t>
      </w:r>
      <w:proofErr w:type="gramEnd"/>
      <w:r w:rsidRPr="001A4E90">
        <w:rPr>
          <w:rFonts w:eastAsia="Calibri" w:cstheme="minorHAnsi"/>
          <w:b/>
        </w:rPr>
        <w:t xml:space="preserve"> </w:t>
      </w:r>
      <w:proofErr w:type="gramStart"/>
      <w:r w:rsidRPr="001A4E90">
        <w:rPr>
          <w:rFonts w:eastAsia="Calibri" w:cstheme="minorHAnsi"/>
          <w:b/>
        </w:rPr>
        <w:t>Responsibilities .......</w:t>
      </w:r>
      <w:r w:rsidR="00041C4A" w:rsidRPr="001A4E90">
        <w:rPr>
          <w:rFonts w:eastAsia="Calibri" w:cstheme="minorHAnsi"/>
          <w:b/>
        </w:rPr>
        <w:t>.........................</w:t>
      </w:r>
      <w:r w:rsidRPr="001A4E90">
        <w:rPr>
          <w:rFonts w:eastAsia="Calibri" w:cstheme="minorHAnsi"/>
          <w:b/>
        </w:rPr>
        <w:t>........................................................................</w:t>
      </w:r>
      <w:r w:rsidR="00287F84" w:rsidRPr="001A4E90">
        <w:rPr>
          <w:rFonts w:eastAsia="Calibri" w:cstheme="minorHAnsi"/>
          <w:b/>
        </w:rPr>
        <w:t>.................... 8 3.4.</w:t>
      </w:r>
      <w:proofErr w:type="gramEnd"/>
      <w:r w:rsidR="00287F84" w:rsidRPr="001A4E90">
        <w:rPr>
          <w:rFonts w:eastAsia="Calibri" w:cstheme="minorHAnsi"/>
          <w:b/>
        </w:rPr>
        <w:t xml:space="preserve"> K-KCP Procurement Procedures</w:t>
      </w:r>
      <w:r w:rsidRPr="001A4E90">
        <w:rPr>
          <w:rFonts w:eastAsia="Calibri" w:cstheme="minorHAnsi"/>
          <w:b/>
        </w:rPr>
        <w:t>.......................</w:t>
      </w:r>
      <w:r w:rsidR="00041C4A" w:rsidRPr="001A4E90">
        <w:rPr>
          <w:rFonts w:eastAsia="Calibri" w:cstheme="minorHAnsi"/>
          <w:b/>
        </w:rPr>
        <w:t>............................</w:t>
      </w:r>
      <w:r w:rsidRPr="001A4E90">
        <w:rPr>
          <w:rFonts w:eastAsia="Calibri" w:cstheme="minorHAnsi"/>
          <w:b/>
        </w:rPr>
        <w:t>..................................................</w:t>
      </w:r>
      <w:r w:rsidR="00641108" w:rsidRPr="001A4E90">
        <w:rPr>
          <w:rFonts w:eastAsia="Calibri" w:cstheme="minorHAnsi"/>
          <w:b/>
        </w:rPr>
        <w:t xml:space="preserve"> </w:t>
      </w:r>
      <w:proofErr w:type="gramStart"/>
      <w:r w:rsidR="00641108" w:rsidRPr="001A4E90">
        <w:rPr>
          <w:rFonts w:eastAsia="Calibri" w:cstheme="minorHAnsi"/>
          <w:b/>
        </w:rPr>
        <w:t>9 3.5</w:t>
      </w:r>
      <w:r w:rsidR="009C0B9F" w:rsidRPr="001A4E90">
        <w:rPr>
          <w:rFonts w:eastAsia="Calibri" w:cstheme="minorHAnsi"/>
          <w:b/>
        </w:rPr>
        <w:t>.</w:t>
      </w:r>
      <w:proofErr w:type="gramEnd"/>
      <w:r w:rsidR="009C0B9F" w:rsidRPr="001A4E90">
        <w:rPr>
          <w:rFonts w:eastAsia="Calibri" w:cstheme="minorHAnsi"/>
          <w:b/>
        </w:rPr>
        <w:t xml:space="preserve"> K-KCP</w:t>
      </w:r>
      <w:r w:rsidRPr="001A4E90">
        <w:rPr>
          <w:rFonts w:eastAsia="Calibri" w:cstheme="minorHAnsi"/>
          <w:b/>
        </w:rPr>
        <w:t xml:space="preserve"> Procurement Approval Levels ...............</w:t>
      </w:r>
      <w:r w:rsidR="00041C4A" w:rsidRPr="001A4E90">
        <w:rPr>
          <w:rFonts w:eastAsia="Calibri" w:cstheme="minorHAnsi"/>
          <w:b/>
        </w:rPr>
        <w:t>............................</w:t>
      </w:r>
      <w:r w:rsidRPr="001A4E90">
        <w:rPr>
          <w:rFonts w:eastAsia="Calibri" w:cstheme="minorHAnsi"/>
          <w:b/>
        </w:rPr>
        <w:t>............................................</w:t>
      </w:r>
      <w:r w:rsidR="009C0B9F" w:rsidRPr="001A4E90">
        <w:rPr>
          <w:rFonts w:eastAsia="Calibri" w:cstheme="minorHAnsi"/>
          <w:b/>
        </w:rPr>
        <w:t>.....</w:t>
      </w:r>
      <w:r w:rsidR="00287F84" w:rsidRPr="001A4E90">
        <w:rPr>
          <w:rFonts w:eastAsia="Calibri" w:cstheme="minorHAnsi"/>
          <w:b/>
        </w:rPr>
        <w:t>10</w:t>
      </w:r>
    </w:p>
    <w:p w:rsidR="00641108" w:rsidRPr="001A4E90" w:rsidRDefault="00287F84" w:rsidP="000017B8">
      <w:pPr>
        <w:spacing w:after="0" w:line="259" w:lineRule="auto"/>
        <w:rPr>
          <w:rFonts w:eastAsia="Calibri" w:cstheme="minorHAnsi"/>
          <w:b/>
        </w:rPr>
      </w:pPr>
      <w:r w:rsidRPr="001A4E90">
        <w:rPr>
          <w:rFonts w:eastAsia="Calibri" w:cstheme="minorHAnsi"/>
          <w:b/>
        </w:rPr>
        <w:t>3.7</w:t>
      </w:r>
      <w:proofErr w:type="gramStart"/>
      <w:r w:rsidRPr="001A4E90">
        <w:rPr>
          <w:rFonts w:eastAsia="Calibri" w:cstheme="minorHAnsi"/>
          <w:b/>
        </w:rPr>
        <w:t>.Purchase</w:t>
      </w:r>
      <w:proofErr w:type="gramEnd"/>
      <w:r w:rsidR="009C0B9F" w:rsidRPr="001A4E90">
        <w:rPr>
          <w:rFonts w:eastAsia="Calibri" w:cstheme="minorHAnsi"/>
          <w:b/>
        </w:rPr>
        <w:t xml:space="preserve">  </w:t>
      </w:r>
      <w:r w:rsidRPr="001A4E90">
        <w:rPr>
          <w:rFonts w:eastAsia="Calibri" w:cstheme="minorHAnsi"/>
          <w:b/>
        </w:rPr>
        <w:t>ordering</w:t>
      </w:r>
      <w:r w:rsidR="000017B8" w:rsidRPr="001A4E90">
        <w:rPr>
          <w:rFonts w:eastAsia="Calibri" w:cstheme="minorHAnsi"/>
          <w:b/>
        </w:rPr>
        <w:t>.........</w:t>
      </w:r>
      <w:r w:rsidR="009C0B9F" w:rsidRPr="001A4E90">
        <w:rPr>
          <w:rFonts w:eastAsia="Calibri" w:cstheme="minorHAnsi"/>
          <w:b/>
        </w:rPr>
        <w:t>...................</w:t>
      </w:r>
      <w:r w:rsidR="00041C4A" w:rsidRPr="001A4E90">
        <w:rPr>
          <w:rFonts w:eastAsia="Calibri" w:cstheme="minorHAnsi"/>
          <w:b/>
        </w:rPr>
        <w:t>....</w:t>
      </w:r>
      <w:r w:rsidR="000017B8" w:rsidRPr="001A4E90">
        <w:rPr>
          <w:rFonts w:eastAsia="Calibri" w:cstheme="minorHAnsi"/>
          <w:b/>
        </w:rPr>
        <w:t>...........................</w:t>
      </w:r>
      <w:r w:rsidR="00041C4A" w:rsidRPr="001A4E90">
        <w:rPr>
          <w:rFonts w:eastAsia="Calibri" w:cstheme="minorHAnsi"/>
          <w:b/>
        </w:rPr>
        <w:t>..</w:t>
      </w:r>
      <w:r w:rsidR="000017B8" w:rsidRPr="001A4E90">
        <w:rPr>
          <w:rFonts w:eastAsia="Calibri" w:cstheme="minorHAnsi"/>
          <w:b/>
        </w:rPr>
        <w:t>......................</w:t>
      </w:r>
      <w:r w:rsidR="00041C4A" w:rsidRPr="001A4E90">
        <w:rPr>
          <w:rFonts w:eastAsia="Calibri" w:cstheme="minorHAnsi"/>
          <w:b/>
        </w:rPr>
        <w:t>...............................</w:t>
      </w:r>
      <w:r w:rsidR="00641108" w:rsidRPr="001A4E90">
        <w:rPr>
          <w:rFonts w:eastAsia="Calibri" w:cstheme="minorHAnsi"/>
          <w:b/>
        </w:rPr>
        <w:t>10</w:t>
      </w:r>
    </w:p>
    <w:p w:rsidR="009C0B9F" w:rsidRPr="001A4E90" w:rsidRDefault="000017B8" w:rsidP="000017B8">
      <w:pPr>
        <w:spacing w:after="0" w:line="259" w:lineRule="auto"/>
        <w:rPr>
          <w:rFonts w:eastAsia="Calibri" w:cstheme="minorHAnsi"/>
          <w:b/>
        </w:rPr>
      </w:pPr>
      <w:r w:rsidRPr="001A4E90">
        <w:rPr>
          <w:rFonts w:eastAsia="Calibri" w:cstheme="minorHAnsi"/>
          <w:b/>
        </w:rPr>
        <w:t>3.8. Receipts of sup</w:t>
      </w:r>
      <w:r w:rsidR="00041C4A" w:rsidRPr="001A4E90">
        <w:rPr>
          <w:rFonts w:eastAsia="Calibri" w:cstheme="minorHAnsi"/>
          <w:b/>
        </w:rPr>
        <w:t>plies and services ........</w:t>
      </w:r>
      <w:r w:rsidRPr="001A4E90">
        <w:rPr>
          <w:rFonts w:eastAsia="Calibri" w:cstheme="minorHAnsi"/>
          <w:b/>
        </w:rPr>
        <w:t xml:space="preserve">........................................................................................ 11 3.9. </w:t>
      </w:r>
      <w:proofErr w:type="gramStart"/>
      <w:r w:rsidRPr="001A4E90">
        <w:rPr>
          <w:rFonts w:eastAsia="Calibri" w:cstheme="minorHAnsi"/>
          <w:b/>
        </w:rPr>
        <w:t>Invoice payment ....................................</w:t>
      </w:r>
      <w:r w:rsidR="00041C4A" w:rsidRPr="001A4E90">
        <w:rPr>
          <w:rFonts w:eastAsia="Calibri" w:cstheme="minorHAnsi"/>
          <w:b/>
        </w:rPr>
        <w:t>.........................</w:t>
      </w:r>
      <w:r w:rsidRPr="001A4E90">
        <w:rPr>
          <w:rFonts w:eastAsia="Calibri" w:cstheme="minorHAnsi"/>
          <w:b/>
        </w:rPr>
        <w:t>............................................................ 12 3.10.</w:t>
      </w:r>
      <w:proofErr w:type="gramEnd"/>
      <w:r w:rsidRPr="001A4E90">
        <w:rPr>
          <w:rFonts w:eastAsia="Calibri" w:cstheme="minorHAnsi"/>
          <w:b/>
        </w:rPr>
        <w:t xml:space="preserve"> Interest on Late </w:t>
      </w:r>
      <w:proofErr w:type="gramStart"/>
      <w:r w:rsidRPr="001A4E90">
        <w:rPr>
          <w:rFonts w:eastAsia="Calibri" w:cstheme="minorHAnsi"/>
          <w:b/>
        </w:rPr>
        <w:t>Payments ......</w:t>
      </w:r>
      <w:r w:rsidR="00041C4A" w:rsidRPr="001A4E90">
        <w:rPr>
          <w:rFonts w:eastAsia="Calibri" w:cstheme="minorHAnsi"/>
          <w:b/>
        </w:rPr>
        <w:t>............................</w:t>
      </w:r>
      <w:r w:rsidRPr="001A4E90">
        <w:rPr>
          <w:rFonts w:eastAsia="Calibri" w:cstheme="minorHAnsi"/>
          <w:b/>
        </w:rPr>
        <w:t>..........................................................</w:t>
      </w:r>
      <w:r w:rsidR="00641108" w:rsidRPr="001A4E90">
        <w:rPr>
          <w:rFonts w:eastAsia="Calibri" w:cstheme="minorHAnsi"/>
          <w:b/>
        </w:rPr>
        <w:t>............</w:t>
      </w:r>
      <w:proofErr w:type="gramEnd"/>
      <w:r w:rsidR="00641108" w:rsidRPr="001A4E90">
        <w:rPr>
          <w:rFonts w:eastAsia="Calibri" w:cstheme="minorHAnsi"/>
          <w:b/>
        </w:rPr>
        <w:t xml:space="preserve"> 13 </w:t>
      </w:r>
    </w:p>
    <w:p w:rsidR="00641108" w:rsidRPr="001A4E90" w:rsidRDefault="00641108" w:rsidP="000017B8">
      <w:pPr>
        <w:spacing w:after="0" w:line="259" w:lineRule="auto"/>
        <w:rPr>
          <w:rFonts w:eastAsia="Calibri" w:cstheme="minorHAnsi"/>
          <w:b/>
        </w:rPr>
      </w:pPr>
      <w:r w:rsidRPr="001A4E90">
        <w:rPr>
          <w:rFonts w:eastAsia="Calibri" w:cstheme="minorHAnsi"/>
          <w:b/>
        </w:rPr>
        <w:t xml:space="preserve"> 3.11</w:t>
      </w:r>
      <w:r w:rsidR="000017B8" w:rsidRPr="001A4E90">
        <w:rPr>
          <w:rFonts w:eastAsia="Calibri" w:cstheme="minorHAnsi"/>
          <w:b/>
        </w:rPr>
        <w:t>. Record</w:t>
      </w:r>
      <w:r w:rsidR="009C0B9F" w:rsidRPr="001A4E90">
        <w:rPr>
          <w:rFonts w:eastAsia="Calibri" w:cstheme="minorHAnsi"/>
          <w:b/>
        </w:rPr>
        <w:t>ing Transactions on K-KCP……………..</w:t>
      </w:r>
      <w:r w:rsidR="000017B8" w:rsidRPr="001A4E90">
        <w:rPr>
          <w:rFonts w:eastAsia="Calibri" w:cstheme="minorHAnsi"/>
          <w:b/>
        </w:rPr>
        <w:t xml:space="preserve"> .................................</w:t>
      </w:r>
      <w:r w:rsidR="00041C4A" w:rsidRPr="001A4E90">
        <w:rPr>
          <w:rFonts w:eastAsia="Calibri" w:cstheme="minorHAnsi"/>
          <w:b/>
        </w:rPr>
        <w:t>..</w:t>
      </w:r>
      <w:r w:rsidR="000017B8" w:rsidRPr="001A4E90">
        <w:rPr>
          <w:rFonts w:eastAsia="Calibri" w:cstheme="minorHAnsi"/>
          <w:b/>
        </w:rPr>
        <w:t xml:space="preserve">......................................... 14 3.13. </w:t>
      </w:r>
      <w:proofErr w:type="gramStart"/>
      <w:r w:rsidR="000017B8" w:rsidRPr="001A4E90">
        <w:rPr>
          <w:rFonts w:eastAsia="Calibri" w:cstheme="minorHAnsi"/>
          <w:b/>
        </w:rPr>
        <w:t>Revenue Requirements .................</w:t>
      </w:r>
      <w:r w:rsidR="00041C4A" w:rsidRPr="001A4E90">
        <w:rPr>
          <w:rFonts w:eastAsia="Calibri" w:cstheme="minorHAnsi"/>
          <w:b/>
        </w:rPr>
        <w:t>............................</w:t>
      </w:r>
      <w:r w:rsidR="000017B8" w:rsidRPr="001A4E90">
        <w:rPr>
          <w:rFonts w:eastAsia="Calibri" w:cstheme="minorHAnsi"/>
          <w:b/>
        </w:rPr>
        <w:t>............................................................... 15 4.</w:t>
      </w:r>
      <w:proofErr w:type="gramEnd"/>
      <w:r w:rsidR="000017B8" w:rsidRPr="001A4E90">
        <w:rPr>
          <w:rFonts w:eastAsia="Calibri" w:cstheme="minorHAnsi"/>
          <w:b/>
        </w:rPr>
        <w:t xml:space="preserve"> </w:t>
      </w:r>
      <w:proofErr w:type="gramStart"/>
      <w:r w:rsidR="000017B8" w:rsidRPr="001A4E90">
        <w:rPr>
          <w:rFonts w:eastAsia="Calibri" w:cstheme="minorHAnsi"/>
          <w:b/>
        </w:rPr>
        <w:t>TRAVEL AND SUBSISTENCE (T&amp;S) and MISCELLANEOUS EXPENSE CLAIMS ...........</w:t>
      </w:r>
      <w:r w:rsidR="00041C4A" w:rsidRPr="001A4E90">
        <w:rPr>
          <w:rFonts w:eastAsia="Calibri" w:cstheme="minorHAnsi"/>
          <w:b/>
        </w:rPr>
        <w:t>.............</w:t>
      </w:r>
      <w:r w:rsidRPr="001A4E90">
        <w:rPr>
          <w:rFonts w:eastAsia="Calibri" w:cstheme="minorHAnsi"/>
          <w:b/>
        </w:rPr>
        <w:t>............. 16</w:t>
      </w:r>
      <w:r w:rsidR="000017B8" w:rsidRPr="001A4E90">
        <w:rPr>
          <w:rFonts w:eastAsia="Calibri" w:cstheme="minorHAnsi"/>
          <w:b/>
        </w:rPr>
        <w:t xml:space="preserve"> 4.1.</w:t>
      </w:r>
      <w:proofErr w:type="gramEnd"/>
      <w:r w:rsidR="000017B8" w:rsidRPr="001A4E90">
        <w:rPr>
          <w:rFonts w:eastAsia="Calibri" w:cstheme="minorHAnsi"/>
          <w:b/>
        </w:rPr>
        <w:t xml:space="preserve"> </w:t>
      </w:r>
      <w:proofErr w:type="gramStart"/>
      <w:r w:rsidR="000017B8" w:rsidRPr="001A4E90">
        <w:rPr>
          <w:rFonts w:eastAsia="Calibri" w:cstheme="minorHAnsi"/>
          <w:b/>
        </w:rPr>
        <w:t>Policy statement .....................................................</w:t>
      </w:r>
      <w:r w:rsidR="00041C4A" w:rsidRPr="001A4E90">
        <w:rPr>
          <w:rFonts w:eastAsia="Calibri" w:cstheme="minorHAnsi"/>
          <w:b/>
        </w:rPr>
        <w:t>.........................</w:t>
      </w:r>
      <w:r w:rsidR="000017B8" w:rsidRPr="001A4E90">
        <w:rPr>
          <w:rFonts w:eastAsia="Calibri" w:cstheme="minorHAnsi"/>
          <w:b/>
        </w:rPr>
        <w:t>........................................... 17 4.2.</w:t>
      </w:r>
      <w:proofErr w:type="gramEnd"/>
      <w:r w:rsidR="000017B8" w:rsidRPr="001A4E90">
        <w:rPr>
          <w:rFonts w:eastAsia="Calibri" w:cstheme="minorHAnsi"/>
          <w:b/>
        </w:rPr>
        <w:t xml:space="preserve"> T&amp;S </w:t>
      </w:r>
      <w:proofErr w:type="gramStart"/>
      <w:r w:rsidR="000017B8" w:rsidRPr="001A4E90">
        <w:rPr>
          <w:rFonts w:eastAsia="Calibri" w:cstheme="minorHAnsi"/>
          <w:b/>
        </w:rPr>
        <w:t>Procedures ..........................................</w:t>
      </w:r>
      <w:r w:rsidR="00041C4A" w:rsidRPr="001A4E90">
        <w:rPr>
          <w:rFonts w:eastAsia="Calibri" w:cstheme="minorHAnsi"/>
          <w:b/>
        </w:rPr>
        <w:t>..........................</w:t>
      </w:r>
      <w:r w:rsidR="000017B8" w:rsidRPr="001A4E90">
        <w:rPr>
          <w:rFonts w:eastAsia="Calibri" w:cstheme="minorHAnsi"/>
          <w:b/>
        </w:rPr>
        <w:t>......................................................</w:t>
      </w:r>
      <w:proofErr w:type="gramEnd"/>
      <w:r w:rsidR="000017B8" w:rsidRPr="001A4E90">
        <w:rPr>
          <w:rFonts w:eastAsia="Calibri" w:cstheme="minorHAnsi"/>
          <w:b/>
        </w:rPr>
        <w:t xml:space="preserve"> </w:t>
      </w:r>
      <w:proofErr w:type="gramStart"/>
      <w:r w:rsidR="000017B8" w:rsidRPr="001A4E90">
        <w:rPr>
          <w:rFonts w:eastAsia="Calibri" w:cstheme="minorHAnsi"/>
          <w:b/>
        </w:rPr>
        <w:t>17 4.3.</w:t>
      </w:r>
      <w:proofErr w:type="gramEnd"/>
      <w:r w:rsidR="000017B8" w:rsidRPr="001A4E90">
        <w:rPr>
          <w:rFonts w:eastAsia="Calibri" w:cstheme="minorHAnsi"/>
          <w:b/>
        </w:rPr>
        <w:t xml:space="preserve"> Miscellaneous Expenses....................</w:t>
      </w:r>
      <w:r w:rsidR="00041C4A" w:rsidRPr="001A4E90">
        <w:rPr>
          <w:rFonts w:eastAsia="Calibri" w:cstheme="minorHAnsi"/>
          <w:b/>
        </w:rPr>
        <w:t>...........................</w:t>
      </w:r>
      <w:r w:rsidR="000017B8" w:rsidRPr="001A4E90">
        <w:rPr>
          <w:rFonts w:eastAsia="Calibri" w:cstheme="minorHAnsi"/>
          <w:b/>
        </w:rPr>
        <w:t xml:space="preserve">............................................................... </w:t>
      </w:r>
      <w:proofErr w:type="gramStart"/>
      <w:r w:rsidR="000017B8" w:rsidRPr="001A4E90">
        <w:rPr>
          <w:rFonts w:eastAsia="Calibri" w:cstheme="minorHAnsi"/>
          <w:b/>
        </w:rPr>
        <w:t>19 4.4.</w:t>
      </w:r>
      <w:proofErr w:type="gramEnd"/>
      <w:r w:rsidR="000017B8" w:rsidRPr="001A4E90">
        <w:rPr>
          <w:rFonts w:eastAsia="Calibri" w:cstheme="minorHAnsi"/>
          <w:b/>
        </w:rPr>
        <w:t xml:space="preserve"> Payment of Expense </w:t>
      </w:r>
      <w:proofErr w:type="gramStart"/>
      <w:r w:rsidR="000017B8" w:rsidRPr="001A4E90">
        <w:rPr>
          <w:rFonts w:eastAsia="Calibri" w:cstheme="minorHAnsi"/>
          <w:b/>
        </w:rPr>
        <w:t>Claims ....</w:t>
      </w:r>
      <w:r w:rsidR="00041C4A" w:rsidRPr="001A4E90">
        <w:rPr>
          <w:rFonts w:eastAsia="Calibri" w:cstheme="minorHAnsi"/>
          <w:b/>
        </w:rPr>
        <w:t>...........................</w:t>
      </w:r>
      <w:r w:rsidR="000017B8" w:rsidRPr="001A4E90">
        <w:rPr>
          <w:rFonts w:eastAsia="Calibri" w:cstheme="minorHAnsi"/>
          <w:b/>
        </w:rPr>
        <w:t>............................................</w:t>
      </w:r>
      <w:r w:rsidRPr="001A4E90">
        <w:rPr>
          <w:rFonts w:eastAsia="Calibri" w:cstheme="minorHAnsi"/>
          <w:b/>
        </w:rPr>
        <w:t>.............................</w:t>
      </w:r>
      <w:proofErr w:type="gramEnd"/>
      <w:r w:rsidRPr="001A4E90">
        <w:rPr>
          <w:rFonts w:eastAsia="Calibri" w:cstheme="minorHAnsi"/>
          <w:b/>
        </w:rPr>
        <w:t xml:space="preserve"> </w:t>
      </w:r>
      <w:proofErr w:type="gramStart"/>
      <w:r w:rsidRPr="001A4E90">
        <w:rPr>
          <w:rFonts w:eastAsia="Calibri" w:cstheme="minorHAnsi"/>
          <w:b/>
        </w:rPr>
        <w:t>19</w:t>
      </w:r>
      <w:r w:rsidR="000017B8" w:rsidRPr="001A4E90">
        <w:rPr>
          <w:rFonts w:eastAsia="Calibri" w:cstheme="minorHAnsi"/>
          <w:b/>
        </w:rPr>
        <w:t xml:space="preserve"> 5.</w:t>
      </w:r>
      <w:proofErr w:type="gramEnd"/>
      <w:r w:rsidR="000017B8" w:rsidRPr="001A4E90">
        <w:rPr>
          <w:rFonts w:eastAsia="Calibri" w:cstheme="minorHAnsi"/>
          <w:b/>
        </w:rPr>
        <w:t xml:space="preserve"> </w:t>
      </w:r>
      <w:proofErr w:type="gramStart"/>
      <w:r w:rsidR="000017B8" w:rsidRPr="001A4E90">
        <w:rPr>
          <w:rFonts w:eastAsia="Calibri" w:cstheme="minorHAnsi"/>
          <w:b/>
        </w:rPr>
        <w:t>PAYROLL ...................................................</w:t>
      </w:r>
      <w:r w:rsidR="00041C4A" w:rsidRPr="001A4E90">
        <w:rPr>
          <w:rFonts w:eastAsia="Calibri" w:cstheme="minorHAnsi"/>
          <w:b/>
        </w:rPr>
        <w:t>...........................</w:t>
      </w:r>
      <w:r w:rsidR="000017B8" w:rsidRPr="001A4E90">
        <w:rPr>
          <w:rFonts w:eastAsia="Calibri" w:cstheme="minorHAnsi"/>
          <w:b/>
        </w:rPr>
        <w:t>.................................</w:t>
      </w:r>
      <w:r w:rsidRPr="001A4E90">
        <w:rPr>
          <w:rFonts w:eastAsia="Calibri" w:cstheme="minorHAnsi"/>
          <w:b/>
        </w:rPr>
        <w:t>......................... 20</w:t>
      </w:r>
      <w:r w:rsidR="000017B8" w:rsidRPr="001A4E90">
        <w:rPr>
          <w:rFonts w:eastAsia="Calibri" w:cstheme="minorHAnsi"/>
          <w:b/>
        </w:rPr>
        <w:t xml:space="preserve"> 5.1.</w:t>
      </w:r>
      <w:proofErr w:type="gramEnd"/>
      <w:r w:rsidR="000017B8" w:rsidRPr="001A4E90">
        <w:rPr>
          <w:rFonts w:eastAsia="Calibri" w:cstheme="minorHAnsi"/>
          <w:b/>
        </w:rPr>
        <w:t xml:space="preserve"> Policy Statement ................................................................</w:t>
      </w:r>
      <w:r w:rsidR="00041C4A" w:rsidRPr="001A4E90">
        <w:rPr>
          <w:rFonts w:eastAsia="Calibri" w:cstheme="minorHAnsi"/>
          <w:b/>
        </w:rPr>
        <w:t>.........................</w:t>
      </w:r>
      <w:r w:rsidR="000017B8" w:rsidRPr="001A4E90">
        <w:rPr>
          <w:rFonts w:eastAsia="Calibri" w:cstheme="minorHAnsi"/>
          <w:b/>
        </w:rPr>
        <w:t>...</w:t>
      </w:r>
      <w:r w:rsidRPr="001A4E90">
        <w:rPr>
          <w:rFonts w:eastAsia="Calibri" w:cstheme="minorHAnsi"/>
          <w:b/>
        </w:rPr>
        <w:t>............................ 20</w:t>
      </w:r>
    </w:p>
    <w:p w:rsidR="00641108" w:rsidRPr="001A4E90" w:rsidRDefault="000017B8" w:rsidP="000017B8">
      <w:pPr>
        <w:spacing w:after="0" w:line="259" w:lineRule="auto"/>
        <w:rPr>
          <w:rFonts w:eastAsia="Calibri" w:cstheme="minorHAnsi"/>
          <w:b/>
        </w:rPr>
      </w:pPr>
      <w:r w:rsidRPr="001A4E90">
        <w:rPr>
          <w:rFonts w:eastAsia="Calibri" w:cstheme="minorHAnsi"/>
          <w:b/>
        </w:rPr>
        <w:lastRenderedPageBreak/>
        <w:t>5.2. Payroll Procedures .......................................</w:t>
      </w:r>
      <w:r w:rsidR="00041C4A" w:rsidRPr="001A4E90">
        <w:rPr>
          <w:rFonts w:eastAsia="Calibri" w:cstheme="minorHAnsi"/>
          <w:b/>
        </w:rPr>
        <w:t>..........................</w:t>
      </w:r>
      <w:r w:rsidRPr="001A4E90">
        <w:rPr>
          <w:rFonts w:eastAsia="Calibri" w:cstheme="minorHAnsi"/>
          <w:b/>
        </w:rPr>
        <w:t>........................</w:t>
      </w:r>
      <w:r w:rsidR="00641108" w:rsidRPr="001A4E90">
        <w:rPr>
          <w:rFonts w:eastAsia="Calibri" w:cstheme="minorHAnsi"/>
          <w:b/>
        </w:rPr>
        <w:t>............................. 20</w:t>
      </w:r>
      <w:r w:rsidRPr="001A4E90">
        <w:rPr>
          <w:rFonts w:eastAsia="Calibri" w:cstheme="minorHAnsi"/>
          <w:b/>
        </w:rPr>
        <w:t xml:space="preserve"> 5.3. Payroll Records ......................................</w:t>
      </w:r>
      <w:r w:rsidR="00041C4A" w:rsidRPr="001A4E90">
        <w:rPr>
          <w:rFonts w:eastAsia="Calibri" w:cstheme="minorHAnsi"/>
          <w:b/>
        </w:rPr>
        <w:t>..........................</w:t>
      </w:r>
      <w:r w:rsidRPr="001A4E90">
        <w:rPr>
          <w:rFonts w:eastAsia="Calibri" w:cstheme="minorHAnsi"/>
          <w:b/>
        </w:rPr>
        <w:t>...............................</w:t>
      </w:r>
      <w:r w:rsidR="00641108" w:rsidRPr="001A4E90">
        <w:rPr>
          <w:rFonts w:eastAsia="Calibri" w:cstheme="minorHAnsi"/>
          <w:b/>
        </w:rPr>
        <w:t>............................ 21</w:t>
      </w:r>
    </w:p>
    <w:p w:rsidR="00641108" w:rsidRPr="001A4E90" w:rsidRDefault="000017B8" w:rsidP="000017B8">
      <w:pPr>
        <w:spacing w:after="0" w:line="259" w:lineRule="auto"/>
        <w:rPr>
          <w:rFonts w:eastAsia="Calibri" w:cstheme="minorHAnsi"/>
          <w:b/>
        </w:rPr>
      </w:pPr>
      <w:r w:rsidRPr="001A4E90">
        <w:rPr>
          <w:rFonts w:eastAsia="Calibri" w:cstheme="minorHAnsi"/>
          <w:b/>
        </w:rPr>
        <w:t>5.4. Revenue ........................................</w:t>
      </w:r>
      <w:r w:rsidR="00041C4A" w:rsidRPr="001A4E90">
        <w:rPr>
          <w:rFonts w:eastAsia="Calibri" w:cstheme="minorHAnsi"/>
          <w:b/>
        </w:rPr>
        <w:t>.........................</w:t>
      </w:r>
      <w:r w:rsidRPr="001A4E90">
        <w:rPr>
          <w:rFonts w:eastAsia="Calibri" w:cstheme="minorHAnsi"/>
          <w:b/>
        </w:rPr>
        <w:t>.......................................</w:t>
      </w:r>
      <w:r w:rsidR="00641108" w:rsidRPr="001A4E90">
        <w:rPr>
          <w:rFonts w:eastAsia="Calibri" w:cstheme="minorHAnsi"/>
          <w:b/>
        </w:rPr>
        <w:t>............................. 22</w:t>
      </w:r>
      <w:r w:rsidRPr="001A4E90">
        <w:rPr>
          <w:rFonts w:eastAsia="Calibri" w:cstheme="minorHAnsi"/>
          <w:b/>
        </w:rPr>
        <w:t xml:space="preserve"> 5.5. Pensions .........................................</w:t>
      </w:r>
      <w:r w:rsidR="00041C4A" w:rsidRPr="001A4E90">
        <w:rPr>
          <w:rFonts w:eastAsia="Calibri" w:cstheme="minorHAnsi"/>
          <w:b/>
        </w:rPr>
        <w:t>..........................</w:t>
      </w:r>
      <w:r w:rsidRPr="001A4E90">
        <w:rPr>
          <w:rFonts w:eastAsia="Calibri" w:cstheme="minorHAnsi"/>
          <w:b/>
        </w:rPr>
        <w:t>.................................................................. 2</w:t>
      </w:r>
      <w:r w:rsidR="00641108" w:rsidRPr="001A4E90">
        <w:rPr>
          <w:rFonts w:eastAsia="Calibri" w:cstheme="minorHAnsi"/>
          <w:b/>
        </w:rPr>
        <w:t xml:space="preserve">2 </w:t>
      </w:r>
    </w:p>
    <w:p w:rsidR="00DD5C93" w:rsidRPr="001A4E90" w:rsidRDefault="00641108" w:rsidP="000017B8">
      <w:pPr>
        <w:spacing w:after="0" w:line="259" w:lineRule="auto"/>
        <w:rPr>
          <w:rFonts w:eastAsia="Calibri" w:cstheme="minorHAnsi"/>
          <w:b/>
        </w:rPr>
      </w:pPr>
      <w:r w:rsidRPr="001A4E90">
        <w:rPr>
          <w:rFonts w:eastAsia="Calibri" w:cstheme="minorHAnsi"/>
          <w:b/>
        </w:rPr>
        <w:t>5.</w:t>
      </w:r>
      <w:r w:rsidR="000017B8" w:rsidRPr="001A4E90">
        <w:rPr>
          <w:rFonts w:eastAsia="Calibri" w:cstheme="minorHAnsi"/>
          <w:b/>
        </w:rPr>
        <w:t>6. BANK / TREASURY .....................</w:t>
      </w:r>
      <w:r w:rsidR="00041C4A" w:rsidRPr="001A4E90">
        <w:rPr>
          <w:rFonts w:eastAsia="Calibri" w:cstheme="minorHAnsi"/>
          <w:b/>
        </w:rPr>
        <w:t>............................</w:t>
      </w:r>
      <w:r w:rsidR="000017B8" w:rsidRPr="001A4E90">
        <w:rPr>
          <w:rFonts w:eastAsia="Calibri" w:cstheme="minorHAnsi"/>
          <w:b/>
        </w:rPr>
        <w:t>.......................................</w:t>
      </w:r>
      <w:r w:rsidRPr="001A4E90">
        <w:rPr>
          <w:rFonts w:eastAsia="Calibri" w:cstheme="minorHAnsi"/>
          <w:b/>
        </w:rPr>
        <w:t>............................. 22</w:t>
      </w:r>
      <w:r w:rsidR="000017B8" w:rsidRPr="001A4E90">
        <w:rPr>
          <w:rFonts w:eastAsia="Calibri" w:cstheme="minorHAnsi"/>
          <w:b/>
        </w:rPr>
        <w:t xml:space="preserve"> 6.1. Policy statement .............................................................................</w:t>
      </w:r>
      <w:r w:rsidR="00A6489E" w:rsidRPr="001A4E90">
        <w:rPr>
          <w:rFonts w:eastAsia="Calibri" w:cstheme="minorHAnsi"/>
          <w:b/>
        </w:rPr>
        <w:t>.</w:t>
      </w:r>
      <w:r w:rsidR="000017B8" w:rsidRPr="001A4E90">
        <w:rPr>
          <w:rFonts w:eastAsia="Calibri" w:cstheme="minorHAnsi"/>
          <w:b/>
        </w:rPr>
        <w:t>........................</w:t>
      </w:r>
      <w:r w:rsidRPr="001A4E90">
        <w:rPr>
          <w:rFonts w:eastAsia="Calibri" w:cstheme="minorHAnsi"/>
          <w:b/>
        </w:rPr>
        <w:t>.................22</w:t>
      </w:r>
    </w:p>
    <w:p w:rsidR="00DD5C93" w:rsidRPr="001A4E90" w:rsidRDefault="000017B8" w:rsidP="000017B8">
      <w:pPr>
        <w:spacing w:after="0" w:line="259" w:lineRule="auto"/>
        <w:rPr>
          <w:rFonts w:eastAsia="Calibri" w:cstheme="minorHAnsi"/>
          <w:b/>
        </w:rPr>
      </w:pPr>
      <w:r w:rsidRPr="001A4E90">
        <w:rPr>
          <w:rFonts w:eastAsia="Calibri" w:cstheme="minorHAnsi"/>
          <w:b/>
        </w:rPr>
        <w:t>6.2. Payment Procedures ...............................................</w:t>
      </w:r>
      <w:r w:rsidR="00A6489E" w:rsidRPr="001A4E90">
        <w:rPr>
          <w:rFonts w:eastAsia="Calibri" w:cstheme="minorHAnsi"/>
          <w:b/>
        </w:rPr>
        <w:t>.........................</w:t>
      </w:r>
      <w:r w:rsidRPr="001A4E90">
        <w:rPr>
          <w:rFonts w:eastAsia="Calibri" w:cstheme="minorHAnsi"/>
          <w:b/>
        </w:rPr>
        <w:t>..............</w:t>
      </w:r>
      <w:r w:rsidR="00641108" w:rsidRPr="001A4E90">
        <w:rPr>
          <w:rFonts w:eastAsia="Calibri" w:cstheme="minorHAnsi"/>
          <w:b/>
        </w:rPr>
        <w:t>............................ 23</w:t>
      </w: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AD662D" w:rsidP="000017B8">
      <w:pPr>
        <w:spacing w:after="0" w:line="259" w:lineRule="auto"/>
        <w:rPr>
          <w:rFonts w:eastAsia="Calibri" w:cstheme="minorHAnsi"/>
          <w:b/>
          <w:color w:val="FF0000"/>
          <w:sz w:val="18"/>
          <w:szCs w:val="18"/>
        </w:rPr>
      </w:pPr>
      <w:proofErr w:type="gramStart"/>
      <w:r w:rsidRPr="001A4E90">
        <w:rPr>
          <w:rFonts w:eastAsia="Calibri" w:cstheme="minorHAnsi"/>
          <w:b/>
          <w:color w:val="FF0000"/>
          <w:sz w:val="18"/>
          <w:szCs w:val="18"/>
        </w:rPr>
        <w:t>Page  2</w:t>
      </w:r>
      <w:proofErr w:type="gramEnd"/>
      <w:r w:rsidR="00965900" w:rsidRPr="001A4E90">
        <w:rPr>
          <w:rFonts w:eastAsia="Calibri" w:cstheme="minorHAnsi"/>
          <w:b/>
          <w:color w:val="FF0000"/>
          <w:sz w:val="18"/>
          <w:szCs w:val="18"/>
        </w:rPr>
        <w:t xml:space="preserve"> of 37</w:t>
      </w:r>
    </w:p>
    <w:p w:rsidR="00CD1A61" w:rsidRPr="001A4E90" w:rsidRDefault="00CD1A61" w:rsidP="000017B8">
      <w:pPr>
        <w:spacing w:after="0" w:line="259" w:lineRule="auto"/>
        <w:rPr>
          <w:rFonts w:eastAsia="Calibri" w:cstheme="minorHAnsi"/>
          <w:b/>
        </w:rPr>
      </w:pPr>
    </w:p>
    <w:p w:rsidR="00411219" w:rsidRPr="001A4E90" w:rsidRDefault="00411219" w:rsidP="000017B8">
      <w:pPr>
        <w:spacing w:after="0" w:line="259" w:lineRule="auto"/>
        <w:rPr>
          <w:rFonts w:eastAsia="Calibri" w:cstheme="minorHAnsi"/>
          <w:b/>
        </w:rPr>
      </w:pPr>
    </w:p>
    <w:p w:rsidR="00094A4A" w:rsidRPr="001A4E90" w:rsidRDefault="00094A4A" w:rsidP="000017B8">
      <w:pPr>
        <w:spacing w:after="0" w:line="259" w:lineRule="auto"/>
        <w:rPr>
          <w:rFonts w:eastAsia="Calibri" w:cstheme="minorHAnsi"/>
          <w:b/>
        </w:rPr>
      </w:pPr>
    </w:p>
    <w:p w:rsidR="00094A4A" w:rsidRPr="001A4E90" w:rsidRDefault="00094A4A" w:rsidP="000017B8">
      <w:pPr>
        <w:spacing w:after="0" w:line="259" w:lineRule="auto"/>
        <w:rPr>
          <w:rFonts w:eastAsia="Calibri" w:cstheme="minorHAnsi"/>
          <w:b/>
        </w:rPr>
      </w:pPr>
    </w:p>
    <w:p w:rsidR="00094A4A" w:rsidRPr="001A4E90" w:rsidRDefault="000017B8" w:rsidP="000017B8">
      <w:pPr>
        <w:spacing w:after="0" w:line="259" w:lineRule="auto"/>
        <w:rPr>
          <w:rFonts w:eastAsia="Calibri" w:cstheme="minorHAnsi"/>
          <w:b/>
        </w:rPr>
      </w:pPr>
      <w:r w:rsidRPr="001A4E90">
        <w:rPr>
          <w:rFonts w:eastAsia="Calibri" w:cstheme="minorHAnsi"/>
          <w:b/>
        </w:rPr>
        <w:t>6.3. Bank reconciliations ......................................................</w:t>
      </w:r>
      <w:r w:rsidR="00A6489E" w:rsidRPr="001A4E90">
        <w:rPr>
          <w:rFonts w:eastAsia="Calibri" w:cstheme="minorHAnsi"/>
          <w:b/>
        </w:rPr>
        <w:t>.........................</w:t>
      </w:r>
      <w:r w:rsidRPr="001A4E90">
        <w:rPr>
          <w:rFonts w:eastAsia="Calibri" w:cstheme="minorHAnsi"/>
          <w:b/>
        </w:rPr>
        <w:t>........</w:t>
      </w:r>
      <w:r w:rsidR="00094A4A" w:rsidRPr="001A4E90">
        <w:rPr>
          <w:rFonts w:eastAsia="Calibri" w:cstheme="minorHAnsi"/>
          <w:b/>
        </w:rPr>
        <w:t>............................23</w:t>
      </w:r>
      <w:r w:rsidRPr="001A4E90">
        <w:rPr>
          <w:rFonts w:eastAsia="Calibri" w:cstheme="minorHAnsi"/>
          <w:b/>
        </w:rPr>
        <w:t xml:space="preserve"> 6.7. Deposit Account ................................................................</w:t>
      </w:r>
      <w:r w:rsidR="00A6489E" w:rsidRPr="001A4E90">
        <w:rPr>
          <w:rFonts w:eastAsia="Calibri" w:cstheme="minorHAnsi"/>
          <w:b/>
        </w:rPr>
        <w:t>.........................</w:t>
      </w:r>
      <w:r w:rsidR="00094A4A" w:rsidRPr="001A4E90">
        <w:rPr>
          <w:rFonts w:eastAsia="Calibri" w:cstheme="minorHAnsi"/>
          <w:b/>
        </w:rPr>
        <w:t>............................... 23</w:t>
      </w:r>
      <w:r w:rsidRPr="001A4E90">
        <w:rPr>
          <w:rFonts w:eastAsia="Calibri" w:cstheme="minorHAnsi"/>
          <w:b/>
        </w:rPr>
        <w:t xml:space="preserve"> 6.8. Business Needs Review ....................</w:t>
      </w:r>
      <w:r w:rsidR="00A6489E" w:rsidRPr="001A4E90">
        <w:rPr>
          <w:rFonts w:eastAsia="Calibri" w:cstheme="minorHAnsi"/>
          <w:b/>
        </w:rPr>
        <w:t>...........................</w:t>
      </w:r>
      <w:r w:rsidRPr="001A4E90">
        <w:rPr>
          <w:rFonts w:eastAsia="Calibri" w:cstheme="minorHAnsi"/>
          <w:b/>
        </w:rPr>
        <w:t>......................</w:t>
      </w:r>
      <w:r w:rsidR="00094A4A" w:rsidRPr="001A4E90">
        <w:rPr>
          <w:rFonts w:eastAsia="Calibri" w:cstheme="minorHAnsi"/>
          <w:b/>
        </w:rPr>
        <w:t>........................................ 23</w:t>
      </w:r>
      <w:r w:rsidRPr="001A4E90">
        <w:rPr>
          <w:rFonts w:eastAsia="Calibri" w:cstheme="minorHAnsi"/>
          <w:b/>
        </w:rPr>
        <w:t xml:space="preserve"> 7. FIXED </w:t>
      </w:r>
      <w:r w:rsidR="00094A4A" w:rsidRPr="001A4E90">
        <w:rPr>
          <w:rFonts w:eastAsia="Calibri" w:cstheme="minorHAnsi"/>
          <w:b/>
        </w:rPr>
        <w:t>ASSETS................................................................................................................................ 23 7.1.Policy statement</w:t>
      </w:r>
      <w:r w:rsidRPr="001A4E90">
        <w:rPr>
          <w:rFonts w:eastAsia="Calibri" w:cstheme="minorHAnsi"/>
          <w:b/>
        </w:rPr>
        <w:t>..............................................................</w:t>
      </w:r>
      <w:r w:rsidR="00935DFD" w:rsidRPr="001A4E90">
        <w:rPr>
          <w:rFonts w:eastAsia="Calibri" w:cstheme="minorHAnsi"/>
          <w:b/>
        </w:rPr>
        <w:t>.........................</w:t>
      </w:r>
      <w:r w:rsidRPr="001A4E90">
        <w:rPr>
          <w:rFonts w:eastAsia="Calibri" w:cstheme="minorHAnsi"/>
          <w:b/>
        </w:rPr>
        <w:t>......</w:t>
      </w:r>
      <w:r w:rsidR="00094A4A" w:rsidRPr="001A4E90">
        <w:rPr>
          <w:rFonts w:eastAsia="Calibri" w:cstheme="minorHAnsi"/>
          <w:b/>
        </w:rPr>
        <w:t>............................23</w:t>
      </w:r>
    </w:p>
    <w:p w:rsidR="00094A4A" w:rsidRPr="001A4E90" w:rsidRDefault="000017B8" w:rsidP="000017B8">
      <w:pPr>
        <w:spacing w:after="0" w:line="259" w:lineRule="auto"/>
        <w:rPr>
          <w:rFonts w:eastAsia="Calibri" w:cstheme="minorHAnsi"/>
          <w:b/>
        </w:rPr>
      </w:pPr>
      <w:r w:rsidRPr="001A4E90">
        <w:rPr>
          <w:rFonts w:eastAsia="Calibri" w:cstheme="minorHAnsi"/>
          <w:b/>
        </w:rPr>
        <w:t>7.2. Asset Acquisition Procedures .......................................................</w:t>
      </w:r>
      <w:r w:rsidR="00935DFD" w:rsidRPr="001A4E90">
        <w:rPr>
          <w:rFonts w:eastAsia="Calibri" w:cstheme="minorHAnsi"/>
          <w:b/>
        </w:rPr>
        <w:t>...........................</w:t>
      </w:r>
      <w:r w:rsidR="00094A4A" w:rsidRPr="001A4E90">
        <w:rPr>
          <w:rFonts w:eastAsia="Calibri" w:cstheme="minorHAnsi"/>
          <w:b/>
        </w:rPr>
        <w:t>..................24</w:t>
      </w:r>
      <w:r w:rsidRPr="001A4E90">
        <w:rPr>
          <w:rFonts w:eastAsia="Calibri" w:cstheme="minorHAnsi"/>
          <w:b/>
        </w:rPr>
        <w:t xml:space="preserve"> 7.3. Asset Disposal Procedures </w:t>
      </w:r>
      <w:r w:rsidR="00935DFD" w:rsidRPr="001A4E90">
        <w:rPr>
          <w:rFonts w:eastAsia="Calibri" w:cstheme="minorHAnsi"/>
          <w:b/>
        </w:rPr>
        <w:t>...........................</w:t>
      </w:r>
      <w:r w:rsidRPr="001A4E90">
        <w:rPr>
          <w:rFonts w:eastAsia="Calibri" w:cstheme="minorHAnsi"/>
          <w:b/>
        </w:rPr>
        <w:t>...................................................</w:t>
      </w:r>
      <w:r w:rsidR="00094A4A" w:rsidRPr="001A4E90">
        <w:rPr>
          <w:rFonts w:eastAsia="Calibri" w:cstheme="minorHAnsi"/>
          <w:b/>
        </w:rPr>
        <w:t xml:space="preserve">...........................24 </w:t>
      </w:r>
      <w:r w:rsidRPr="001A4E90">
        <w:rPr>
          <w:rFonts w:eastAsia="Calibri" w:cstheme="minorHAnsi"/>
          <w:b/>
        </w:rPr>
        <w:t>7.4. Disposal Approval Levels ....................................................</w:t>
      </w:r>
      <w:r w:rsidR="00935DFD" w:rsidRPr="001A4E90">
        <w:rPr>
          <w:rFonts w:eastAsia="Calibri" w:cstheme="minorHAnsi"/>
          <w:b/>
        </w:rPr>
        <w:t>..........................</w:t>
      </w:r>
      <w:r w:rsidR="00094A4A" w:rsidRPr="001A4E90">
        <w:rPr>
          <w:rFonts w:eastAsia="Calibri" w:cstheme="minorHAnsi"/>
          <w:b/>
        </w:rPr>
        <w:t>........................... 25</w:t>
      </w:r>
    </w:p>
    <w:p w:rsidR="00301957" w:rsidRPr="001A4E90" w:rsidRDefault="000017B8" w:rsidP="000017B8">
      <w:pPr>
        <w:spacing w:after="0" w:line="259" w:lineRule="auto"/>
        <w:rPr>
          <w:rFonts w:eastAsia="Calibri" w:cstheme="minorHAnsi"/>
          <w:b/>
        </w:rPr>
      </w:pPr>
      <w:r w:rsidRPr="001A4E90">
        <w:rPr>
          <w:rFonts w:eastAsia="Calibri" w:cstheme="minorHAnsi"/>
          <w:b/>
        </w:rPr>
        <w:t>7.5. Responsibility and approval ......................................</w:t>
      </w:r>
      <w:r w:rsidR="00935DFD" w:rsidRPr="001A4E90">
        <w:rPr>
          <w:rFonts w:eastAsia="Calibri" w:cstheme="minorHAnsi"/>
          <w:b/>
        </w:rPr>
        <w:t>..........................</w:t>
      </w:r>
      <w:r w:rsidRPr="001A4E90">
        <w:rPr>
          <w:rFonts w:eastAsia="Calibri" w:cstheme="minorHAnsi"/>
          <w:b/>
        </w:rPr>
        <w:t>...........</w:t>
      </w:r>
      <w:r w:rsidR="00094A4A" w:rsidRPr="001A4E90">
        <w:rPr>
          <w:rFonts w:eastAsia="Calibri" w:cstheme="minorHAnsi"/>
          <w:b/>
        </w:rPr>
        <w:t>............................25</w:t>
      </w:r>
      <w:r w:rsidRPr="001A4E90">
        <w:rPr>
          <w:rFonts w:eastAsia="Calibri" w:cstheme="minorHAnsi"/>
          <w:b/>
        </w:rPr>
        <w:t xml:space="preserve"> 8. </w:t>
      </w:r>
      <w:r w:rsidR="00094A4A" w:rsidRPr="001A4E90">
        <w:rPr>
          <w:rFonts w:eastAsia="Calibri" w:cstheme="minorHAnsi"/>
          <w:b/>
        </w:rPr>
        <w:t xml:space="preserve">BUDGETING................................................................................................................................ </w:t>
      </w:r>
      <w:proofErr w:type="gramStart"/>
      <w:r w:rsidR="00094A4A" w:rsidRPr="001A4E90">
        <w:rPr>
          <w:rFonts w:eastAsia="Calibri" w:cstheme="minorHAnsi"/>
          <w:b/>
        </w:rPr>
        <w:t>25</w:t>
      </w:r>
      <w:r w:rsidRPr="001A4E90">
        <w:rPr>
          <w:rFonts w:eastAsia="Calibri" w:cstheme="minorHAnsi"/>
          <w:b/>
        </w:rPr>
        <w:t xml:space="preserve"> 8.1.</w:t>
      </w:r>
      <w:proofErr w:type="gramEnd"/>
      <w:r w:rsidRPr="001A4E90">
        <w:rPr>
          <w:rFonts w:eastAsia="Calibri" w:cstheme="minorHAnsi"/>
          <w:b/>
        </w:rPr>
        <w:t xml:space="preserve"> Policy Statement .........................................................................</w:t>
      </w:r>
      <w:r w:rsidR="0032130B" w:rsidRPr="001A4E90">
        <w:rPr>
          <w:rFonts w:eastAsia="Calibri" w:cstheme="minorHAnsi"/>
          <w:b/>
        </w:rPr>
        <w:t>.........................</w:t>
      </w:r>
      <w:r w:rsidR="00094A4A" w:rsidRPr="001A4E90">
        <w:rPr>
          <w:rFonts w:eastAsia="Calibri" w:cstheme="minorHAnsi"/>
          <w:b/>
        </w:rPr>
        <w:t>.................... 25</w:t>
      </w:r>
      <w:r w:rsidRPr="001A4E90">
        <w:rPr>
          <w:rFonts w:eastAsia="Calibri" w:cstheme="minorHAnsi"/>
          <w:b/>
        </w:rPr>
        <w:t xml:space="preserve"> 8.2. Budget Requirements ............................................................</w:t>
      </w:r>
      <w:r w:rsidR="0032130B" w:rsidRPr="001A4E90">
        <w:rPr>
          <w:rFonts w:eastAsia="Calibri" w:cstheme="minorHAnsi"/>
          <w:b/>
        </w:rPr>
        <w:t>..........................</w:t>
      </w:r>
      <w:r w:rsidR="00094A4A" w:rsidRPr="001A4E90">
        <w:rPr>
          <w:rFonts w:eastAsia="Calibri" w:cstheme="minorHAnsi"/>
          <w:b/>
        </w:rPr>
        <w:t>......................... 25</w:t>
      </w:r>
      <w:r w:rsidRPr="001A4E90">
        <w:rPr>
          <w:rFonts w:eastAsia="Calibri" w:cstheme="minorHAnsi"/>
          <w:b/>
        </w:rPr>
        <w:t xml:space="preserve"> 8.3. Procedures ......................................................</w:t>
      </w:r>
      <w:r w:rsidR="0032130B" w:rsidRPr="001A4E90">
        <w:rPr>
          <w:rFonts w:eastAsia="Calibri" w:cstheme="minorHAnsi"/>
          <w:b/>
        </w:rPr>
        <w:t>.........................</w:t>
      </w:r>
      <w:r w:rsidRPr="001A4E90">
        <w:rPr>
          <w:rFonts w:eastAsia="Calibri" w:cstheme="minorHAnsi"/>
          <w:b/>
        </w:rPr>
        <w:t>...............</w:t>
      </w:r>
      <w:r w:rsidR="00094A4A" w:rsidRPr="001A4E90">
        <w:rPr>
          <w:rFonts w:eastAsia="Calibri" w:cstheme="minorHAnsi"/>
          <w:b/>
        </w:rPr>
        <w:t>................................. 26</w:t>
      </w:r>
      <w:r w:rsidRPr="001A4E90">
        <w:rPr>
          <w:rFonts w:eastAsia="Calibri" w:cstheme="minorHAnsi"/>
          <w:b/>
        </w:rPr>
        <w:t xml:space="preserve"> 8.4. Responsibility and </w:t>
      </w:r>
      <w:r w:rsidR="00094A4A" w:rsidRPr="001A4E90">
        <w:rPr>
          <w:rFonts w:eastAsia="Calibri" w:cstheme="minorHAnsi"/>
          <w:b/>
        </w:rPr>
        <w:t>approval..................................................................................................... 26</w:t>
      </w:r>
      <w:r w:rsidRPr="001A4E90">
        <w:rPr>
          <w:rFonts w:eastAsia="Calibri" w:cstheme="minorHAnsi"/>
          <w:b/>
        </w:rPr>
        <w:t xml:space="preserve"> </w:t>
      </w:r>
    </w:p>
    <w:p w:rsidR="00C50235" w:rsidRPr="001A4E90" w:rsidRDefault="000017B8" w:rsidP="000017B8">
      <w:pPr>
        <w:spacing w:after="0" w:line="259" w:lineRule="auto"/>
        <w:rPr>
          <w:rFonts w:eastAsia="Calibri" w:cstheme="minorHAnsi"/>
          <w:b/>
        </w:rPr>
      </w:pPr>
      <w:r w:rsidRPr="001A4E90">
        <w:rPr>
          <w:rFonts w:eastAsia="Calibri" w:cstheme="minorHAnsi"/>
          <w:b/>
        </w:rPr>
        <w:t>9. ACCRUALS BASIS OF ACCOUN</w:t>
      </w:r>
      <w:r w:rsidR="0032130B" w:rsidRPr="001A4E90">
        <w:rPr>
          <w:rFonts w:eastAsia="Calibri" w:cstheme="minorHAnsi"/>
          <w:b/>
        </w:rPr>
        <w:t>TING .............................</w:t>
      </w:r>
      <w:r w:rsidRPr="001A4E90">
        <w:rPr>
          <w:rFonts w:eastAsia="Calibri" w:cstheme="minorHAnsi"/>
          <w:b/>
        </w:rPr>
        <w:t>.................................</w:t>
      </w:r>
      <w:r w:rsidR="00094A4A" w:rsidRPr="001A4E90">
        <w:rPr>
          <w:rFonts w:eastAsia="Calibri" w:cstheme="minorHAnsi"/>
          <w:b/>
        </w:rPr>
        <w:t>............................... 27</w:t>
      </w:r>
      <w:r w:rsidRPr="001A4E90">
        <w:rPr>
          <w:rFonts w:eastAsia="Calibri" w:cstheme="minorHAnsi"/>
          <w:b/>
        </w:rPr>
        <w:t xml:space="preserve"> 9.1. Policy Statement ........................................................</w:t>
      </w:r>
      <w:r w:rsidR="0032130B" w:rsidRPr="001A4E90">
        <w:rPr>
          <w:rFonts w:eastAsia="Calibri" w:cstheme="minorHAnsi"/>
          <w:b/>
        </w:rPr>
        <w:t>.........................</w:t>
      </w:r>
      <w:r w:rsidRPr="001A4E90">
        <w:rPr>
          <w:rFonts w:eastAsia="Calibri" w:cstheme="minorHAnsi"/>
          <w:b/>
        </w:rPr>
        <w:t>........</w:t>
      </w:r>
      <w:r w:rsidR="00094A4A" w:rsidRPr="001A4E90">
        <w:rPr>
          <w:rFonts w:eastAsia="Calibri" w:cstheme="minorHAnsi"/>
          <w:b/>
        </w:rPr>
        <w:t>............................27</w:t>
      </w:r>
      <w:r w:rsidRPr="001A4E90">
        <w:rPr>
          <w:rFonts w:eastAsia="Calibri" w:cstheme="minorHAnsi"/>
          <w:b/>
        </w:rPr>
        <w:t xml:space="preserve"> 9.2. Legal &amp; Policy Framework ...................................................</w:t>
      </w:r>
      <w:r w:rsidR="0032130B" w:rsidRPr="001A4E90">
        <w:rPr>
          <w:rFonts w:eastAsia="Calibri" w:cstheme="minorHAnsi"/>
          <w:b/>
        </w:rPr>
        <w:t>...........................</w:t>
      </w:r>
      <w:r w:rsidR="00094A4A" w:rsidRPr="001A4E90">
        <w:rPr>
          <w:rFonts w:eastAsia="Calibri" w:cstheme="minorHAnsi"/>
          <w:b/>
        </w:rPr>
        <w:t>......................... 27 9.3. K-KCP</w:t>
      </w:r>
      <w:r w:rsidRPr="001A4E90">
        <w:rPr>
          <w:rFonts w:eastAsia="Calibri" w:cstheme="minorHAnsi"/>
          <w:b/>
        </w:rPr>
        <w:t xml:space="preserve"> Procedures ..............</w:t>
      </w:r>
      <w:r w:rsidR="0032130B" w:rsidRPr="001A4E90">
        <w:rPr>
          <w:rFonts w:eastAsia="Calibri" w:cstheme="minorHAnsi"/>
          <w:b/>
        </w:rPr>
        <w:t>...........................</w:t>
      </w:r>
      <w:r w:rsidR="00094A4A" w:rsidRPr="001A4E90">
        <w:rPr>
          <w:rFonts w:eastAsia="Calibri" w:cstheme="minorHAnsi"/>
          <w:b/>
        </w:rPr>
        <w:t>...................</w:t>
      </w:r>
      <w:r w:rsidRPr="001A4E90">
        <w:rPr>
          <w:rFonts w:eastAsia="Calibri" w:cstheme="minorHAnsi"/>
          <w:b/>
        </w:rPr>
        <w:t>..........................</w:t>
      </w:r>
      <w:r w:rsidR="00094A4A" w:rsidRPr="001A4E90">
        <w:rPr>
          <w:rFonts w:eastAsia="Calibri" w:cstheme="minorHAnsi"/>
          <w:b/>
        </w:rPr>
        <w:t>............................. 27</w:t>
      </w:r>
    </w:p>
    <w:p w:rsidR="00D44362" w:rsidRPr="001A4E90" w:rsidRDefault="00D44362"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AD662D" w:rsidP="000017B8">
      <w:pPr>
        <w:spacing w:after="0" w:line="259" w:lineRule="auto"/>
        <w:rPr>
          <w:rFonts w:eastAsia="Calibri" w:cstheme="minorHAnsi"/>
          <w:b/>
          <w:color w:val="FF0000"/>
          <w:sz w:val="18"/>
          <w:szCs w:val="18"/>
        </w:rPr>
      </w:pPr>
      <w:proofErr w:type="gramStart"/>
      <w:r w:rsidRPr="001A4E90">
        <w:rPr>
          <w:rFonts w:eastAsia="Calibri" w:cstheme="minorHAnsi"/>
          <w:b/>
          <w:color w:val="FF0000"/>
          <w:sz w:val="18"/>
          <w:szCs w:val="18"/>
        </w:rPr>
        <w:t>Page  3</w:t>
      </w:r>
      <w:proofErr w:type="gramEnd"/>
      <w:r w:rsidR="00965900" w:rsidRPr="001A4E90">
        <w:rPr>
          <w:rFonts w:eastAsia="Calibri" w:cstheme="minorHAnsi"/>
          <w:b/>
          <w:color w:val="FF0000"/>
          <w:sz w:val="18"/>
          <w:szCs w:val="18"/>
        </w:rPr>
        <w:t xml:space="preserve"> of 37</w:t>
      </w:r>
    </w:p>
    <w:p w:rsidR="00DD5C93" w:rsidRPr="001A4E90" w:rsidRDefault="00DD5C93" w:rsidP="000017B8">
      <w:pPr>
        <w:spacing w:after="0" w:line="259" w:lineRule="auto"/>
        <w:rPr>
          <w:rFonts w:eastAsia="Calibri" w:cstheme="minorHAnsi"/>
          <w:b/>
        </w:rPr>
      </w:pPr>
    </w:p>
    <w:p w:rsidR="001725BB" w:rsidRPr="001A4E90" w:rsidRDefault="001725BB" w:rsidP="000017B8">
      <w:pPr>
        <w:spacing w:after="0" w:line="259" w:lineRule="auto"/>
        <w:rPr>
          <w:rFonts w:eastAsia="Calibri" w:cstheme="minorHAnsi"/>
          <w:b/>
        </w:rPr>
      </w:pPr>
    </w:p>
    <w:p w:rsidR="001725BB" w:rsidRPr="001A4E90" w:rsidRDefault="001725BB"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44362" w:rsidRPr="001A4E90" w:rsidRDefault="00D44362" w:rsidP="000017B8">
      <w:pPr>
        <w:spacing w:after="0" w:line="259" w:lineRule="auto"/>
        <w:rPr>
          <w:rFonts w:eastAsia="Calibri" w:cstheme="minorHAnsi"/>
          <w:b/>
        </w:rPr>
      </w:pPr>
    </w:p>
    <w:p w:rsidR="00674904" w:rsidRPr="001A4E90" w:rsidRDefault="000017B8" w:rsidP="000017B8">
      <w:pPr>
        <w:spacing w:after="0" w:line="259" w:lineRule="auto"/>
        <w:rPr>
          <w:rFonts w:eastAsia="Calibri" w:cstheme="minorHAnsi"/>
          <w:b/>
        </w:rPr>
      </w:pPr>
      <w:r w:rsidRPr="001A4E90">
        <w:rPr>
          <w:rFonts w:eastAsia="Calibri" w:cstheme="minorHAnsi"/>
          <w:b/>
        </w:rPr>
        <w:t xml:space="preserve"> Appendices Appendix A Reserved &amp; Deleg</w:t>
      </w:r>
      <w:r w:rsidR="0032130B" w:rsidRPr="001A4E90">
        <w:rPr>
          <w:rFonts w:eastAsia="Calibri" w:cstheme="minorHAnsi"/>
          <w:b/>
        </w:rPr>
        <w:t>ated Functions ..........</w:t>
      </w:r>
      <w:r w:rsidRPr="001A4E90">
        <w:rPr>
          <w:rFonts w:eastAsia="Calibri" w:cstheme="minorHAnsi"/>
          <w:b/>
        </w:rPr>
        <w:t>.............</w:t>
      </w:r>
      <w:r w:rsidR="00674904" w:rsidRPr="001A4E90">
        <w:rPr>
          <w:rFonts w:eastAsia="Calibri" w:cstheme="minorHAnsi"/>
          <w:b/>
        </w:rPr>
        <w:t>........</w:t>
      </w:r>
      <w:r w:rsidRPr="001A4E90">
        <w:rPr>
          <w:rFonts w:eastAsia="Calibri" w:cstheme="minorHAnsi"/>
          <w:b/>
        </w:rPr>
        <w:t>.........</w:t>
      </w:r>
      <w:r w:rsidR="00674904" w:rsidRPr="001A4E90">
        <w:rPr>
          <w:rFonts w:eastAsia="Calibri" w:cstheme="minorHAnsi"/>
          <w:b/>
        </w:rPr>
        <w:t>......................28</w:t>
      </w:r>
    </w:p>
    <w:p w:rsidR="00674904" w:rsidRPr="001A4E90" w:rsidRDefault="000017B8" w:rsidP="000017B8">
      <w:pPr>
        <w:spacing w:after="0" w:line="259" w:lineRule="auto"/>
        <w:rPr>
          <w:rFonts w:eastAsia="Calibri" w:cstheme="minorHAnsi"/>
          <w:b/>
        </w:rPr>
      </w:pPr>
      <w:r w:rsidRPr="001A4E90">
        <w:rPr>
          <w:rFonts w:eastAsia="Calibri" w:cstheme="minorHAnsi"/>
          <w:b/>
        </w:rPr>
        <w:t xml:space="preserve">Appendix B </w:t>
      </w:r>
      <w:r w:rsidR="00674904" w:rsidRPr="001A4E90">
        <w:rPr>
          <w:rFonts w:eastAsia="Calibri" w:cstheme="minorHAnsi"/>
          <w:b/>
        </w:rPr>
        <w:t>Payment Authorization memo</w:t>
      </w:r>
      <w:r w:rsidRPr="001A4E90">
        <w:rPr>
          <w:rFonts w:eastAsia="Calibri" w:cstheme="minorHAnsi"/>
          <w:b/>
        </w:rPr>
        <w:t xml:space="preserve"> ................</w:t>
      </w:r>
      <w:r w:rsidR="0032130B" w:rsidRPr="001A4E90">
        <w:rPr>
          <w:rFonts w:eastAsia="Calibri" w:cstheme="minorHAnsi"/>
          <w:b/>
        </w:rPr>
        <w:t>..............................................</w:t>
      </w:r>
      <w:r w:rsidR="00674904" w:rsidRPr="001A4E90">
        <w:rPr>
          <w:rFonts w:eastAsia="Calibri" w:cstheme="minorHAnsi"/>
          <w:b/>
        </w:rPr>
        <w:t>........................30</w:t>
      </w:r>
    </w:p>
    <w:p w:rsidR="00674904" w:rsidRPr="001A4E90" w:rsidRDefault="00674904" w:rsidP="000017B8">
      <w:pPr>
        <w:spacing w:after="0" w:line="259" w:lineRule="auto"/>
        <w:rPr>
          <w:rFonts w:eastAsia="Calibri" w:cstheme="minorHAnsi"/>
          <w:b/>
        </w:rPr>
      </w:pPr>
      <w:r w:rsidRPr="001A4E90">
        <w:rPr>
          <w:rFonts w:eastAsia="Calibri" w:cstheme="minorHAnsi"/>
          <w:b/>
        </w:rPr>
        <w:t xml:space="preserve"> Appendix C K-KCP</w:t>
      </w:r>
      <w:r w:rsidR="000017B8" w:rsidRPr="001A4E90">
        <w:rPr>
          <w:rFonts w:eastAsia="Calibri" w:cstheme="minorHAnsi"/>
          <w:b/>
        </w:rPr>
        <w:t xml:space="preserve"> Reconciliation Of Creditors Statement ................</w:t>
      </w:r>
      <w:r w:rsidR="0032130B" w:rsidRPr="001A4E90">
        <w:rPr>
          <w:rFonts w:eastAsia="Calibri" w:cstheme="minorHAnsi"/>
          <w:b/>
        </w:rPr>
        <w:t>.................</w:t>
      </w:r>
      <w:r w:rsidRPr="001A4E90">
        <w:rPr>
          <w:rFonts w:eastAsia="Calibri" w:cstheme="minorHAnsi"/>
          <w:b/>
        </w:rPr>
        <w:t>..............................31 Appendix D</w:t>
      </w:r>
      <w:r w:rsidR="000017B8" w:rsidRPr="001A4E90">
        <w:rPr>
          <w:rFonts w:eastAsia="Calibri" w:cstheme="minorHAnsi"/>
          <w:b/>
        </w:rPr>
        <w:t xml:space="preserve"> Foreign Travel Requisition and Booking Form ....................</w:t>
      </w:r>
      <w:r w:rsidR="00733B34" w:rsidRPr="001A4E90">
        <w:rPr>
          <w:rFonts w:eastAsia="Calibri" w:cstheme="minorHAnsi"/>
          <w:b/>
        </w:rPr>
        <w:t>................</w:t>
      </w:r>
      <w:r w:rsidRPr="001A4E90">
        <w:rPr>
          <w:rFonts w:eastAsia="Calibri" w:cstheme="minorHAnsi"/>
          <w:b/>
        </w:rPr>
        <w:t>...........................33 Appendix E</w:t>
      </w:r>
      <w:r w:rsidR="000017B8" w:rsidRPr="001A4E90">
        <w:rPr>
          <w:rFonts w:eastAsia="Calibri" w:cstheme="minorHAnsi"/>
          <w:b/>
        </w:rPr>
        <w:t xml:space="preserve"> EFT Payments </w:t>
      </w:r>
      <w:r w:rsidR="00CA5A85" w:rsidRPr="001A4E90">
        <w:rPr>
          <w:rFonts w:eastAsia="Calibri" w:cstheme="minorHAnsi"/>
          <w:b/>
        </w:rPr>
        <w:t xml:space="preserve">Requisition............................................................................................ </w:t>
      </w:r>
      <w:r w:rsidRPr="001A4E90">
        <w:rPr>
          <w:rFonts w:eastAsia="Calibri" w:cstheme="minorHAnsi"/>
          <w:b/>
        </w:rPr>
        <w:t xml:space="preserve">34 </w:t>
      </w:r>
      <w:r w:rsidR="00CA5A85" w:rsidRPr="001A4E90">
        <w:rPr>
          <w:rFonts w:eastAsia="Calibri" w:cstheme="minorHAnsi"/>
          <w:b/>
        </w:rPr>
        <w:t>Appendix F</w:t>
      </w:r>
      <w:r w:rsidRPr="001A4E90">
        <w:rPr>
          <w:rFonts w:eastAsia="Calibri" w:cstheme="minorHAnsi"/>
          <w:b/>
        </w:rPr>
        <w:t xml:space="preserve"> K-KCP</w:t>
      </w:r>
      <w:r w:rsidR="000017B8" w:rsidRPr="001A4E90">
        <w:rPr>
          <w:rFonts w:eastAsia="Calibri" w:cstheme="minorHAnsi"/>
          <w:b/>
        </w:rPr>
        <w:t xml:space="preserve"> Fixed Assets Disposal </w:t>
      </w:r>
      <w:r w:rsidR="00CA5A85" w:rsidRPr="001A4E90">
        <w:rPr>
          <w:rFonts w:eastAsia="Calibri" w:cstheme="minorHAnsi"/>
          <w:b/>
        </w:rPr>
        <w:t xml:space="preserve">Form................................................................................ </w:t>
      </w:r>
      <w:r w:rsidRPr="001A4E90">
        <w:rPr>
          <w:rFonts w:eastAsia="Calibri" w:cstheme="minorHAnsi"/>
          <w:b/>
        </w:rPr>
        <w:t xml:space="preserve">35 </w:t>
      </w:r>
      <w:r w:rsidR="00CA5A85" w:rsidRPr="001A4E90">
        <w:rPr>
          <w:rFonts w:eastAsia="Calibri" w:cstheme="minorHAnsi"/>
          <w:b/>
        </w:rPr>
        <w:t>Appendix G</w:t>
      </w:r>
      <w:r w:rsidR="000017B8" w:rsidRPr="001A4E90">
        <w:rPr>
          <w:rFonts w:eastAsia="Calibri" w:cstheme="minorHAnsi"/>
          <w:b/>
        </w:rPr>
        <w:t xml:space="preserve"> Cheque Requisition Form .........................................</w:t>
      </w:r>
      <w:r w:rsidRPr="001A4E90">
        <w:rPr>
          <w:rFonts w:eastAsia="Calibri" w:cstheme="minorHAnsi"/>
          <w:b/>
        </w:rPr>
        <w:t>............</w:t>
      </w:r>
      <w:r w:rsidR="00733B34" w:rsidRPr="001A4E90">
        <w:rPr>
          <w:rFonts w:eastAsia="Calibri" w:cstheme="minorHAnsi"/>
          <w:b/>
        </w:rPr>
        <w:t>..</w:t>
      </w:r>
      <w:r w:rsidR="000017B8" w:rsidRPr="001A4E90">
        <w:rPr>
          <w:rFonts w:eastAsia="Calibri" w:cstheme="minorHAnsi"/>
          <w:b/>
        </w:rPr>
        <w:t>..........</w:t>
      </w:r>
      <w:r w:rsidRPr="001A4E90">
        <w:rPr>
          <w:rFonts w:eastAsia="Calibri" w:cstheme="minorHAnsi"/>
          <w:b/>
        </w:rPr>
        <w:t>...........................36</w:t>
      </w:r>
    </w:p>
    <w:p w:rsidR="00C50235" w:rsidRPr="001A4E90" w:rsidRDefault="00CA5A85" w:rsidP="000017B8">
      <w:pPr>
        <w:spacing w:after="0" w:line="259" w:lineRule="auto"/>
        <w:rPr>
          <w:rFonts w:eastAsia="Calibri" w:cstheme="minorHAnsi"/>
          <w:b/>
        </w:rPr>
      </w:pPr>
      <w:r w:rsidRPr="001A4E90">
        <w:rPr>
          <w:rFonts w:eastAsia="Calibri" w:cstheme="minorHAnsi"/>
          <w:b/>
        </w:rPr>
        <w:t>Appendix H</w:t>
      </w:r>
      <w:r w:rsidR="000017B8" w:rsidRPr="001A4E90">
        <w:rPr>
          <w:rFonts w:eastAsia="Calibri" w:cstheme="minorHAnsi"/>
          <w:b/>
        </w:rPr>
        <w:t xml:space="preserve"> Month End and Quarterly Procedures ..................................................</w:t>
      </w:r>
      <w:r w:rsidR="00B57CDD" w:rsidRPr="001A4E90">
        <w:rPr>
          <w:rFonts w:eastAsia="Calibri" w:cstheme="minorHAnsi"/>
          <w:b/>
        </w:rPr>
        <w:t>..............</w:t>
      </w:r>
      <w:r w:rsidRPr="001A4E90">
        <w:rPr>
          <w:rFonts w:eastAsia="Calibri" w:cstheme="minorHAnsi"/>
          <w:b/>
        </w:rPr>
        <w:t>...... 36-37</w:t>
      </w:r>
    </w:p>
    <w:p w:rsidR="00C50235" w:rsidRPr="001A4E90" w:rsidRDefault="00C50235" w:rsidP="000017B8">
      <w:pPr>
        <w:spacing w:after="0" w:line="259" w:lineRule="auto"/>
        <w:rPr>
          <w:rFonts w:eastAsia="Calibri" w:cstheme="minorHAnsi"/>
          <w:b/>
        </w:rPr>
      </w:pPr>
    </w:p>
    <w:p w:rsidR="00B57CDD" w:rsidRPr="001A4E90" w:rsidRDefault="00B57CDD"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DD5C93" w:rsidP="000017B8">
      <w:pPr>
        <w:spacing w:after="0" w:line="259" w:lineRule="auto"/>
        <w:rPr>
          <w:rFonts w:eastAsia="Calibri" w:cstheme="minorHAnsi"/>
          <w:b/>
        </w:rPr>
      </w:pPr>
    </w:p>
    <w:p w:rsidR="00DD5C93" w:rsidRPr="001A4E90" w:rsidRDefault="00AD662D" w:rsidP="00287F84">
      <w:pPr>
        <w:tabs>
          <w:tab w:val="left" w:pos="1530"/>
        </w:tabs>
        <w:spacing w:after="0" w:line="259" w:lineRule="auto"/>
        <w:rPr>
          <w:rFonts w:eastAsia="Calibri" w:cstheme="minorHAnsi"/>
          <w:b/>
          <w:color w:val="FF0000"/>
          <w:sz w:val="18"/>
          <w:szCs w:val="18"/>
        </w:rPr>
      </w:pPr>
      <w:r w:rsidRPr="001A4E90">
        <w:rPr>
          <w:rFonts w:eastAsia="Calibri" w:cstheme="minorHAnsi"/>
          <w:b/>
          <w:color w:val="FF0000"/>
          <w:sz w:val="18"/>
          <w:szCs w:val="18"/>
        </w:rPr>
        <w:t>Page 4</w:t>
      </w:r>
      <w:r w:rsidR="00965900" w:rsidRPr="001A4E90">
        <w:rPr>
          <w:rFonts w:eastAsia="Calibri" w:cstheme="minorHAnsi"/>
          <w:b/>
          <w:color w:val="FF0000"/>
          <w:sz w:val="18"/>
          <w:szCs w:val="18"/>
        </w:rPr>
        <w:t xml:space="preserve"> of 37</w:t>
      </w:r>
      <w:r w:rsidR="00287F84" w:rsidRPr="001A4E90">
        <w:rPr>
          <w:rFonts w:eastAsia="Calibri" w:cstheme="minorHAnsi"/>
          <w:b/>
          <w:color w:val="FF0000"/>
          <w:sz w:val="18"/>
          <w:szCs w:val="18"/>
        </w:rPr>
        <w:tab/>
      </w:r>
    </w:p>
    <w:p w:rsidR="00287F84" w:rsidRPr="001A4E90" w:rsidRDefault="00287F84" w:rsidP="00287F84">
      <w:pPr>
        <w:tabs>
          <w:tab w:val="left" w:pos="1530"/>
        </w:tabs>
        <w:spacing w:after="0" w:line="259" w:lineRule="auto"/>
        <w:rPr>
          <w:rFonts w:eastAsia="Calibri" w:cstheme="minorHAnsi"/>
          <w:b/>
          <w:color w:val="FF0000"/>
          <w:sz w:val="18"/>
          <w:szCs w:val="18"/>
        </w:rPr>
      </w:pPr>
    </w:p>
    <w:p w:rsidR="00287F84" w:rsidRPr="001A4E90" w:rsidRDefault="00287F84" w:rsidP="00287F84">
      <w:pPr>
        <w:tabs>
          <w:tab w:val="left" w:pos="1530"/>
        </w:tabs>
        <w:spacing w:after="0" w:line="259" w:lineRule="auto"/>
        <w:rPr>
          <w:rFonts w:eastAsia="Calibri" w:cstheme="minorHAnsi"/>
          <w:b/>
          <w:color w:val="FF0000"/>
          <w:sz w:val="18"/>
          <w:szCs w:val="18"/>
        </w:rPr>
      </w:pPr>
    </w:p>
    <w:p w:rsidR="00287F84" w:rsidRPr="001A4E90" w:rsidRDefault="00287F84" w:rsidP="00287F84">
      <w:pPr>
        <w:tabs>
          <w:tab w:val="left" w:pos="1530"/>
        </w:tabs>
        <w:spacing w:after="0" w:line="259" w:lineRule="auto"/>
        <w:rPr>
          <w:rFonts w:eastAsia="Calibri" w:cstheme="minorHAnsi"/>
          <w:b/>
          <w:color w:val="FF0000"/>
          <w:sz w:val="18"/>
          <w:szCs w:val="18"/>
        </w:rPr>
      </w:pPr>
    </w:p>
    <w:p w:rsidR="00287F84" w:rsidRPr="001A4E90" w:rsidRDefault="00287F84" w:rsidP="00287F84">
      <w:pPr>
        <w:tabs>
          <w:tab w:val="left" w:pos="1530"/>
        </w:tabs>
        <w:spacing w:after="0" w:line="259" w:lineRule="auto"/>
        <w:rPr>
          <w:rFonts w:eastAsia="Calibri" w:cstheme="minorHAnsi"/>
          <w:b/>
          <w:color w:val="FF0000"/>
          <w:sz w:val="18"/>
          <w:szCs w:val="18"/>
        </w:rPr>
      </w:pPr>
    </w:p>
    <w:p w:rsidR="00287F84" w:rsidRPr="001A4E90" w:rsidRDefault="00287F84" w:rsidP="00287F84">
      <w:pPr>
        <w:tabs>
          <w:tab w:val="left" w:pos="1530"/>
        </w:tabs>
        <w:spacing w:after="0" w:line="259" w:lineRule="auto"/>
        <w:rPr>
          <w:rFonts w:eastAsia="Calibri" w:cstheme="minorHAnsi"/>
          <w:b/>
          <w:color w:val="FF0000"/>
          <w:sz w:val="18"/>
          <w:szCs w:val="18"/>
        </w:rPr>
      </w:pPr>
    </w:p>
    <w:p w:rsidR="00287F84" w:rsidRPr="001A4E90" w:rsidRDefault="00287F84" w:rsidP="00287F84">
      <w:pPr>
        <w:tabs>
          <w:tab w:val="left" w:pos="1530"/>
        </w:tabs>
        <w:spacing w:after="0" w:line="259" w:lineRule="auto"/>
        <w:rPr>
          <w:rFonts w:eastAsia="Calibri" w:cstheme="minorHAnsi"/>
          <w:b/>
          <w:color w:val="FF0000"/>
          <w:sz w:val="18"/>
          <w:szCs w:val="18"/>
        </w:rPr>
      </w:pPr>
    </w:p>
    <w:p w:rsidR="00287F84" w:rsidRPr="001A4E90" w:rsidRDefault="00287F84" w:rsidP="00287F84">
      <w:pPr>
        <w:tabs>
          <w:tab w:val="left" w:pos="1530"/>
        </w:tabs>
        <w:spacing w:after="0" w:line="259" w:lineRule="auto"/>
        <w:rPr>
          <w:rFonts w:eastAsia="Calibri" w:cstheme="minorHAnsi"/>
          <w:b/>
          <w:color w:val="FF0000"/>
          <w:sz w:val="18"/>
          <w:szCs w:val="18"/>
        </w:rPr>
      </w:pPr>
    </w:p>
    <w:p w:rsidR="00287F84" w:rsidRPr="001A4E90" w:rsidRDefault="00287F84" w:rsidP="00287F84">
      <w:pPr>
        <w:tabs>
          <w:tab w:val="left" w:pos="1530"/>
        </w:tabs>
        <w:spacing w:after="0" w:line="259" w:lineRule="auto"/>
        <w:rPr>
          <w:rFonts w:eastAsia="Calibri" w:cstheme="minorHAnsi"/>
          <w:b/>
          <w:color w:val="FF0000"/>
          <w:sz w:val="18"/>
          <w:szCs w:val="18"/>
        </w:rPr>
      </w:pPr>
    </w:p>
    <w:p w:rsidR="001725BB" w:rsidRPr="001A4E90" w:rsidRDefault="001725BB" w:rsidP="00287F84">
      <w:pPr>
        <w:tabs>
          <w:tab w:val="left" w:pos="1530"/>
        </w:tabs>
        <w:spacing w:after="0" w:line="259" w:lineRule="auto"/>
        <w:rPr>
          <w:rFonts w:eastAsia="Calibri" w:cstheme="minorHAnsi"/>
          <w:b/>
          <w:color w:val="FF0000"/>
          <w:sz w:val="18"/>
          <w:szCs w:val="18"/>
        </w:rPr>
      </w:pPr>
    </w:p>
    <w:p w:rsidR="00287F84" w:rsidRPr="001A4E90" w:rsidRDefault="00287F84" w:rsidP="00287F84">
      <w:pPr>
        <w:tabs>
          <w:tab w:val="left" w:pos="1530"/>
        </w:tabs>
        <w:spacing w:after="0" w:line="259" w:lineRule="auto"/>
        <w:rPr>
          <w:rFonts w:eastAsia="Calibri" w:cstheme="minorHAnsi"/>
          <w:b/>
          <w:color w:val="FF0000"/>
          <w:sz w:val="18"/>
          <w:szCs w:val="18"/>
        </w:rPr>
      </w:pPr>
    </w:p>
    <w:p w:rsidR="00B57CDD" w:rsidRPr="001A4E90" w:rsidRDefault="00B57CDD" w:rsidP="000017B8">
      <w:pPr>
        <w:spacing w:after="0" w:line="259" w:lineRule="auto"/>
        <w:rPr>
          <w:rFonts w:eastAsia="Calibri" w:cstheme="minorHAnsi"/>
          <w:b/>
        </w:rPr>
      </w:pPr>
    </w:p>
    <w:p w:rsidR="005F7EAF" w:rsidRPr="001A4E90" w:rsidRDefault="00E56FFF" w:rsidP="005F7EAF">
      <w:pPr>
        <w:spacing w:after="0" w:line="259" w:lineRule="auto"/>
        <w:rPr>
          <w:rFonts w:eastAsia="Calibri" w:cstheme="minorHAnsi"/>
          <w:b/>
          <w:i/>
          <w:color w:val="1F497D" w:themeColor="text2"/>
        </w:rPr>
      </w:pPr>
      <w:r w:rsidRPr="001A4E90">
        <w:rPr>
          <w:rFonts w:eastAsia="Calibri" w:cstheme="minorHAnsi"/>
          <w:b/>
        </w:rPr>
        <w:t xml:space="preserve">  </w:t>
      </w:r>
      <w:r w:rsidR="005F7EAF" w:rsidRPr="001A4E90">
        <w:rPr>
          <w:rFonts w:eastAsia="Calibri" w:cstheme="minorHAnsi"/>
          <w:b/>
          <w:i/>
          <w:color w:val="1F497D" w:themeColor="text2"/>
        </w:rPr>
        <w:t xml:space="preserve">1. INTRODUCTION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4A214B" w:rsidRPr="001A4E90" w:rsidRDefault="005F7EAF" w:rsidP="004A214B">
      <w:pPr>
        <w:pStyle w:val="ListParagraph"/>
        <w:numPr>
          <w:ilvl w:val="1"/>
          <w:numId w:val="1"/>
        </w:numPr>
        <w:spacing w:after="0" w:line="259" w:lineRule="auto"/>
        <w:rPr>
          <w:rFonts w:eastAsia="Calibri" w:cstheme="minorHAnsi"/>
          <w:b/>
          <w:color w:val="00B0F0"/>
        </w:rPr>
      </w:pPr>
      <w:r w:rsidRPr="001A4E90">
        <w:rPr>
          <w:rFonts w:eastAsia="Calibri" w:cstheme="minorHAnsi"/>
          <w:b/>
          <w:color w:val="00B0F0"/>
        </w:rPr>
        <w:t>Purpose of this document</w:t>
      </w:r>
    </w:p>
    <w:p w:rsidR="00920185" w:rsidRPr="001A4E90" w:rsidRDefault="005F7EAF" w:rsidP="004A214B">
      <w:pPr>
        <w:pStyle w:val="ListParagraph"/>
        <w:spacing w:after="0" w:line="259" w:lineRule="auto"/>
        <w:ind w:left="375"/>
        <w:rPr>
          <w:rFonts w:eastAsia="Calibri" w:cstheme="minorHAnsi"/>
          <w:b/>
        </w:rPr>
      </w:pPr>
      <w:r w:rsidRPr="001A4E90">
        <w:rPr>
          <w:rFonts w:eastAsia="Calibri" w:cstheme="minorHAnsi"/>
          <w:b/>
        </w:rPr>
        <w:t xml:space="preserve"> The purpose of the Financial Polic</w:t>
      </w:r>
      <w:r w:rsidR="004A214B" w:rsidRPr="001A4E90">
        <w:rPr>
          <w:rFonts w:eastAsia="Calibri" w:cstheme="minorHAnsi"/>
          <w:b/>
        </w:rPr>
        <w:t xml:space="preserve">ies and </w:t>
      </w:r>
      <w:r w:rsidR="00920185" w:rsidRPr="001A4E90">
        <w:rPr>
          <w:rFonts w:eastAsia="Calibri" w:cstheme="minorHAnsi"/>
          <w:b/>
        </w:rPr>
        <w:t>Procedures is</w:t>
      </w:r>
      <w:r w:rsidRPr="001A4E90">
        <w:rPr>
          <w:rFonts w:eastAsia="Calibri" w:cstheme="minorHAnsi"/>
          <w:b/>
        </w:rPr>
        <w:t xml:space="preserve"> to document the financial policies and procedures i</w:t>
      </w:r>
      <w:r w:rsidR="004A214B" w:rsidRPr="001A4E90">
        <w:rPr>
          <w:rFonts w:eastAsia="Calibri" w:cstheme="minorHAnsi"/>
          <w:b/>
        </w:rPr>
        <w:t>mplemented within the KEL-KAMARAMI PLWAS COMMUNITY BASED ORGANIZATION</w:t>
      </w:r>
      <w:r w:rsidR="00920185" w:rsidRPr="001A4E90">
        <w:rPr>
          <w:rFonts w:eastAsia="Calibri" w:cstheme="minorHAnsi"/>
          <w:b/>
        </w:rPr>
        <w:t xml:space="preserve"> K-KCP:-</w:t>
      </w:r>
    </w:p>
    <w:p w:rsidR="00920185" w:rsidRPr="001A4E90" w:rsidRDefault="005F7EAF" w:rsidP="00920185">
      <w:pPr>
        <w:pStyle w:val="ListParagraph"/>
        <w:numPr>
          <w:ilvl w:val="0"/>
          <w:numId w:val="2"/>
        </w:numPr>
        <w:spacing w:after="0" w:line="259" w:lineRule="auto"/>
        <w:rPr>
          <w:rFonts w:eastAsia="Calibri" w:cstheme="minorHAnsi"/>
          <w:b/>
        </w:rPr>
      </w:pPr>
      <w:r w:rsidRPr="001A4E90">
        <w:rPr>
          <w:rFonts w:eastAsia="Calibri" w:cstheme="minorHAnsi"/>
          <w:b/>
        </w:rPr>
        <w:t>It provides information related to funding, purchasing, payr</w:t>
      </w:r>
      <w:r w:rsidR="00920185" w:rsidRPr="001A4E90">
        <w:rPr>
          <w:rFonts w:eastAsia="Calibri" w:cstheme="minorHAnsi"/>
          <w:b/>
        </w:rPr>
        <w:t xml:space="preserve">oll, budgeting and accounting. </w:t>
      </w:r>
    </w:p>
    <w:p w:rsidR="00920185" w:rsidRPr="001A4E90" w:rsidRDefault="005F7EAF" w:rsidP="00920185">
      <w:pPr>
        <w:pStyle w:val="ListParagraph"/>
        <w:numPr>
          <w:ilvl w:val="0"/>
          <w:numId w:val="2"/>
        </w:numPr>
        <w:spacing w:after="0" w:line="259" w:lineRule="auto"/>
        <w:rPr>
          <w:rFonts w:eastAsia="Calibri" w:cstheme="minorHAnsi"/>
          <w:b/>
        </w:rPr>
      </w:pPr>
      <w:r w:rsidRPr="001A4E90">
        <w:rPr>
          <w:rFonts w:eastAsia="Calibri" w:cstheme="minorHAnsi"/>
          <w:b/>
        </w:rPr>
        <w:t>It delineate</w:t>
      </w:r>
      <w:r w:rsidR="00920185" w:rsidRPr="001A4E90">
        <w:rPr>
          <w:rFonts w:eastAsia="Calibri" w:cstheme="minorHAnsi"/>
          <w:b/>
        </w:rPr>
        <w:t>s the different roles of Board,</w:t>
      </w:r>
      <w:r w:rsidRPr="001A4E90">
        <w:rPr>
          <w:rFonts w:eastAsia="Calibri" w:cstheme="minorHAnsi"/>
          <w:b/>
        </w:rPr>
        <w:t xml:space="preserve"> the CE</w:t>
      </w:r>
      <w:r w:rsidR="00920185" w:rsidRPr="001A4E90">
        <w:rPr>
          <w:rFonts w:eastAsia="Calibri" w:cstheme="minorHAnsi"/>
          <w:b/>
        </w:rPr>
        <w:t>O and staff in dealing with K-KCP</w:t>
      </w:r>
      <w:r w:rsidRPr="001A4E90">
        <w:rPr>
          <w:rFonts w:eastAsia="Calibri" w:cstheme="minorHAnsi"/>
          <w:b/>
        </w:rPr>
        <w:t xml:space="preserve"> financial matt</w:t>
      </w:r>
      <w:r w:rsidR="00920185" w:rsidRPr="001A4E90">
        <w:rPr>
          <w:rFonts w:eastAsia="Calibri" w:cstheme="minorHAnsi"/>
          <w:b/>
        </w:rPr>
        <w:t>ers.</w:t>
      </w:r>
      <w:r w:rsidRPr="001A4E90">
        <w:rPr>
          <w:rFonts w:eastAsia="Calibri" w:cstheme="minorHAnsi"/>
          <w:b/>
        </w:rPr>
        <w:t xml:space="preserve"> It forms a key element of the system of internal financial</w:t>
      </w:r>
      <w:r w:rsidR="00036345" w:rsidRPr="001A4E90">
        <w:rPr>
          <w:rFonts w:eastAsia="Calibri" w:cstheme="minorHAnsi"/>
          <w:b/>
        </w:rPr>
        <w:t xml:space="preserve"> control overseen by the Board</w:t>
      </w:r>
      <w:r w:rsidRPr="001A4E90">
        <w:rPr>
          <w:rFonts w:eastAsia="Calibri" w:cstheme="minorHAnsi"/>
          <w:b/>
        </w:rPr>
        <w:t xml:space="preserve">.   </w:t>
      </w:r>
    </w:p>
    <w:p w:rsidR="00920185" w:rsidRPr="001A4E90" w:rsidRDefault="005F7EAF" w:rsidP="00920185">
      <w:pPr>
        <w:pStyle w:val="ListParagraph"/>
        <w:numPr>
          <w:ilvl w:val="0"/>
          <w:numId w:val="2"/>
        </w:numPr>
        <w:spacing w:after="0" w:line="259" w:lineRule="auto"/>
        <w:rPr>
          <w:rFonts w:eastAsia="Calibri" w:cstheme="minorHAnsi"/>
          <w:b/>
        </w:rPr>
      </w:pPr>
      <w:r w:rsidRPr="001A4E90">
        <w:rPr>
          <w:rFonts w:eastAsia="Calibri" w:cstheme="minorHAnsi"/>
          <w:b/>
        </w:rPr>
        <w:t xml:space="preserve"> It provides policy statements to aid in financial decision making and the procedur</w:t>
      </w:r>
      <w:r w:rsidR="00920185" w:rsidRPr="001A4E90">
        <w:rPr>
          <w:rFonts w:eastAsia="Calibri" w:cstheme="minorHAnsi"/>
          <w:b/>
        </w:rPr>
        <w:t xml:space="preserve">al steps for implementation.   </w:t>
      </w:r>
    </w:p>
    <w:p w:rsidR="00920185" w:rsidRPr="001A4E90" w:rsidRDefault="005F7EAF" w:rsidP="00920185">
      <w:pPr>
        <w:pStyle w:val="ListParagraph"/>
        <w:numPr>
          <w:ilvl w:val="0"/>
          <w:numId w:val="2"/>
        </w:numPr>
        <w:spacing w:after="0" w:line="259" w:lineRule="auto"/>
        <w:rPr>
          <w:rFonts w:eastAsia="Calibri" w:cstheme="minorHAnsi"/>
          <w:b/>
        </w:rPr>
      </w:pPr>
      <w:r w:rsidRPr="001A4E90">
        <w:rPr>
          <w:rFonts w:eastAsia="Calibri" w:cstheme="minorHAnsi"/>
          <w:b/>
        </w:rPr>
        <w:t xml:space="preserve"> It is also designed to assist staff in handling</w:t>
      </w:r>
      <w:r w:rsidR="00920185" w:rsidRPr="001A4E90">
        <w:rPr>
          <w:rFonts w:eastAsia="Calibri" w:cstheme="minorHAnsi"/>
          <w:b/>
        </w:rPr>
        <w:t xml:space="preserve"> daily financial transactions.</w:t>
      </w:r>
    </w:p>
    <w:p w:rsidR="005F7EAF" w:rsidRPr="001A4E90" w:rsidRDefault="005F7EAF" w:rsidP="00920185">
      <w:pPr>
        <w:pStyle w:val="ListParagraph"/>
        <w:numPr>
          <w:ilvl w:val="0"/>
          <w:numId w:val="2"/>
        </w:numPr>
        <w:spacing w:after="0" w:line="259" w:lineRule="auto"/>
        <w:rPr>
          <w:rFonts w:eastAsia="Calibri" w:cstheme="minorHAnsi"/>
          <w:b/>
        </w:rPr>
      </w:pPr>
      <w:r w:rsidRPr="001A4E90">
        <w:rPr>
          <w:rFonts w:eastAsia="Calibri" w:cstheme="minorHAnsi"/>
          <w:b/>
        </w:rPr>
        <w:t xml:space="preserve"> While this document is fully operational it is routinely reviewed and updated as necessary.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920185" w:rsidRPr="001A4E90" w:rsidRDefault="005F7EAF" w:rsidP="00920185">
      <w:pPr>
        <w:pStyle w:val="ListParagraph"/>
        <w:numPr>
          <w:ilvl w:val="1"/>
          <w:numId w:val="1"/>
        </w:numPr>
        <w:spacing w:after="0" w:line="259" w:lineRule="auto"/>
        <w:rPr>
          <w:rFonts w:eastAsia="Calibri" w:cstheme="minorHAnsi"/>
          <w:b/>
          <w:color w:val="00B0F0"/>
        </w:rPr>
      </w:pPr>
      <w:r w:rsidRPr="001A4E90">
        <w:rPr>
          <w:rFonts w:eastAsia="Calibri" w:cstheme="minorHAnsi"/>
          <w:b/>
          <w:color w:val="00B0F0"/>
        </w:rPr>
        <w:t>Legislative Background</w:t>
      </w:r>
      <w:r w:rsidR="00920185" w:rsidRPr="001A4E90">
        <w:rPr>
          <w:rFonts w:eastAsia="Calibri" w:cstheme="minorHAnsi"/>
          <w:b/>
          <w:color w:val="00B0F0"/>
        </w:rPr>
        <w:t>.</w:t>
      </w:r>
    </w:p>
    <w:p w:rsidR="005F7EAF" w:rsidRPr="001A4E90" w:rsidRDefault="00920185" w:rsidP="00920185">
      <w:pPr>
        <w:pStyle w:val="ListParagraph"/>
        <w:spacing w:after="0" w:line="259" w:lineRule="auto"/>
        <w:ind w:left="375"/>
        <w:rPr>
          <w:rFonts w:eastAsia="Calibri" w:cstheme="minorHAnsi"/>
          <w:b/>
        </w:rPr>
      </w:pPr>
      <w:r w:rsidRPr="001A4E90">
        <w:rPr>
          <w:rFonts w:eastAsia="Calibri" w:cstheme="minorHAnsi"/>
          <w:b/>
        </w:rPr>
        <w:t xml:space="preserve"> The K-KCP</w:t>
      </w:r>
      <w:r w:rsidR="005F7EAF" w:rsidRPr="001A4E90">
        <w:rPr>
          <w:rFonts w:eastAsia="Calibri" w:cstheme="minorHAnsi"/>
          <w:b/>
        </w:rPr>
        <w:t xml:space="preserve"> was in</w:t>
      </w:r>
      <w:r w:rsidRPr="001A4E90">
        <w:rPr>
          <w:rFonts w:eastAsia="Calibri" w:cstheme="minorHAnsi"/>
          <w:b/>
        </w:rPr>
        <w:t xml:space="preserve">itially established and </w:t>
      </w:r>
      <w:r w:rsidR="00FD737A" w:rsidRPr="001A4E90">
        <w:rPr>
          <w:rFonts w:eastAsia="Calibri" w:cstheme="minorHAnsi"/>
          <w:b/>
        </w:rPr>
        <w:t>registered in February, 2018 by Ministry of East Africa Community and Social Protection, Department of Social Development in Siaya County Kenya. The K-KCP was</w:t>
      </w:r>
      <w:r w:rsidR="005F7EAF" w:rsidRPr="001A4E90">
        <w:rPr>
          <w:rFonts w:eastAsia="Calibri" w:cstheme="minorHAnsi"/>
          <w:b/>
        </w:rPr>
        <w:t xml:space="preserve"> set up to improve </w:t>
      </w:r>
      <w:r w:rsidR="00FD737A" w:rsidRPr="001A4E90">
        <w:rPr>
          <w:rFonts w:eastAsia="Calibri" w:cstheme="minorHAnsi"/>
          <w:b/>
        </w:rPr>
        <w:t xml:space="preserve">the lives of Orphans and Vulnerable Children living with HIV/AIDS and children living with disabilities. </w:t>
      </w:r>
    </w:p>
    <w:p w:rsidR="005F7EAF" w:rsidRPr="001A4E90" w:rsidRDefault="00965900" w:rsidP="005F7EAF">
      <w:pPr>
        <w:spacing w:after="0" w:line="259" w:lineRule="auto"/>
        <w:rPr>
          <w:rFonts w:eastAsia="Calibri" w:cstheme="minorHAnsi"/>
          <w:b/>
        </w:rPr>
      </w:pPr>
      <w:r w:rsidRPr="001A4E90">
        <w:rPr>
          <w:rFonts w:eastAsia="Calibri" w:cstheme="minorHAnsi"/>
          <w:b/>
        </w:rPr>
        <w:t xml:space="preserve">    </w:t>
      </w:r>
    </w:p>
    <w:p w:rsidR="005F7EAF" w:rsidRPr="001A4E90" w:rsidRDefault="00D44362" w:rsidP="005F7EAF">
      <w:pPr>
        <w:spacing w:after="0" w:line="259" w:lineRule="auto"/>
        <w:rPr>
          <w:rFonts w:eastAsia="Calibri" w:cstheme="minorHAnsi"/>
          <w:b/>
          <w:color w:val="00B0F0"/>
        </w:rPr>
      </w:pPr>
      <w:r w:rsidRPr="001A4E90">
        <w:rPr>
          <w:rFonts w:eastAsia="Calibri" w:cstheme="minorHAnsi"/>
          <w:b/>
          <w:color w:val="00B0F0"/>
        </w:rPr>
        <w:t>1.3. K-</w:t>
      </w:r>
      <w:r w:rsidR="00F917D7" w:rsidRPr="001A4E90">
        <w:rPr>
          <w:rFonts w:eastAsia="Calibri" w:cstheme="minorHAnsi"/>
          <w:b/>
          <w:color w:val="00B0F0"/>
        </w:rPr>
        <w:t>KCP Financial</w:t>
      </w:r>
      <w:r w:rsidR="005F7EAF" w:rsidRPr="001A4E90">
        <w:rPr>
          <w:rFonts w:eastAsia="Calibri" w:cstheme="minorHAnsi"/>
          <w:b/>
          <w:color w:val="00B0F0"/>
        </w:rPr>
        <w:t xml:space="preserve"> System and Budgets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D44362" w:rsidRPr="001A4E90" w:rsidRDefault="00D44362" w:rsidP="00D44362">
      <w:pPr>
        <w:pStyle w:val="ListParagraph"/>
        <w:numPr>
          <w:ilvl w:val="0"/>
          <w:numId w:val="3"/>
        </w:numPr>
        <w:spacing w:after="0" w:line="259" w:lineRule="auto"/>
        <w:rPr>
          <w:rFonts w:eastAsia="Calibri" w:cstheme="minorHAnsi"/>
          <w:b/>
        </w:rPr>
      </w:pPr>
      <w:r w:rsidRPr="001A4E90">
        <w:rPr>
          <w:rFonts w:eastAsia="Calibri" w:cstheme="minorHAnsi"/>
          <w:b/>
        </w:rPr>
        <w:t>The K-KCP</w:t>
      </w:r>
      <w:r w:rsidR="005F7EAF" w:rsidRPr="001A4E90">
        <w:rPr>
          <w:rFonts w:eastAsia="Calibri" w:cstheme="minorHAnsi"/>
          <w:b/>
        </w:rPr>
        <w:t xml:space="preserve"> is required to maintain appropriate fin</w:t>
      </w:r>
      <w:r w:rsidRPr="001A4E90">
        <w:rPr>
          <w:rFonts w:eastAsia="Calibri" w:cstheme="minorHAnsi"/>
          <w:b/>
        </w:rPr>
        <w:t>ancial records and uses the CLEAN</w:t>
      </w:r>
      <w:r w:rsidR="005F7EAF" w:rsidRPr="001A4E90">
        <w:rPr>
          <w:rFonts w:eastAsia="Calibri" w:cstheme="minorHAnsi"/>
          <w:b/>
        </w:rPr>
        <w:t xml:space="preserve"> financial management system (FMS) in support of these </w:t>
      </w:r>
      <w:r w:rsidRPr="001A4E90">
        <w:rPr>
          <w:rFonts w:eastAsia="Calibri" w:cstheme="minorHAnsi"/>
          <w:b/>
        </w:rPr>
        <w:t xml:space="preserve">requirements. </w:t>
      </w:r>
    </w:p>
    <w:p w:rsidR="00D44362" w:rsidRPr="001A4E90" w:rsidRDefault="00D44362" w:rsidP="00D44362">
      <w:pPr>
        <w:pStyle w:val="ListParagraph"/>
        <w:numPr>
          <w:ilvl w:val="0"/>
          <w:numId w:val="3"/>
        </w:numPr>
        <w:spacing w:after="0" w:line="259" w:lineRule="auto"/>
        <w:rPr>
          <w:rFonts w:eastAsia="Calibri" w:cstheme="minorHAnsi"/>
          <w:b/>
        </w:rPr>
      </w:pPr>
      <w:r w:rsidRPr="001A4E90">
        <w:rPr>
          <w:rFonts w:eastAsia="Calibri" w:cstheme="minorHAnsi"/>
          <w:b/>
        </w:rPr>
        <w:lastRenderedPageBreak/>
        <w:t>The K-KCP is wholly funded by the Donors grants</w:t>
      </w:r>
      <w:r w:rsidR="005F7EAF" w:rsidRPr="001A4E90">
        <w:rPr>
          <w:rFonts w:eastAsia="Calibri" w:cstheme="minorHAnsi"/>
          <w:b/>
        </w:rPr>
        <w:t xml:space="preserve"> to meet pay and non pay expenditure requirements. There are agreed procedures in place governing </w:t>
      </w:r>
      <w:r w:rsidRPr="001A4E90">
        <w:rPr>
          <w:rFonts w:eastAsia="Calibri" w:cstheme="minorHAnsi"/>
          <w:b/>
        </w:rPr>
        <w:t xml:space="preserve">the release of funds to the K-KCP. </w:t>
      </w:r>
    </w:p>
    <w:p w:rsidR="00F917D7" w:rsidRPr="001A4E90" w:rsidRDefault="00D44362" w:rsidP="00D44362">
      <w:pPr>
        <w:pStyle w:val="ListParagraph"/>
        <w:numPr>
          <w:ilvl w:val="0"/>
          <w:numId w:val="3"/>
        </w:numPr>
        <w:spacing w:after="0" w:line="259" w:lineRule="auto"/>
        <w:rPr>
          <w:rFonts w:eastAsia="Calibri" w:cstheme="minorHAnsi"/>
          <w:b/>
        </w:rPr>
      </w:pPr>
      <w:r w:rsidRPr="001A4E90">
        <w:rPr>
          <w:rFonts w:eastAsia="Calibri" w:cstheme="minorHAnsi"/>
          <w:b/>
        </w:rPr>
        <w:t xml:space="preserve"> The K-KCP</w:t>
      </w:r>
      <w:r w:rsidR="005F7EAF" w:rsidRPr="001A4E90">
        <w:rPr>
          <w:rFonts w:eastAsia="Calibri" w:cstheme="minorHAnsi"/>
          <w:b/>
        </w:rPr>
        <w:t xml:space="preserve"> is required to purchase goods and services in line with</w:t>
      </w:r>
      <w:r w:rsidR="00F917D7" w:rsidRPr="001A4E90">
        <w:rPr>
          <w:rFonts w:eastAsia="Calibri" w:cstheme="minorHAnsi"/>
          <w:b/>
        </w:rPr>
        <w:t xml:space="preserve"> Kenya government</w:t>
      </w:r>
      <w:r w:rsidR="005F7EAF" w:rsidRPr="001A4E90">
        <w:rPr>
          <w:rFonts w:eastAsia="Calibri" w:cstheme="minorHAnsi"/>
          <w:b/>
        </w:rPr>
        <w:t xml:space="preserve"> policy to ensure value for money (VFM) and meet regu</w:t>
      </w:r>
      <w:r w:rsidR="00F917D7" w:rsidRPr="001A4E90">
        <w:rPr>
          <w:rFonts w:eastAsia="Calibri" w:cstheme="minorHAnsi"/>
          <w:b/>
        </w:rPr>
        <w:t>latory requirements.</w:t>
      </w:r>
    </w:p>
    <w:p w:rsidR="00F917D7" w:rsidRPr="001A4E90" w:rsidRDefault="00F917D7" w:rsidP="00D44362">
      <w:pPr>
        <w:pStyle w:val="ListParagraph"/>
        <w:numPr>
          <w:ilvl w:val="0"/>
          <w:numId w:val="3"/>
        </w:numPr>
        <w:spacing w:after="0" w:line="259" w:lineRule="auto"/>
        <w:rPr>
          <w:rFonts w:eastAsia="Calibri" w:cstheme="minorHAnsi"/>
          <w:b/>
        </w:rPr>
      </w:pPr>
      <w:r w:rsidRPr="001A4E90">
        <w:rPr>
          <w:rFonts w:eastAsia="Calibri" w:cstheme="minorHAnsi"/>
          <w:b/>
        </w:rPr>
        <w:t xml:space="preserve"> The K-KCP is required to apply Kenya</w:t>
      </w:r>
      <w:r w:rsidR="005F7EAF" w:rsidRPr="001A4E90">
        <w:rPr>
          <w:rFonts w:eastAsia="Calibri" w:cstheme="minorHAnsi"/>
          <w:b/>
        </w:rPr>
        <w:t xml:space="preserve"> government policy on travel and subsistence ex</w:t>
      </w:r>
      <w:r w:rsidRPr="001A4E90">
        <w:rPr>
          <w:rFonts w:eastAsia="Calibri" w:cstheme="minorHAnsi"/>
          <w:b/>
        </w:rPr>
        <w:t>penses for its staff and Board members.</w:t>
      </w:r>
    </w:p>
    <w:p w:rsidR="00F917D7" w:rsidRPr="001A4E90" w:rsidRDefault="00F917D7" w:rsidP="00D44362">
      <w:pPr>
        <w:pStyle w:val="ListParagraph"/>
        <w:numPr>
          <w:ilvl w:val="0"/>
          <w:numId w:val="3"/>
        </w:numPr>
        <w:spacing w:after="0" w:line="259" w:lineRule="auto"/>
        <w:rPr>
          <w:rFonts w:eastAsia="Calibri" w:cstheme="minorHAnsi"/>
          <w:b/>
        </w:rPr>
      </w:pPr>
      <w:r w:rsidRPr="001A4E90">
        <w:rPr>
          <w:rFonts w:eastAsia="Calibri" w:cstheme="minorHAnsi"/>
          <w:b/>
        </w:rPr>
        <w:t xml:space="preserve">The staffs of the K-KCP are NOT </w:t>
      </w:r>
      <w:r w:rsidR="005F7EAF" w:rsidRPr="001A4E90">
        <w:rPr>
          <w:rFonts w:eastAsia="Calibri" w:cstheme="minorHAnsi"/>
          <w:b/>
        </w:rPr>
        <w:t>civil servant</w:t>
      </w:r>
      <w:r w:rsidRPr="001A4E90">
        <w:rPr>
          <w:rFonts w:eastAsia="Calibri" w:cstheme="minorHAnsi"/>
          <w:b/>
        </w:rPr>
        <w:t>s. The K-KCP</w:t>
      </w:r>
      <w:r w:rsidR="005F7EAF" w:rsidRPr="001A4E90">
        <w:rPr>
          <w:rFonts w:eastAsia="Calibri" w:cstheme="minorHAnsi"/>
          <w:b/>
        </w:rPr>
        <w:t xml:space="preserve"> has arranged a service level agreement with the Payroll</w:t>
      </w:r>
      <w:r w:rsidRPr="001A4E90">
        <w:rPr>
          <w:rFonts w:eastAsia="Calibri" w:cstheme="minorHAnsi"/>
          <w:b/>
        </w:rPr>
        <w:t xml:space="preserve"> Shared Service Centre (PSSC) and procedures. </w:t>
      </w:r>
    </w:p>
    <w:p w:rsidR="00DD5C93" w:rsidRPr="001A4E90" w:rsidRDefault="00DD5C93" w:rsidP="00DD5C93">
      <w:pPr>
        <w:pStyle w:val="ListParagraph"/>
        <w:spacing w:after="0" w:line="259" w:lineRule="auto"/>
        <w:rPr>
          <w:rFonts w:eastAsia="Calibri" w:cstheme="minorHAnsi"/>
          <w:b/>
        </w:rPr>
      </w:pPr>
    </w:p>
    <w:p w:rsidR="00DD5C93" w:rsidRPr="001A4E90" w:rsidRDefault="00DD5C93" w:rsidP="00DD5C93">
      <w:pPr>
        <w:pStyle w:val="ListParagraph"/>
        <w:spacing w:after="0" w:line="259" w:lineRule="auto"/>
        <w:rPr>
          <w:rFonts w:eastAsia="Calibri" w:cstheme="minorHAnsi"/>
          <w:b/>
        </w:rPr>
      </w:pPr>
    </w:p>
    <w:p w:rsidR="00DD5C93" w:rsidRPr="001A4E90" w:rsidRDefault="00DD5C93" w:rsidP="00DD5C93">
      <w:pPr>
        <w:spacing w:after="0" w:line="259" w:lineRule="auto"/>
        <w:ind w:left="360"/>
        <w:rPr>
          <w:rFonts w:eastAsia="Calibri" w:cstheme="minorHAnsi"/>
          <w:b/>
        </w:rPr>
      </w:pPr>
    </w:p>
    <w:p w:rsidR="00DD5C93" w:rsidRPr="001A4E90" w:rsidRDefault="00DD5C93" w:rsidP="00DD5C93">
      <w:pPr>
        <w:spacing w:after="0" w:line="259" w:lineRule="auto"/>
        <w:ind w:left="360"/>
        <w:rPr>
          <w:rFonts w:eastAsia="Calibri" w:cstheme="minorHAnsi"/>
          <w:b/>
        </w:rPr>
      </w:pPr>
    </w:p>
    <w:p w:rsidR="00DD5C93" w:rsidRPr="001A4E90" w:rsidRDefault="00DD5C93" w:rsidP="00DD5C93">
      <w:pPr>
        <w:spacing w:after="0" w:line="259" w:lineRule="auto"/>
        <w:ind w:left="360"/>
        <w:rPr>
          <w:rFonts w:eastAsia="Calibri" w:cstheme="minorHAnsi"/>
          <w:b/>
        </w:rPr>
      </w:pPr>
    </w:p>
    <w:p w:rsidR="00DD5C93" w:rsidRPr="001A4E90" w:rsidRDefault="00AD662D" w:rsidP="00965900">
      <w:pPr>
        <w:tabs>
          <w:tab w:val="left" w:pos="2805"/>
        </w:tabs>
        <w:spacing w:after="0" w:line="259" w:lineRule="auto"/>
        <w:rPr>
          <w:rFonts w:eastAsia="Calibri" w:cstheme="minorHAnsi"/>
          <w:b/>
          <w:color w:val="FF0000"/>
          <w:sz w:val="18"/>
          <w:szCs w:val="18"/>
        </w:rPr>
      </w:pPr>
      <w:r w:rsidRPr="001A4E90">
        <w:rPr>
          <w:rFonts w:eastAsia="Calibri" w:cstheme="minorHAnsi"/>
          <w:b/>
          <w:color w:val="FF0000"/>
          <w:sz w:val="18"/>
          <w:szCs w:val="18"/>
        </w:rPr>
        <w:t>Page 5 o</w:t>
      </w:r>
      <w:r w:rsidR="00965900" w:rsidRPr="001A4E90">
        <w:rPr>
          <w:rFonts w:eastAsia="Calibri" w:cstheme="minorHAnsi"/>
          <w:b/>
          <w:color w:val="FF0000"/>
          <w:sz w:val="18"/>
          <w:szCs w:val="18"/>
        </w:rPr>
        <w:t>f 37</w:t>
      </w:r>
      <w:r w:rsidR="00965900" w:rsidRPr="001A4E90">
        <w:rPr>
          <w:rFonts w:eastAsia="Calibri" w:cstheme="minorHAnsi"/>
          <w:b/>
          <w:color w:val="FF0000"/>
          <w:sz w:val="18"/>
          <w:szCs w:val="18"/>
        </w:rPr>
        <w:tab/>
      </w:r>
    </w:p>
    <w:p w:rsidR="001725BB" w:rsidRPr="001A4E90" w:rsidRDefault="001725BB" w:rsidP="00965900">
      <w:pPr>
        <w:tabs>
          <w:tab w:val="left" w:pos="2805"/>
        </w:tabs>
        <w:spacing w:after="0" w:line="259" w:lineRule="auto"/>
        <w:rPr>
          <w:rFonts w:eastAsia="Calibri" w:cstheme="minorHAnsi"/>
          <w:b/>
          <w:color w:val="FF0000"/>
          <w:sz w:val="18"/>
          <w:szCs w:val="18"/>
        </w:rPr>
      </w:pPr>
    </w:p>
    <w:p w:rsidR="00DD5C93" w:rsidRPr="001A4E90" w:rsidRDefault="00DD5C93" w:rsidP="00DD5C93">
      <w:pPr>
        <w:spacing w:after="0" w:line="259" w:lineRule="auto"/>
        <w:ind w:left="360"/>
        <w:rPr>
          <w:rFonts w:eastAsia="Calibri" w:cstheme="minorHAnsi"/>
          <w:b/>
        </w:rPr>
      </w:pPr>
    </w:p>
    <w:p w:rsidR="00F917D7" w:rsidRPr="001A4E90" w:rsidRDefault="00F917D7" w:rsidP="00D44362">
      <w:pPr>
        <w:pStyle w:val="ListParagraph"/>
        <w:numPr>
          <w:ilvl w:val="0"/>
          <w:numId w:val="3"/>
        </w:numPr>
        <w:spacing w:after="0" w:line="259" w:lineRule="auto"/>
        <w:rPr>
          <w:rFonts w:eastAsia="Calibri" w:cstheme="minorHAnsi"/>
          <w:b/>
        </w:rPr>
      </w:pPr>
      <w:r w:rsidRPr="001A4E90">
        <w:rPr>
          <w:rFonts w:eastAsia="Calibri" w:cstheme="minorHAnsi"/>
          <w:b/>
        </w:rPr>
        <w:t xml:space="preserve"> The K-KCP operates Kenya Commercial Bank A</w:t>
      </w:r>
      <w:r w:rsidR="005F7EAF" w:rsidRPr="001A4E90">
        <w:rPr>
          <w:rFonts w:eastAsia="Calibri" w:cstheme="minorHAnsi"/>
          <w:b/>
        </w:rPr>
        <w:t>ccount to ma</w:t>
      </w:r>
      <w:r w:rsidRPr="001A4E90">
        <w:rPr>
          <w:rFonts w:eastAsia="Calibri" w:cstheme="minorHAnsi"/>
          <w:b/>
        </w:rPr>
        <w:t>nage its receipts and payments.</w:t>
      </w:r>
    </w:p>
    <w:p w:rsidR="00CA50F1" w:rsidRPr="001A4E90" w:rsidRDefault="00F917D7" w:rsidP="00D44362">
      <w:pPr>
        <w:pStyle w:val="ListParagraph"/>
        <w:numPr>
          <w:ilvl w:val="0"/>
          <w:numId w:val="3"/>
        </w:numPr>
        <w:spacing w:after="0" w:line="259" w:lineRule="auto"/>
        <w:rPr>
          <w:rFonts w:eastAsia="Calibri" w:cstheme="minorHAnsi"/>
          <w:b/>
        </w:rPr>
      </w:pPr>
      <w:r w:rsidRPr="001A4E90">
        <w:rPr>
          <w:rFonts w:eastAsia="Calibri" w:cstheme="minorHAnsi"/>
          <w:b/>
        </w:rPr>
        <w:t xml:space="preserve"> K-KCP</w:t>
      </w:r>
      <w:r w:rsidR="005F7EAF" w:rsidRPr="001A4E90">
        <w:rPr>
          <w:rFonts w:eastAsia="Calibri" w:cstheme="minorHAnsi"/>
          <w:b/>
        </w:rPr>
        <w:t xml:space="preserve"> assets with a life of more than one </w:t>
      </w:r>
      <w:r w:rsidRPr="001A4E90">
        <w:rPr>
          <w:rFonts w:eastAsia="Calibri" w:cstheme="minorHAnsi"/>
          <w:b/>
        </w:rPr>
        <w:t>year and value greater than KSHS.10, 000</w:t>
      </w:r>
      <w:r w:rsidR="005F7EAF" w:rsidRPr="001A4E90">
        <w:rPr>
          <w:rFonts w:eastAsia="Calibri" w:cstheme="minorHAnsi"/>
          <w:b/>
        </w:rPr>
        <w:t xml:space="preserve"> are </w:t>
      </w:r>
      <w:r w:rsidRPr="001A4E90">
        <w:rPr>
          <w:rFonts w:eastAsia="Calibri" w:cstheme="minorHAnsi"/>
          <w:b/>
        </w:rPr>
        <w:t>capitalized</w:t>
      </w:r>
      <w:r w:rsidR="005F7EAF" w:rsidRPr="001A4E90">
        <w:rPr>
          <w:rFonts w:eastAsia="Calibri" w:cstheme="minorHAnsi"/>
          <w:b/>
        </w:rPr>
        <w:t xml:space="preserve"> (designated as fixed assets) and depreciated over their</w:t>
      </w:r>
      <w:r w:rsidRPr="001A4E90">
        <w:rPr>
          <w:rFonts w:eastAsia="Calibri" w:cstheme="minorHAnsi"/>
          <w:b/>
        </w:rPr>
        <w:t xml:space="preserve"> useful economic lives. The K-KCP</w:t>
      </w:r>
      <w:r w:rsidR="005F7EAF" w:rsidRPr="001A4E90">
        <w:rPr>
          <w:rFonts w:eastAsia="Calibri" w:cstheme="minorHAnsi"/>
          <w:b/>
        </w:rPr>
        <w:t xml:space="preserve"> classifies refurbishment of premises held on long term leasehold, furniture, equipment and specified software a</w:t>
      </w:r>
      <w:r w:rsidR="00CA50F1" w:rsidRPr="001A4E90">
        <w:rPr>
          <w:rFonts w:eastAsia="Calibri" w:cstheme="minorHAnsi"/>
          <w:b/>
        </w:rPr>
        <w:t xml:space="preserve">s fixed assets. </w:t>
      </w:r>
    </w:p>
    <w:p w:rsidR="00CA50F1" w:rsidRPr="001A4E90" w:rsidRDefault="00CD29DA" w:rsidP="00D44362">
      <w:pPr>
        <w:pStyle w:val="ListParagraph"/>
        <w:numPr>
          <w:ilvl w:val="0"/>
          <w:numId w:val="3"/>
        </w:numPr>
        <w:spacing w:after="0" w:line="259" w:lineRule="auto"/>
        <w:rPr>
          <w:rFonts w:eastAsia="Calibri" w:cstheme="minorHAnsi"/>
          <w:b/>
        </w:rPr>
      </w:pPr>
      <w:r w:rsidRPr="001A4E90">
        <w:rPr>
          <w:rFonts w:eastAsia="Calibri" w:cstheme="minorHAnsi"/>
          <w:b/>
        </w:rPr>
        <w:t xml:space="preserve"> The K-KCP </w:t>
      </w:r>
      <w:r w:rsidR="005F7EAF" w:rsidRPr="001A4E90">
        <w:rPr>
          <w:rFonts w:eastAsia="Calibri" w:cstheme="minorHAnsi"/>
          <w:b/>
        </w:rPr>
        <w:t>is required to prepare an operational budget based on the budget alloc</w:t>
      </w:r>
      <w:r w:rsidR="00CA50F1" w:rsidRPr="001A4E90">
        <w:rPr>
          <w:rFonts w:eastAsia="Calibri" w:cstheme="minorHAnsi"/>
          <w:b/>
        </w:rPr>
        <w:t>ation notified by the Donor funding the project</w:t>
      </w:r>
      <w:r w:rsidR="005F7EAF" w:rsidRPr="001A4E90">
        <w:rPr>
          <w:rFonts w:eastAsia="Calibri" w:cstheme="minorHAnsi"/>
          <w:b/>
        </w:rPr>
        <w:t xml:space="preserve"> and manage its expenditure wit</w:t>
      </w:r>
      <w:r w:rsidR="00CA50F1" w:rsidRPr="001A4E90">
        <w:rPr>
          <w:rFonts w:eastAsia="Calibri" w:cstheme="minorHAnsi"/>
          <w:b/>
        </w:rPr>
        <w:t xml:space="preserve">hin the approved budget. </w:t>
      </w:r>
    </w:p>
    <w:p w:rsidR="00CA50F1" w:rsidRPr="001A4E90" w:rsidRDefault="00CA50F1" w:rsidP="00D44362">
      <w:pPr>
        <w:pStyle w:val="ListParagraph"/>
        <w:numPr>
          <w:ilvl w:val="0"/>
          <w:numId w:val="3"/>
        </w:numPr>
        <w:spacing w:after="0" w:line="259" w:lineRule="auto"/>
        <w:rPr>
          <w:rFonts w:eastAsia="Calibri" w:cstheme="minorHAnsi"/>
          <w:b/>
        </w:rPr>
      </w:pPr>
      <w:r w:rsidRPr="001A4E90">
        <w:rPr>
          <w:rFonts w:eastAsia="Calibri" w:cstheme="minorHAnsi"/>
          <w:b/>
        </w:rPr>
        <w:t xml:space="preserve"> The K-KCP</w:t>
      </w:r>
      <w:r w:rsidR="005F7EAF" w:rsidRPr="001A4E90">
        <w:rPr>
          <w:rFonts w:eastAsia="Calibri" w:cstheme="minorHAnsi"/>
          <w:b/>
        </w:rPr>
        <w:t xml:space="preserve"> is required to prepare accounts and submit to the Off</w:t>
      </w:r>
      <w:r w:rsidRPr="001A4E90">
        <w:rPr>
          <w:rFonts w:eastAsia="Calibri" w:cstheme="minorHAnsi"/>
          <w:b/>
        </w:rPr>
        <w:t>ice of the Donor funding a project</w:t>
      </w:r>
      <w:r w:rsidR="005F7EAF" w:rsidRPr="001A4E90">
        <w:rPr>
          <w:rFonts w:eastAsia="Calibri" w:cstheme="minorHAnsi"/>
          <w:b/>
        </w:rPr>
        <w:t xml:space="preserve"> for aud</w:t>
      </w:r>
      <w:r w:rsidRPr="001A4E90">
        <w:rPr>
          <w:rFonts w:eastAsia="Calibri" w:cstheme="minorHAnsi"/>
          <w:b/>
        </w:rPr>
        <w:t>it.</w:t>
      </w:r>
    </w:p>
    <w:p w:rsidR="00CA50F1" w:rsidRPr="001A4E90" w:rsidRDefault="005F7EAF" w:rsidP="00D44362">
      <w:pPr>
        <w:pStyle w:val="ListParagraph"/>
        <w:numPr>
          <w:ilvl w:val="0"/>
          <w:numId w:val="3"/>
        </w:numPr>
        <w:spacing w:after="0" w:line="259" w:lineRule="auto"/>
        <w:rPr>
          <w:rFonts w:eastAsia="Calibri" w:cstheme="minorHAnsi"/>
          <w:b/>
        </w:rPr>
      </w:pPr>
      <w:r w:rsidRPr="001A4E90">
        <w:rPr>
          <w:rFonts w:eastAsia="Calibri" w:cstheme="minorHAnsi"/>
          <w:b/>
        </w:rPr>
        <w:t xml:space="preserve"> The FPPM should to be read in conjunction with other important documents applicable to the financial management </w:t>
      </w:r>
      <w:r w:rsidR="00CA50F1" w:rsidRPr="001A4E90">
        <w:rPr>
          <w:rFonts w:eastAsia="Calibri" w:cstheme="minorHAnsi"/>
          <w:b/>
        </w:rPr>
        <w:t>of public bodies including: -</w:t>
      </w:r>
    </w:p>
    <w:p w:rsidR="00CA50F1" w:rsidRPr="001A4E90" w:rsidRDefault="00CA50F1" w:rsidP="00CA50F1">
      <w:pPr>
        <w:pStyle w:val="ListParagraph"/>
        <w:numPr>
          <w:ilvl w:val="0"/>
          <w:numId w:val="4"/>
        </w:numPr>
        <w:spacing w:after="0" w:line="259" w:lineRule="auto"/>
        <w:rPr>
          <w:rFonts w:eastAsia="Calibri" w:cstheme="minorHAnsi"/>
          <w:b/>
        </w:rPr>
      </w:pPr>
      <w:r w:rsidRPr="001A4E90">
        <w:rPr>
          <w:rFonts w:eastAsia="Calibri" w:cstheme="minorHAnsi"/>
          <w:b/>
        </w:rPr>
        <w:t>Public Financial Procedures.</w:t>
      </w:r>
    </w:p>
    <w:p w:rsidR="00CA50F1" w:rsidRPr="001A4E90" w:rsidRDefault="005F7EAF" w:rsidP="00CA50F1">
      <w:pPr>
        <w:pStyle w:val="ListParagraph"/>
        <w:numPr>
          <w:ilvl w:val="0"/>
          <w:numId w:val="4"/>
        </w:numPr>
        <w:spacing w:after="0" w:line="259" w:lineRule="auto"/>
        <w:rPr>
          <w:rFonts w:eastAsia="Calibri" w:cstheme="minorHAnsi"/>
          <w:b/>
        </w:rPr>
      </w:pPr>
      <w:r w:rsidRPr="001A4E90">
        <w:rPr>
          <w:rFonts w:eastAsia="Calibri" w:cstheme="minorHAnsi"/>
          <w:b/>
        </w:rPr>
        <w:t xml:space="preserve"> Gov</w:t>
      </w:r>
      <w:r w:rsidR="00CA50F1" w:rsidRPr="001A4E90">
        <w:rPr>
          <w:rFonts w:eastAsia="Calibri" w:cstheme="minorHAnsi"/>
          <w:b/>
        </w:rPr>
        <w:t>ernment procurement procedures.</w:t>
      </w:r>
      <w:r w:rsidRPr="001A4E90">
        <w:rPr>
          <w:rFonts w:eastAsia="Calibri" w:cstheme="minorHAnsi"/>
          <w:b/>
        </w:rPr>
        <w:t xml:space="preserve"> </w:t>
      </w:r>
    </w:p>
    <w:p w:rsidR="00C50235" w:rsidRPr="001A4E90" w:rsidRDefault="005F7EAF" w:rsidP="005F7EAF">
      <w:pPr>
        <w:pStyle w:val="ListParagraph"/>
        <w:numPr>
          <w:ilvl w:val="0"/>
          <w:numId w:val="4"/>
        </w:numPr>
        <w:spacing w:after="0" w:line="259" w:lineRule="auto"/>
        <w:rPr>
          <w:rFonts w:eastAsia="Calibri" w:cstheme="minorHAnsi"/>
          <w:b/>
        </w:rPr>
      </w:pPr>
      <w:r w:rsidRPr="001A4E90">
        <w:rPr>
          <w:rFonts w:eastAsia="Calibri" w:cstheme="minorHAnsi"/>
          <w:b/>
        </w:rPr>
        <w:t>The Code of Practice for</w:t>
      </w:r>
      <w:r w:rsidR="00CA50F1" w:rsidRPr="001A4E90">
        <w:rPr>
          <w:rFonts w:eastAsia="Calibri" w:cstheme="minorHAnsi"/>
          <w:b/>
        </w:rPr>
        <w:t xml:space="preserve"> the Governance </w:t>
      </w:r>
      <w:r w:rsidR="00C50235" w:rsidRPr="001A4E90">
        <w:rPr>
          <w:rFonts w:eastAsia="Calibri" w:cstheme="minorHAnsi"/>
          <w:b/>
        </w:rPr>
        <w:t>of Non</w:t>
      </w:r>
      <w:r w:rsidR="00CA50F1" w:rsidRPr="001A4E90">
        <w:rPr>
          <w:rFonts w:eastAsia="Calibri" w:cstheme="minorHAnsi"/>
          <w:b/>
        </w:rPr>
        <w:t>-profit bodies.</w:t>
      </w:r>
    </w:p>
    <w:p w:rsidR="005F7EAF" w:rsidRPr="001A4E90" w:rsidRDefault="00965900" w:rsidP="00C50235">
      <w:pPr>
        <w:spacing w:after="0" w:line="259" w:lineRule="auto"/>
        <w:rPr>
          <w:rFonts w:eastAsia="Calibri" w:cstheme="minorHAnsi"/>
          <w:b/>
        </w:rPr>
      </w:pPr>
      <w:r w:rsidRPr="001A4E90">
        <w:rPr>
          <w:rFonts w:eastAsia="Calibri" w:cstheme="minorHAnsi"/>
          <w:b/>
        </w:rPr>
        <w:t xml:space="preserve">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5F7EAF" w:rsidRPr="001A4E90" w:rsidRDefault="005F7EAF" w:rsidP="005F7EAF">
      <w:pPr>
        <w:spacing w:after="0" w:line="259" w:lineRule="auto"/>
        <w:rPr>
          <w:rFonts w:eastAsia="Calibri" w:cstheme="minorHAnsi"/>
          <w:b/>
          <w:color w:val="1F497D" w:themeColor="text2"/>
        </w:rPr>
      </w:pPr>
      <w:r w:rsidRPr="001A4E90">
        <w:rPr>
          <w:rFonts w:eastAsia="Calibri" w:cstheme="minorHAnsi"/>
          <w:b/>
          <w:color w:val="1F497D" w:themeColor="text2"/>
        </w:rPr>
        <w:t xml:space="preserve">2. INCOME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CA50F1" w:rsidRPr="001A4E90" w:rsidRDefault="00CA50F1" w:rsidP="005F7EAF">
      <w:pPr>
        <w:spacing w:after="0" w:line="259" w:lineRule="auto"/>
        <w:rPr>
          <w:rFonts w:eastAsia="Calibri" w:cstheme="minorHAnsi"/>
          <w:b/>
          <w:color w:val="00B0F0"/>
        </w:rPr>
      </w:pPr>
      <w:r w:rsidRPr="001A4E90">
        <w:rPr>
          <w:rFonts w:eastAsia="Calibri" w:cstheme="minorHAnsi"/>
          <w:b/>
          <w:color w:val="00B0F0"/>
        </w:rPr>
        <w:t>2.1. Policy Statement.</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To administer strict financial control of funding and expenditure to ensure sufficient </w:t>
      </w:r>
      <w:r w:rsidR="00AF4409" w:rsidRPr="001A4E90">
        <w:rPr>
          <w:rFonts w:eastAsia="Calibri" w:cstheme="minorHAnsi"/>
          <w:b/>
        </w:rPr>
        <w:t>cash flow</w:t>
      </w:r>
      <w:r w:rsidRPr="001A4E90">
        <w:rPr>
          <w:rFonts w:eastAsia="Calibri" w:cstheme="minorHAnsi"/>
          <w:b/>
        </w:rPr>
        <w:t xml:space="preserve"> to meet immediate expenditure commitments in accordance with the agreed</w:t>
      </w:r>
      <w:r w:rsidR="00AF4409" w:rsidRPr="001A4E90">
        <w:rPr>
          <w:rFonts w:eastAsia="Calibri" w:cstheme="minorHAnsi"/>
          <w:b/>
        </w:rPr>
        <w:t xml:space="preserve"> budget while ensuring the K-KCP </w:t>
      </w:r>
      <w:r w:rsidRPr="001A4E90">
        <w:rPr>
          <w:rFonts w:eastAsia="Calibri" w:cstheme="minorHAnsi"/>
          <w:b/>
        </w:rPr>
        <w:t>observes the objectives and procedures go</w:t>
      </w:r>
      <w:r w:rsidR="00AF4409" w:rsidRPr="001A4E90">
        <w:rPr>
          <w:rFonts w:eastAsia="Calibri" w:cstheme="minorHAnsi"/>
          <w:b/>
        </w:rPr>
        <w:t>verning the funding of the  K-KCP as agreed with the Donor funding a project</w:t>
      </w:r>
      <w:r w:rsidRPr="001A4E90">
        <w:rPr>
          <w:rFonts w:eastAsia="Calibri" w:cstheme="minorHAnsi"/>
          <w:b/>
        </w:rPr>
        <w:t xml:space="preserve"> and does not hold excess funds.   </w:t>
      </w:r>
    </w:p>
    <w:p w:rsidR="00AF4409" w:rsidRPr="001A4E90" w:rsidRDefault="00AF4409" w:rsidP="005F7EAF">
      <w:pPr>
        <w:spacing w:after="0" w:line="259" w:lineRule="auto"/>
        <w:rPr>
          <w:rFonts w:eastAsia="Calibri" w:cstheme="minorHAnsi"/>
          <w:b/>
        </w:rPr>
      </w:pPr>
      <w:r w:rsidRPr="001A4E90">
        <w:rPr>
          <w:rFonts w:eastAsia="Calibri" w:cstheme="minorHAnsi"/>
          <w:b/>
          <w:color w:val="00B0F0"/>
        </w:rPr>
        <w:t>2.2. Legal &amp; Policy Framework</w:t>
      </w:r>
      <w:r w:rsidRPr="001A4E90">
        <w:rPr>
          <w:rFonts w:eastAsia="Calibri" w:cstheme="minorHAnsi"/>
          <w:b/>
        </w:rPr>
        <w:t>.</w:t>
      </w:r>
    </w:p>
    <w:p w:rsidR="00AF4409" w:rsidRPr="001A4E90" w:rsidRDefault="00AF4409" w:rsidP="005F7EAF">
      <w:pPr>
        <w:spacing w:after="0" w:line="259" w:lineRule="auto"/>
        <w:rPr>
          <w:rFonts w:eastAsia="Calibri" w:cstheme="minorHAnsi"/>
          <w:b/>
        </w:rPr>
      </w:pPr>
      <w:r w:rsidRPr="001A4E90">
        <w:rPr>
          <w:rFonts w:eastAsia="Calibri" w:cstheme="minorHAnsi"/>
          <w:b/>
        </w:rPr>
        <w:t xml:space="preserve"> The funding of the K-KCP by the Donor</w:t>
      </w:r>
      <w:r w:rsidR="005F7EAF" w:rsidRPr="001A4E90">
        <w:rPr>
          <w:rFonts w:eastAsia="Calibri" w:cstheme="minorHAnsi"/>
          <w:b/>
        </w:rPr>
        <w:t xml:space="preserve"> by way of grant is carried out in accordance </w:t>
      </w:r>
      <w:r w:rsidRPr="001A4E90">
        <w:rPr>
          <w:rFonts w:eastAsia="Calibri" w:cstheme="minorHAnsi"/>
          <w:b/>
        </w:rPr>
        <w:t>with general</w:t>
      </w:r>
      <w:r w:rsidR="005F7EAF" w:rsidRPr="001A4E90">
        <w:rPr>
          <w:rFonts w:eastAsia="Calibri" w:cstheme="minorHAnsi"/>
          <w:b/>
        </w:rPr>
        <w:t xml:space="preserve"> public financial procedures, including in particular the te</w:t>
      </w:r>
      <w:r w:rsidRPr="001A4E90">
        <w:rPr>
          <w:rFonts w:eastAsia="Calibri" w:cstheme="minorHAnsi"/>
          <w:b/>
        </w:rPr>
        <w:t>rms of Donor’s Finance Criteria</w:t>
      </w:r>
      <w:r w:rsidR="005F7EAF" w:rsidRPr="001A4E90">
        <w:rPr>
          <w:rFonts w:eastAsia="Calibri" w:cstheme="minorHAnsi"/>
          <w:b/>
        </w:rPr>
        <w:t xml:space="preserve">. These </w:t>
      </w:r>
      <w:r w:rsidR="005F7EAF" w:rsidRPr="001A4E90">
        <w:rPr>
          <w:rFonts w:eastAsia="Calibri" w:cstheme="minorHAnsi"/>
          <w:b/>
        </w:rPr>
        <w:lastRenderedPageBreak/>
        <w:t>procedures provide an important overarching framework in relation to the management of public funding provided to bodies delivering services not administered di</w:t>
      </w:r>
      <w:r w:rsidRPr="001A4E90">
        <w:rPr>
          <w:rFonts w:eastAsia="Calibri" w:cstheme="minorHAnsi"/>
          <w:b/>
        </w:rPr>
        <w:t>rectly by  Donor funding a project</w:t>
      </w:r>
      <w:r w:rsidR="005F7EAF" w:rsidRPr="001A4E90">
        <w:rPr>
          <w:rFonts w:eastAsia="Calibri" w:cstheme="minorHAnsi"/>
          <w:b/>
        </w:rPr>
        <w:t xml:space="preserve"> and deal, inter alia, with the funding of bodies by </w:t>
      </w:r>
      <w:r w:rsidRPr="001A4E90">
        <w:rPr>
          <w:rFonts w:eastAsia="Calibri" w:cstheme="minorHAnsi"/>
          <w:b/>
        </w:rPr>
        <w:t>installments</w:t>
      </w:r>
      <w:r w:rsidR="005F7EAF" w:rsidRPr="001A4E90">
        <w:rPr>
          <w:rFonts w:eastAsia="Calibri" w:cstheme="minorHAnsi"/>
          <w:b/>
        </w:rPr>
        <w:t xml:space="preserve">, the avoidance of over-issues of funds and the </w:t>
      </w:r>
      <w:r w:rsidRPr="001A4E90">
        <w:rPr>
          <w:rFonts w:eastAsia="Calibri" w:cstheme="minorHAnsi"/>
          <w:b/>
        </w:rPr>
        <w:t xml:space="preserve">recovery of excess payments.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A Budget &amp; Funding </w:t>
      </w:r>
      <w:r w:rsidR="00AF4409" w:rsidRPr="001A4E90">
        <w:rPr>
          <w:rFonts w:eastAsia="Calibri" w:cstheme="minorHAnsi"/>
          <w:b/>
        </w:rPr>
        <w:t>Procedure between the Donor funding a project and the K-KCP</w:t>
      </w:r>
      <w:r w:rsidRPr="001A4E90">
        <w:rPr>
          <w:rFonts w:eastAsia="Calibri" w:cstheme="minorHAnsi"/>
          <w:b/>
        </w:rPr>
        <w:t xml:space="preserve"> is in place which sets out the agreed objectives and procedures g</w:t>
      </w:r>
      <w:r w:rsidR="00AF4409" w:rsidRPr="001A4E90">
        <w:rPr>
          <w:rFonts w:eastAsia="Calibri" w:cstheme="minorHAnsi"/>
          <w:b/>
        </w:rPr>
        <w:t xml:space="preserve">overning the funding of the K-KCP.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DD5C93" w:rsidRPr="001A4E90" w:rsidRDefault="00DD5C93" w:rsidP="005F7EAF">
      <w:pPr>
        <w:spacing w:after="0" w:line="259" w:lineRule="auto"/>
        <w:rPr>
          <w:rFonts w:eastAsia="Calibri" w:cstheme="minorHAnsi"/>
          <w:b/>
          <w:color w:val="00B0F0"/>
        </w:rPr>
      </w:pPr>
    </w:p>
    <w:p w:rsidR="00DD5C93" w:rsidRPr="001A4E90" w:rsidRDefault="00DD5C93" w:rsidP="005F7EAF">
      <w:pPr>
        <w:spacing w:after="0" w:line="259" w:lineRule="auto"/>
        <w:rPr>
          <w:rFonts w:eastAsia="Calibri" w:cstheme="minorHAnsi"/>
          <w:b/>
          <w:color w:val="00B0F0"/>
        </w:rPr>
      </w:pPr>
    </w:p>
    <w:p w:rsidR="00DD5C93" w:rsidRPr="001A4E90" w:rsidRDefault="00DD5C93" w:rsidP="005F7EAF">
      <w:pPr>
        <w:spacing w:after="0" w:line="259" w:lineRule="auto"/>
        <w:rPr>
          <w:rFonts w:eastAsia="Calibri" w:cstheme="minorHAnsi"/>
          <w:b/>
          <w:color w:val="00B0F0"/>
        </w:rPr>
      </w:pPr>
    </w:p>
    <w:p w:rsidR="00DD5C93" w:rsidRPr="001A4E90" w:rsidRDefault="00DD5C93" w:rsidP="005F7EAF">
      <w:pPr>
        <w:spacing w:after="0" w:line="259" w:lineRule="auto"/>
        <w:rPr>
          <w:rFonts w:eastAsia="Calibri" w:cstheme="minorHAnsi"/>
          <w:b/>
          <w:color w:val="00B0F0"/>
        </w:rPr>
      </w:pPr>
    </w:p>
    <w:p w:rsidR="00DD5C93" w:rsidRPr="001A4E90" w:rsidRDefault="00DD5C93" w:rsidP="005F7EAF">
      <w:pPr>
        <w:spacing w:after="0" w:line="259" w:lineRule="auto"/>
        <w:rPr>
          <w:rFonts w:eastAsia="Calibri" w:cstheme="minorHAnsi"/>
          <w:b/>
          <w:color w:val="00B0F0"/>
        </w:rPr>
      </w:pPr>
    </w:p>
    <w:p w:rsidR="00DD5C93" w:rsidRPr="001A4E90" w:rsidRDefault="00DD5C93" w:rsidP="005F7EAF">
      <w:pPr>
        <w:spacing w:after="0" w:line="259" w:lineRule="auto"/>
        <w:rPr>
          <w:rFonts w:eastAsia="Calibri" w:cstheme="minorHAnsi"/>
          <w:b/>
          <w:color w:val="00B0F0"/>
        </w:rPr>
      </w:pPr>
    </w:p>
    <w:p w:rsidR="00DD5C93" w:rsidRPr="001A4E90" w:rsidRDefault="00DD5C93" w:rsidP="005F7EAF">
      <w:pPr>
        <w:spacing w:after="0" w:line="259" w:lineRule="auto"/>
        <w:rPr>
          <w:rFonts w:eastAsia="Calibri" w:cstheme="minorHAnsi"/>
          <w:b/>
          <w:color w:val="00B0F0"/>
        </w:rPr>
      </w:pPr>
    </w:p>
    <w:p w:rsidR="00DD5C93" w:rsidRPr="001A4E90" w:rsidRDefault="00DD5C93" w:rsidP="005F7EAF">
      <w:pPr>
        <w:spacing w:after="0" w:line="259" w:lineRule="auto"/>
        <w:rPr>
          <w:rFonts w:eastAsia="Calibri" w:cstheme="minorHAnsi"/>
          <w:b/>
          <w:color w:val="00B0F0"/>
        </w:rPr>
      </w:pPr>
    </w:p>
    <w:p w:rsidR="00DD5C93" w:rsidRPr="001A4E90" w:rsidRDefault="00AD662D" w:rsidP="005F7EAF">
      <w:pPr>
        <w:spacing w:after="0" w:line="259" w:lineRule="auto"/>
        <w:rPr>
          <w:rFonts w:eastAsia="Calibri" w:cstheme="minorHAnsi"/>
          <w:b/>
          <w:color w:val="FF0000"/>
          <w:sz w:val="18"/>
          <w:szCs w:val="18"/>
        </w:rPr>
      </w:pPr>
      <w:proofErr w:type="gramStart"/>
      <w:r w:rsidRPr="001A4E90">
        <w:rPr>
          <w:rFonts w:eastAsia="Calibri" w:cstheme="minorHAnsi"/>
          <w:b/>
          <w:color w:val="FF0000"/>
          <w:sz w:val="18"/>
          <w:szCs w:val="18"/>
        </w:rPr>
        <w:t>Page  6</w:t>
      </w:r>
      <w:proofErr w:type="gramEnd"/>
      <w:r w:rsidR="00965900" w:rsidRPr="001A4E90">
        <w:rPr>
          <w:rFonts w:eastAsia="Calibri" w:cstheme="minorHAnsi"/>
          <w:b/>
          <w:color w:val="FF0000"/>
          <w:sz w:val="18"/>
          <w:szCs w:val="18"/>
        </w:rPr>
        <w:t xml:space="preserve"> of 37</w:t>
      </w:r>
    </w:p>
    <w:p w:rsidR="001725BB" w:rsidRPr="001A4E90" w:rsidRDefault="001725BB" w:rsidP="005F7EAF">
      <w:pPr>
        <w:spacing w:after="0" w:line="259" w:lineRule="auto"/>
        <w:rPr>
          <w:rFonts w:eastAsia="Calibri" w:cstheme="minorHAnsi"/>
          <w:b/>
          <w:color w:val="FF0000"/>
          <w:sz w:val="18"/>
          <w:szCs w:val="18"/>
        </w:rPr>
      </w:pPr>
    </w:p>
    <w:p w:rsidR="00AF4409" w:rsidRPr="001A4E90" w:rsidRDefault="00AF4409" w:rsidP="005F7EAF">
      <w:pPr>
        <w:spacing w:after="0" w:line="259" w:lineRule="auto"/>
        <w:rPr>
          <w:rFonts w:eastAsia="Calibri" w:cstheme="minorHAnsi"/>
          <w:b/>
        </w:rPr>
      </w:pPr>
      <w:r w:rsidRPr="001A4E90">
        <w:rPr>
          <w:rFonts w:eastAsia="Calibri" w:cstheme="minorHAnsi"/>
          <w:b/>
          <w:color w:val="00B0F0"/>
        </w:rPr>
        <w:t xml:space="preserve">2.3. </w:t>
      </w:r>
      <w:r w:rsidR="00A27809" w:rsidRPr="001A4E90">
        <w:rPr>
          <w:rFonts w:eastAsia="Calibri" w:cstheme="minorHAnsi"/>
          <w:b/>
          <w:color w:val="00B0F0"/>
        </w:rPr>
        <w:t>Procedures</w:t>
      </w:r>
      <w:r w:rsidR="00A27809" w:rsidRPr="001A4E90">
        <w:rPr>
          <w:rFonts w:eastAsia="Calibri" w:cstheme="minorHAnsi"/>
          <w:b/>
        </w:rPr>
        <w:t>.</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An operational</w:t>
      </w:r>
      <w:r w:rsidR="00AF4409" w:rsidRPr="001A4E90">
        <w:rPr>
          <w:rFonts w:eastAsia="Calibri" w:cstheme="minorHAnsi"/>
          <w:b/>
        </w:rPr>
        <w:t xml:space="preserve"> budget is agreed by the K-KCP Board</w:t>
      </w:r>
      <w:r w:rsidRPr="001A4E90">
        <w:rPr>
          <w:rFonts w:eastAsia="Calibri" w:cstheme="minorHAnsi"/>
          <w:b/>
        </w:rPr>
        <w:t xml:space="preserve"> based on prescribed limits set b</w:t>
      </w:r>
      <w:r w:rsidR="00AF4409" w:rsidRPr="001A4E90">
        <w:rPr>
          <w:rFonts w:eastAsia="Calibri" w:cstheme="minorHAnsi"/>
          <w:b/>
        </w:rPr>
        <w:t xml:space="preserve">y the Donor.  </w:t>
      </w:r>
      <w:r w:rsidRPr="001A4E90">
        <w:rPr>
          <w:rFonts w:eastAsia="Calibri" w:cstheme="minorHAnsi"/>
          <w:b/>
        </w:rPr>
        <w:t xml:space="preserve">  The Executive profiles the budget to forecast monthly </w:t>
      </w:r>
      <w:r w:rsidR="00AF4409" w:rsidRPr="001A4E90">
        <w:rPr>
          <w:rFonts w:eastAsia="Calibri" w:cstheme="minorHAnsi"/>
          <w:b/>
        </w:rPr>
        <w:t>cash flow</w:t>
      </w:r>
      <w:r w:rsidRPr="001A4E90">
        <w:rPr>
          <w:rFonts w:eastAsia="Calibri" w:cstheme="minorHAnsi"/>
          <w:b/>
        </w:rPr>
        <w:t xml:space="preserve"> requirements for the year and agrees a schedule of advances (Pay &amp; Non Pay) to meet the forecast </w:t>
      </w:r>
      <w:r w:rsidR="009A1EFE" w:rsidRPr="001A4E90">
        <w:rPr>
          <w:rFonts w:eastAsia="Calibri" w:cstheme="minorHAnsi"/>
          <w:b/>
        </w:rPr>
        <w:t>cash flow</w:t>
      </w:r>
      <w:r w:rsidRPr="001A4E90">
        <w:rPr>
          <w:rFonts w:eastAsia="Calibri" w:cstheme="minorHAnsi"/>
          <w:b/>
        </w:rPr>
        <w:t xml:space="preserve"> </w:t>
      </w:r>
      <w:r w:rsidR="009A1EFE" w:rsidRPr="001A4E90">
        <w:rPr>
          <w:rFonts w:eastAsia="Calibri" w:cstheme="minorHAnsi"/>
          <w:b/>
        </w:rPr>
        <w:t>requirements with the Donor.    The K-KCP</w:t>
      </w:r>
      <w:r w:rsidRPr="001A4E90">
        <w:rPr>
          <w:rFonts w:eastAsia="Calibri" w:cstheme="minorHAnsi"/>
          <w:b/>
        </w:rPr>
        <w:t xml:space="preserve"> submits requests for fu</w:t>
      </w:r>
      <w:r w:rsidR="009A1EFE" w:rsidRPr="001A4E90">
        <w:rPr>
          <w:rFonts w:eastAsia="Calibri" w:cstheme="minorHAnsi"/>
          <w:b/>
        </w:rPr>
        <w:t>nding on an approved PROPOSAL to the Donor</w:t>
      </w:r>
      <w:r w:rsidRPr="001A4E90">
        <w:rPr>
          <w:rFonts w:eastAsia="Calibri" w:cstheme="minorHAnsi"/>
          <w:b/>
        </w:rPr>
        <w:t xml:space="preserve"> and provides all necessary backgroun</w:t>
      </w:r>
      <w:r w:rsidR="009A1EFE" w:rsidRPr="001A4E90">
        <w:rPr>
          <w:rFonts w:eastAsia="Calibri" w:cstheme="minorHAnsi"/>
          <w:b/>
        </w:rPr>
        <w:t>d information for the Donor to understand K-KCP requirements for funding.  K-KCP</w:t>
      </w:r>
      <w:r w:rsidRPr="001A4E90">
        <w:rPr>
          <w:rFonts w:eastAsia="Calibri" w:cstheme="minorHAnsi"/>
          <w:b/>
        </w:rPr>
        <w:t xml:space="preserve"> funding</w:t>
      </w:r>
      <w:r w:rsidR="009A1EFE" w:rsidRPr="001A4E90">
        <w:rPr>
          <w:rFonts w:eastAsia="Calibri" w:cstheme="minorHAnsi"/>
          <w:b/>
        </w:rPr>
        <w:t xml:space="preserve"> requests are approved by the Donor Board or</w:t>
      </w:r>
      <w:r w:rsidRPr="001A4E90">
        <w:rPr>
          <w:rFonts w:eastAsia="Calibri" w:cstheme="minorHAnsi"/>
          <w:b/>
        </w:rPr>
        <w:t xml:space="preserve"> Finance Unit prior to notifi</w:t>
      </w:r>
      <w:r w:rsidR="009A1EFE" w:rsidRPr="001A4E90">
        <w:rPr>
          <w:rFonts w:eastAsia="Calibri" w:cstheme="minorHAnsi"/>
          <w:b/>
        </w:rPr>
        <w:t xml:space="preserve">cation issuing to the K-KCP.  </w:t>
      </w:r>
      <w:r w:rsidRPr="001A4E90">
        <w:rPr>
          <w:rFonts w:eastAsia="Calibri" w:cstheme="minorHAnsi"/>
          <w:b/>
        </w:rPr>
        <w:t xml:space="preserve"> Income</w:t>
      </w:r>
      <w:r w:rsidR="009A1EFE" w:rsidRPr="001A4E90">
        <w:rPr>
          <w:rFonts w:eastAsia="Calibri" w:cstheme="minorHAnsi"/>
          <w:b/>
        </w:rPr>
        <w:t xml:space="preserve"> or grant</w:t>
      </w:r>
      <w:r w:rsidRPr="001A4E90">
        <w:rPr>
          <w:rFonts w:eastAsia="Calibri" w:cstheme="minorHAnsi"/>
          <w:b/>
        </w:rPr>
        <w:t xml:space="preserve"> is received by Electronic Funds Transfer</w:t>
      </w:r>
      <w:r w:rsidR="009A1EFE" w:rsidRPr="001A4E90">
        <w:rPr>
          <w:rFonts w:eastAsia="Calibri" w:cstheme="minorHAnsi"/>
          <w:b/>
        </w:rPr>
        <w:t xml:space="preserve"> (EFT) from the Donor into the K-KCP Bank account. The Donor</w:t>
      </w:r>
      <w:r w:rsidRPr="001A4E90">
        <w:rPr>
          <w:rFonts w:eastAsia="Calibri" w:cstheme="minorHAnsi"/>
          <w:b/>
        </w:rPr>
        <w:t xml:space="preserve"> forwards notification of</w:t>
      </w:r>
      <w:r w:rsidR="009A1EFE" w:rsidRPr="001A4E90">
        <w:rPr>
          <w:rFonts w:eastAsia="Calibri" w:cstheme="minorHAnsi"/>
          <w:b/>
        </w:rPr>
        <w:t xml:space="preserve"> the transfer to inform the K-KCP</w:t>
      </w:r>
      <w:r w:rsidRPr="001A4E90">
        <w:rPr>
          <w:rFonts w:eastAsia="Calibri" w:cstheme="minorHAnsi"/>
          <w:b/>
        </w:rPr>
        <w:t xml:space="preserve"> that a payment has been made.  </w:t>
      </w:r>
    </w:p>
    <w:p w:rsidR="00295029" w:rsidRPr="001A4E90" w:rsidRDefault="00965900" w:rsidP="005F7EAF">
      <w:pPr>
        <w:spacing w:after="0" w:line="259" w:lineRule="auto"/>
        <w:rPr>
          <w:rFonts w:eastAsia="Calibri" w:cstheme="minorHAnsi"/>
          <w:b/>
        </w:rPr>
      </w:pPr>
      <w:r w:rsidRPr="001A4E90">
        <w:rPr>
          <w:rFonts w:eastAsia="Calibri" w:cstheme="minorHAnsi"/>
          <w:b/>
        </w:rPr>
        <w:t xml:space="preserve">  </w:t>
      </w:r>
    </w:p>
    <w:p w:rsidR="005F7EAF" w:rsidRPr="001A4E90" w:rsidRDefault="00295029" w:rsidP="005F7EAF">
      <w:pPr>
        <w:spacing w:after="0" w:line="259" w:lineRule="auto"/>
        <w:rPr>
          <w:rFonts w:eastAsia="Calibri" w:cstheme="minorHAnsi"/>
          <w:b/>
        </w:rPr>
      </w:pPr>
      <w:r w:rsidRPr="001A4E90">
        <w:rPr>
          <w:rFonts w:eastAsia="Calibri" w:cstheme="minorHAnsi"/>
          <w:b/>
        </w:rPr>
        <w:t xml:space="preserve"> K-KCP</w:t>
      </w:r>
      <w:r w:rsidR="005F7EAF" w:rsidRPr="001A4E90">
        <w:rPr>
          <w:rFonts w:eastAsia="Calibri" w:cstheme="minorHAnsi"/>
          <w:b/>
        </w:rPr>
        <w:t xml:space="preserve"> cash</w:t>
      </w:r>
      <w:r w:rsidRPr="001A4E90">
        <w:rPr>
          <w:rFonts w:eastAsia="Calibri" w:cstheme="minorHAnsi"/>
          <w:b/>
        </w:rPr>
        <w:t xml:space="preserve"> flow is monitored by the K-KCP Finance Unit. </w:t>
      </w:r>
      <w:r w:rsidR="005F7EAF" w:rsidRPr="001A4E90">
        <w:rPr>
          <w:rFonts w:eastAsia="Calibri" w:cstheme="minorHAnsi"/>
          <w:b/>
        </w:rPr>
        <w:t xml:space="preserve"> The FMS is updated with details of the transfer of funds and the transfer notification received from the Department is filed on the Ban</w:t>
      </w:r>
      <w:r w:rsidRPr="001A4E90">
        <w:rPr>
          <w:rFonts w:eastAsia="Calibri" w:cstheme="minorHAnsi"/>
          <w:b/>
        </w:rPr>
        <w:t xml:space="preserve">k Statement of Accounts file.  </w:t>
      </w:r>
      <w:r w:rsidR="005F7EAF" w:rsidRPr="001A4E90">
        <w:rPr>
          <w:rFonts w:eastAsia="Calibri" w:cstheme="minorHAnsi"/>
          <w:b/>
        </w:rPr>
        <w:t xml:space="preserve"> A reconciliation of bank statements against receipts and payments is carried out on a monthly basis by HEO Finance Unit and</w:t>
      </w:r>
      <w:r w:rsidRPr="001A4E90">
        <w:rPr>
          <w:rFonts w:eastAsia="Calibri" w:cstheme="minorHAnsi"/>
          <w:b/>
        </w:rPr>
        <w:t xml:space="preserve"> reviewed by the Director. </w:t>
      </w:r>
      <w:r w:rsidR="005F7EAF" w:rsidRPr="001A4E90">
        <w:rPr>
          <w:rFonts w:eastAsia="Calibri" w:cstheme="minorHAnsi"/>
          <w:b/>
        </w:rPr>
        <w:t xml:space="preserve"> A report showing expenditure on a monthly basis </w:t>
      </w:r>
      <w:r w:rsidRPr="001A4E90">
        <w:rPr>
          <w:rFonts w:eastAsia="Calibri" w:cstheme="minorHAnsi"/>
          <w:b/>
        </w:rPr>
        <w:t xml:space="preserve">is circulated to budget committee members.  The K-KCP provides </w:t>
      </w:r>
      <w:r w:rsidR="00B62BC0" w:rsidRPr="001A4E90">
        <w:rPr>
          <w:rFonts w:eastAsia="Calibri" w:cstheme="minorHAnsi"/>
          <w:b/>
        </w:rPr>
        <w:t>a quarterly report</w:t>
      </w:r>
      <w:r w:rsidR="005F7EAF" w:rsidRPr="001A4E90">
        <w:rPr>
          <w:rFonts w:eastAsia="Calibri" w:cstheme="minorHAnsi"/>
          <w:b/>
        </w:rPr>
        <w:t xml:space="preserve"> </w:t>
      </w:r>
      <w:r w:rsidRPr="001A4E90">
        <w:rPr>
          <w:rFonts w:eastAsia="Calibri" w:cstheme="minorHAnsi"/>
          <w:b/>
        </w:rPr>
        <w:t xml:space="preserve">of expenditure to the Donor funding a project. </w:t>
      </w:r>
      <w:r w:rsidR="005F7EAF" w:rsidRPr="001A4E90">
        <w:rPr>
          <w:rFonts w:eastAsia="Calibri" w:cstheme="minorHAnsi"/>
          <w:b/>
        </w:rPr>
        <w:t>A</w:t>
      </w:r>
      <w:r w:rsidRPr="001A4E90">
        <w:rPr>
          <w:rFonts w:eastAsia="Calibri" w:cstheme="minorHAnsi"/>
          <w:b/>
        </w:rPr>
        <w:t>n annual reconciliation with Donor</w:t>
      </w:r>
      <w:r w:rsidR="005F7EAF" w:rsidRPr="001A4E90">
        <w:rPr>
          <w:rFonts w:eastAsia="Calibri" w:cstheme="minorHAnsi"/>
          <w:b/>
        </w:rPr>
        <w:t xml:space="preserve"> records of fundin</w:t>
      </w:r>
      <w:r w:rsidRPr="001A4E90">
        <w:rPr>
          <w:rFonts w:eastAsia="Calibri" w:cstheme="minorHAnsi"/>
          <w:b/>
        </w:rPr>
        <w:t>g with K-KCP</w:t>
      </w:r>
      <w:r w:rsidR="005F7EAF" w:rsidRPr="001A4E90">
        <w:rPr>
          <w:rFonts w:eastAsia="Calibri" w:cstheme="minorHAnsi"/>
          <w:b/>
        </w:rPr>
        <w:t xml:space="preserve"> records of income is conducted.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B62BC0" w:rsidRPr="001A4E90" w:rsidRDefault="00B62BC0" w:rsidP="005F7EAF">
      <w:pPr>
        <w:spacing w:after="0" w:line="259" w:lineRule="auto"/>
        <w:rPr>
          <w:rFonts w:eastAsia="Calibri" w:cstheme="minorHAnsi"/>
          <w:b/>
          <w:color w:val="00B0F0"/>
        </w:rPr>
      </w:pPr>
    </w:p>
    <w:p w:rsidR="00B62BC0" w:rsidRPr="001A4E90" w:rsidRDefault="00B62BC0" w:rsidP="005F7EAF">
      <w:pPr>
        <w:spacing w:after="0" w:line="259" w:lineRule="auto"/>
        <w:rPr>
          <w:rFonts w:eastAsia="Calibri" w:cstheme="minorHAnsi"/>
          <w:b/>
          <w:color w:val="00B0F0"/>
        </w:rPr>
      </w:pPr>
    </w:p>
    <w:p w:rsidR="00B62BC0" w:rsidRPr="001A4E90" w:rsidRDefault="00B62BC0" w:rsidP="005F7EAF">
      <w:pPr>
        <w:spacing w:after="0" w:line="259" w:lineRule="auto"/>
        <w:rPr>
          <w:rFonts w:eastAsia="Calibri" w:cstheme="minorHAnsi"/>
          <w:b/>
          <w:color w:val="00B0F0"/>
        </w:rPr>
      </w:pPr>
    </w:p>
    <w:p w:rsidR="00B62BC0" w:rsidRPr="001A4E90" w:rsidRDefault="00B62BC0" w:rsidP="005F7EAF">
      <w:pPr>
        <w:spacing w:after="0" w:line="259" w:lineRule="auto"/>
        <w:rPr>
          <w:rFonts w:eastAsia="Calibri" w:cstheme="minorHAnsi"/>
          <w:b/>
          <w:color w:val="00B0F0"/>
        </w:rPr>
      </w:pPr>
    </w:p>
    <w:p w:rsidR="00B62BC0" w:rsidRPr="001A4E90" w:rsidRDefault="00B62BC0" w:rsidP="005F7EAF">
      <w:pPr>
        <w:spacing w:after="0" w:line="259" w:lineRule="auto"/>
        <w:rPr>
          <w:rFonts w:eastAsia="Calibri" w:cstheme="minorHAnsi"/>
          <w:b/>
          <w:color w:val="00B0F0"/>
        </w:rPr>
      </w:pPr>
    </w:p>
    <w:p w:rsidR="005F7EAF" w:rsidRPr="001A4E90" w:rsidRDefault="005F7EAF" w:rsidP="005F7EAF">
      <w:pPr>
        <w:spacing w:after="0" w:line="259" w:lineRule="auto"/>
        <w:rPr>
          <w:rFonts w:eastAsia="Calibri" w:cstheme="minorHAnsi"/>
          <w:b/>
          <w:color w:val="00B0F0"/>
        </w:rPr>
      </w:pPr>
      <w:r w:rsidRPr="001A4E90">
        <w:rPr>
          <w:rFonts w:eastAsia="Calibri" w:cstheme="minorHAnsi"/>
          <w:b/>
          <w:color w:val="00B0F0"/>
        </w:rPr>
        <w:t xml:space="preserve">2.4. Responsibility and Approval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5F7EAF" w:rsidRPr="001A4E90" w:rsidRDefault="004F344D" w:rsidP="00B62BC0">
      <w:pPr>
        <w:spacing w:after="0" w:line="259" w:lineRule="auto"/>
        <w:rPr>
          <w:rFonts w:eastAsia="Calibri" w:cstheme="minorHAnsi"/>
          <w:b/>
        </w:rPr>
      </w:pPr>
      <w:r w:rsidRPr="001A4E90">
        <w:rPr>
          <w:rFonts w:eastAsia="Calibri" w:cstheme="minorHAnsi"/>
          <w:b/>
        </w:rPr>
        <w:t>The Finance Manager Record Income Received, Finance Manager</w:t>
      </w:r>
      <w:r w:rsidR="005F7EAF" w:rsidRPr="001A4E90">
        <w:rPr>
          <w:rFonts w:eastAsia="Calibri" w:cstheme="minorHAnsi"/>
          <w:b/>
        </w:rPr>
        <w:t xml:space="preserve"> Maintain Bank File</w:t>
      </w:r>
      <w:r w:rsidR="00B62BC0" w:rsidRPr="001A4E90">
        <w:rPr>
          <w:rFonts w:eastAsia="Calibri" w:cstheme="minorHAnsi"/>
          <w:b/>
        </w:rPr>
        <w:t xml:space="preserve">.  </w:t>
      </w:r>
      <w:proofErr w:type="gramStart"/>
      <w:r w:rsidR="00B62BC0" w:rsidRPr="001A4E90">
        <w:rPr>
          <w:rFonts w:eastAsia="Calibri" w:cstheme="minorHAnsi"/>
          <w:b/>
        </w:rPr>
        <w:t>Finance Manager</w:t>
      </w:r>
      <w:r w:rsidR="005F7EAF" w:rsidRPr="001A4E90">
        <w:rPr>
          <w:rFonts w:eastAsia="Calibri" w:cstheme="minorHAnsi"/>
          <w:b/>
        </w:rPr>
        <w:t xml:space="preserve"> Monitor Cash</w:t>
      </w:r>
      <w:r w:rsidR="00B62BC0" w:rsidRPr="001A4E90">
        <w:rPr>
          <w:rFonts w:eastAsia="Calibri" w:cstheme="minorHAnsi"/>
          <w:b/>
        </w:rPr>
        <w:t xml:space="preserve"> </w:t>
      </w:r>
      <w:r w:rsidRPr="001A4E90">
        <w:rPr>
          <w:rFonts w:eastAsia="Calibri" w:cstheme="minorHAnsi"/>
          <w:b/>
        </w:rPr>
        <w:t>flow and</w:t>
      </w:r>
      <w:r w:rsidR="005F7EAF" w:rsidRPr="001A4E90">
        <w:rPr>
          <w:rFonts w:eastAsia="Calibri" w:cstheme="minorHAnsi"/>
          <w:b/>
        </w:rPr>
        <w:t xml:space="preserve"> req</w:t>
      </w:r>
      <w:r w:rsidR="00B62BC0" w:rsidRPr="001A4E90">
        <w:rPr>
          <w:rFonts w:eastAsia="Calibri" w:cstheme="minorHAnsi"/>
          <w:b/>
        </w:rPr>
        <w:t xml:space="preserve">uest </w:t>
      </w:r>
      <w:r w:rsidRPr="001A4E90">
        <w:rPr>
          <w:rFonts w:eastAsia="Calibri" w:cstheme="minorHAnsi"/>
          <w:b/>
        </w:rPr>
        <w:t>funding.</w:t>
      </w:r>
      <w:proofErr w:type="gramEnd"/>
    </w:p>
    <w:p w:rsidR="005F7EAF" w:rsidRPr="001A4E90" w:rsidRDefault="005F7EAF" w:rsidP="005F7EAF">
      <w:pPr>
        <w:spacing w:after="0" w:line="259" w:lineRule="auto"/>
        <w:rPr>
          <w:rFonts w:eastAsia="Calibri" w:cstheme="minorHAnsi"/>
          <w:b/>
        </w:rPr>
      </w:pPr>
      <w:r w:rsidRPr="001A4E90">
        <w:rPr>
          <w:rFonts w:eastAsia="Calibri" w:cstheme="minorHAnsi"/>
          <w:b/>
        </w:rPr>
        <w:lastRenderedPageBreak/>
        <w:t xml:space="preserve">    7 </w:t>
      </w:r>
    </w:p>
    <w:p w:rsidR="005F7EAF" w:rsidRPr="001A4E90" w:rsidRDefault="005F7EAF" w:rsidP="005F7EAF">
      <w:pPr>
        <w:spacing w:after="0" w:line="259" w:lineRule="auto"/>
        <w:rPr>
          <w:rFonts w:eastAsia="Calibri" w:cstheme="minorHAnsi"/>
          <w:b/>
          <w:color w:val="1F497D" w:themeColor="text2"/>
        </w:rPr>
      </w:pPr>
      <w:r w:rsidRPr="001A4E90">
        <w:rPr>
          <w:rFonts w:eastAsia="Calibri" w:cstheme="minorHAnsi"/>
          <w:b/>
          <w:color w:val="1F497D" w:themeColor="text2"/>
        </w:rPr>
        <w:t xml:space="preserve">3. PURCHASES AND PROCUREMENT </w:t>
      </w:r>
    </w:p>
    <w:p w:rsidR="005F7EAF" w:rsidRPr="001A4E90" w:rsidRDefault="005F7EAF" w:rsidP="005F7EAF">
      <w:pPr>
        <w:spacing w:after="0" w:line="259" w:lineRule="auto"/>
        <w:rPr>
          <w:rFonts w:eastAsia="Calibri" w:cstheme="minorHAnsi"/>
          <w:b/>
          <w:color w:val="1F497D" w:themeColor="text2"/>
        </w:rPr>
      </w:pPr>
      <w:r w:rsidRPr="001A4E90">
        <w:rPr>
          <w:rFonts w:eastAsia="Calibri" w:cstheme="minorHAnsi"/>
          <w:b/>
          <w:color w:val="1F497D" w:themeColor="text2"/>
        </w:rPr>
        <w:t xml:space="preserve"> </w:t>
      </w:r>
    </w:p>
    <w:p w:rsidR="004F344D" w:rsidRPr="001A4E90" w:rsidRDefault="004F344D" w:rsidP="00F44385">
      <w:pPr>
        <w:pStyle w:val="ListParagraph"/>
        <w:numPr>
          <w:ilvl w:val="1"/>
          <w:numId w:val="5"/>
        </w:numPr>
        <w:spacing w:after="0" w:line="259" w:lineRule="auto"/>
        <w:rPr>
          <w:rFonts w:eastAsia="Calibri" w:cstheme="minorHAnsi"/>
          <w:b/>
          <w:color w:val="00B0F0"/>
        </w:rPr>
      </w:pPr>
      <w:r w:rsidRPr="001A4E90">
        <w:rPr>
          <w:rFonts w:eastAsia="Calibri" w:cstheme="minorHAnsi"/>
          <w:b/>
          <w:color w:val="00B0F0"/>
        </w:rPr>
        <w:t xml:space="preserve">Policy Statement </w:t>
      </w:r>
    </w:p>
    <w:p w:rsidR="005F7EAF" w:rsidRPr="001A4E90" w:rsidRDefault="004F344D" w:rsidP="004F344D">
      <w:pPr>
        <w:spacing w:after="0" w:line="259" w:lineRule="auto"/>
        <w:rPr>
          <w:rFonts w:eastAsia="Calibri" w:cstheme="minorHAnsi"/>
          <w:b/>
        </w:rPr>
      </w:pPr>
      <w:r w:rsidRPr="001A4E90">
        <w:rPr>
          <w:rFonts w:eastAsia="Calibri" w:cstheme="minorHAnsi"/>
          <w:b/>
        </w:rPr>
        <w:t xml:space="preserve"> The K-KCP</w:t>
      </w:r>
      <w:r w:rsidR="005F7EAF" w:rsidRPr="001A4E90">
        <w:rPr>
          <w:rFonts w:eastAsia="Calibri" w:cstheme="minorHAnsi"/>
          <w:b/>
        </w:rPr>
        <w:t xml:space="preserve"> will ensure that its procurement activity operates in accordance with best practice, </w:t>
      </w:r>
      <w:r w:rsidRPr="001A4E90">
        <w:rPr>
          <w:rFonts w:eastAsia="Calibri" w:cstheme="minorHAnsi"/>
          <w:b/>
        </w:rPr>
        <w:t>utilizing</w:t>
      </w:r>
      <w:r w:rsidR="005F7EAF" w:rsidRPr="001A4E90">
        <w:rPr>
          <w:rFonts w:eastAsia="Calibri" w:cstheme="minorHAnsi"/>
          <w:b/>
        </w:rPr>
        <w:t xml:space="preserve"> appropriate systems and available staff resources efficiently in order to ensure value for mo</w:t>
      </w:r>
      <w:r w:rsidRPr="001A4E90">
        <w:rPr>
          <w:rFonts w:eastAsia="Calibri" w:cstheme="minorHAnsi"/>
          <w:b/>
        </w:rPr>
        <w:t>ney purchasing in line with K-KCP</w:t>
      </w:r>
      <w:r w:rsidR="005F7EAF" w:rsidRPr="001A4E90">
        <w:rPr>
          <w:rFonts w:eastAsia="Calibri" w:cstheme="minorHAnsi"/>
          <w:b/>
        </w:rPr>
        <w:t xml:space="preserve"> strategic priorities and budget limits, with probity and accountability and in compliance with government policies as outlined in the National Public Procurement Policy Framework (NPPPF).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DD5C93" w:rsidRPr="001A4E90" w:rsidRDefault="00DD5C93" w:rsidP="005F7EAF">
      <w:pPr>
        <w:spacing w:after="0" w:line="259" w:lineRule="auto"/>
        <w:rPr>
          <w:rFonts w:eastAsia="Calibri" w:cstheme="minorHAnsi"/>
          <w:b/>
          <w:color w:val="00B0F0"/>
        </w:rPr>
      </w:pPr>
    </w:p>
    <w:p w:rsidR="00DD5C93" w:rsidRPr="001A4E90" w:rsidRDefault="00DD5C93" w:rsidP="005F7EAF">
      <w:pPr>
        <w:spacing w:after="0" w:line="259" w:lineRule="auto"/>
        <w:rPr>
          <w:rFonts w:eastAsia="Calibri" w:cstheme="minorHAnsi"/>
          <w:b/>
          <w:color w:val="00B0F0"/>
        </w:rPr>
      </w:pPr>
    </w:p>
    <w:p w:rsidR="00DD5C93" w:rsidRPr="001A4E90" w:rsidRDefault="00AD662D" w:rsidP="005F7EAF">
      <w:pPr>
        <w:spacing w:after="0" w:line="259" w:lineRule="auto"/>
        <w:rPr>
          <w:rFonts w:eastAsia="Calibri" w:cstheme="minorHAnsi"/>
          <w:b/>
          <w:color w:val="FF0000"/>
          <w:sz w:val="18"/>
          <w:szCs w:val="18"/>
        </w:rPr>
      </w:pPr>
      <w:r w:rsidRPr="001A4E90">
        <w:rPr>
          <w:rFonts w:eastAsia="Calibri" w:cstheme="minorHAnsi"/>
          <w:b/>
          <w:color w:val="FF0000"/>
          <w:sz w:val="18"/>
          <w:szCs w:val="18"/>
        </w:rPr>
        <w:t>Page 7</w:t>
      </w:r>
      <w:r w:rsidR="00965900" w:rsidRPr="001A4E90">
        <w:rPr>
          <w:rFonts w:eastAsia="Calibri" w:cstheme="minorHAnsi"/>
          <w:b/>
          <w:color w:val="FF0000"/>
          <w:sz w:val="18"/>
          <w:szCs w:val="18"/>
        </w:rPr>
        <w:t xml:space="preserve"> of 37</w:t>
      </w:r>
    </w:p>
    <w:p w:rsidR="00DD5C93" w:rsidRPr="001A4E90" w:rsidRDefault="00DD5C93" w:rsidP="005F7EAF">
      <w:pPr>
        <w:spacing w:after="0" w:line="259" w:lineRule="auto"/>
        <w:rPr>
          <w:rFonts w:eastAsia="Calibri" w:cstheme="minorHAnsi"/>
          <w:b/>
          <w:color w:val="00B0F0"/>
        </w:rPr>
      </w:pPr>
    </w:p>
    <w:p w:rsidR="00DD5C93" w:rsidRPr="001A4E90" w:rsidRDefault="00DD5C93" w:rsidP="005F7EAF">
      <w:pPr>
        <w:spacing w:after="0" w:line="259" w:lineRule="auto"/>
        <w:rPr>
          <w:rFonts w:eastAsia="Calibri" w:cstheme="minorHAnsi"/>
          <w:b/>
          <w:color w:val="00B0F0"/>
        </w:rPr>
      </w:pPr>
    </w:p>
    <w:p w:rsidR="00DD5C93" w:rsidRPr="001A4E90" w:rsidRDefault="00DD5C93" w:rsidP="005F7EAF">
      <w:pPr>
        <w:spacing w:after="0" w:line="259" w:lineRule="auto"/>
        <w:rPr>
          <w:rFonts w:eastAsia="Calibri" w:cstheme="minorHAnsi"/>
          <w:b/>
          <w:color w:val="00B0F0"/>
        </w:rPr>
      </w:pPr>
    </w:p>
    <w:p w:rsidR="004F344D" w:rsidRPr="001A4E90" w:rsidRDefault="004F344D" w:rsidP="005F7EAF">
      <w:pPr>
        <w:spacing w:after="0" w:line="259" w:lineRule="auto"/>
        <w:rPr>
          <w:rFonts w:eastAsia="Calibri" w:cstheme="minorHAnsi"/>
          <w:b/>
          <w:color w:val="00B0F0"/>
        </w:rPr>
      </w:pPr>
      <w:r w:rsidRPr="001A4E90">
        <w:rPr>
          <w:rFonts w:eastAsia="Calibri" w:cstheme="minorHAnsi"/>
          <w:b/>
          <w:color w:val="00B0F0"/>
        </w:rPr>
        <w:t>3.2. Legal &amp; Policy Framework.</w:t>
      </w:r>
    </w:p>
    <w:p w:rsidR="004F344D" w:rsidRPr="001A4E90" w:rsidRDefault="005F7EAF" w:rsidP="00F44385">
      <w:pPr>
        <w:pStyle w:val="ListParagraph"/>
        <w:numPr>
          <w:ilvl w:val="0"/>
          <w:numId w:val="6"/>
        </w:numPr>
        <w:spacing w:after="0" w:line="259" w:lineRule="auto"/>
        <w:rPr>
          <w:rFonts w:eastAsia="Calibri" w:cstheme="minorHAnsi"/>
          <w:b/>
        </w:rPr>
      </w:pPr>
      <w:r w:rsidRPr="001A4E90">
        <w:rPr>
          <w:rFonts w:eastAsia="Calibri" w:cstheme="minorHAnsi"/>
          <w:b/>
        </w:rPr>
        <w:t>The Government publication booklet “Public Procurement Guidelines- Competitive Process” sets out the steps to be followed in conducting an appropri</w:t>
      </w:r>
      <w:r w:rsidR="004F344D" w:rsidRPr="001A4E90">
        <w:rPr>
          <w:rFonts w:eastAsia="Calibri" w:cstheme="minorHAnsi"/>
          <w:b/>
        </w:rPr>
        <w:t>ate competitive process under</w:t>
      </w:r>
      <w:r w:rsidRPr="001A4E90">
        <w:rPr>
          <w:rFonts w:eastAsia="Calibri" w:cstheme="minorHAnsi"/>
          <w:b/>
        </w:rPr>
        <w:t xml:space="preserve"> and </w:t>
      </w:r>
      <w:r w:rsidR="004F344D" w:rsidRPr="001A4E90">
        <w:rPr>
          <w:rFonts w:eastAsia="Calibri" w:cstheme="minorHAnsi"/>
          <w:b/>
        </w:rPr>
        <w:t>national rules.  The K-KCP</w:t>
      </w:r>
      <w:r w:rsidRPr="001A4E90">
        <w:rPr>
          <w:rFonts w:eastAsia="Calibri" w:cstheme="minorHAnsi"/>
          <w:b/>
        </w:rPr>
        <w:t xml:space="preserve"> must comply with the provisions of national legislation and national agreements covering tax clearance requirements, prompt payments, health and safety, pay agreements etc. </w:t>
      </w:r>
      <w:r w:rsidR="004F344D" w:rsidRPr="001A4E90">
        <w:rPr>
          <w:rFonts w:eastAsia="Calibri" w:cstheme="minorHAnsi"/>
          <w:b/>
        </w:rPr>
        <w:t xml:space="preserve">in so far as they apply to it. </w:t>
      </w:r>
    </w:p>
    <w:p w:rsidR="004F344D" w:rsidRPr="001A4E90" w:rsidRDefault="005F7EAF" w:rsidP="00F44385">
      <w:pPr>
        <w:pStyle w:val="ListParagraph"/>
        <w:numPr>
          <w:ilvl w:val="0"/>
          <w:numId w:val="6"/>
        </w:numPr>
        <w:spacing w:after="0" w:line="259" w:lineRule="auto"/>
        <w:rPr>
          <w:rFonts w:eastAsia="Calibri" w:cstheme="minorHAnsi"/>
          <w:b/>
        </w:rPr>
      </w:pPr>
      <w:r w:rsidRPr="001A4E90">
        <w:rPr>
          <w:rFonts w:eastAsia="Calibri" w:cstheme="minorHAnsi"/>
          <w:b/>
        </w:rPr>
        <w:t xml:space="preserve"> The Public Service Ma</w:t>
      </w:r>
      <w:r w:rsidR="004F344D" w:rsidRPr="001A4E90">
        <w:rPr>
          <w:rFonts w:eastAsia="Calibri" w:cstheme="minorHAnsi"/>
          <w:b/>
        </w:rPr>
        <w:t>nagement Act of Kenya law</w:t>
      </w:r>
      <w:r w:rsidRPr="001A4E90">
        <w:rPr>
          <w:rFonts w:eastAsia="Calibri" w:cstheme="minorHAnsi"/>
          <w:b/>
        </w:rPr>
        <w:t xml:space="preserve"> requires the provision of cost effective services to achieve better use of resources and to comply with the requireme</w:t>
      </w:r>
      <w:r w:rsidR="004F344D" w:rsidRPr="001A4E90">
        <w:rPr>
          <w:rFonts w:eastAsia="Calibri" w:cstheme="minorHAnsi"/>
          <w:b/>
        </w:rPr>
        <w:t>nts of the legal policy framework.</w:t>
      </w:r>
      <w:r w:rsidRPr="001A4E90">
        <w:rPr>
          <w:rFonts w:eastAsia="Calibri" w:cstheme="minorHAnsi"/>
          <w:b/>
        </w:rPr>
        <w:t xml:space="preserve">  </w:t>
      </w:r>
    </w:p>
    <w:p w:rsidR="004F344D" w:rsidRPr="001A4E90" w:rsidRDefault="005F7EAF" w:rsidP="00F44385">
      <w:pPr>
        <w:pStyle w:val="ListParagraph"/>
        <w:numPr>
          <w:ilvl w:val="0"/>
          <w:numId w:val="6"/>
        </w:numPr>
        <w:spacing w:after="0" w:line="259" w:lineRule="auto"/>
        <w:rPr>
          <w:rFonts w:eastAsia="Calibri" w:cstheme="minorHAnsi"/>
          <w:b/>
        </w:rPr>
      </w:pPr>
      <w:r w:rsidRPr="001A4E90">
        <w:rPr>
          <w:rFonts w:eastAsia="Calibri" w:cstheme="minorHAnsi"/>
          <w:b/>
        </w:rPr>
        <w:t>The Code of Prac</w:t>
      </w:r>
      <w:r w:rsidR="004F344D" w:rsidRPr="001A4E90">
        <w:rPr>
          <w:rFonts w:eastAsia="Calibri" w:cstheme="minorHAnsi"/>
          <w:b/>
        </w:rPr>
        <w:t>tice for the Governance of Non-profit</w:t>
      </w:r>
      <w:r w:rsidRPr="001A4E90">
        <w:rPr>
          <w:rFonts w:eastAsia="Calibri" w:cstheme="minorHAnsi"/>
          <w:b/>
        </w:rPr>
        <w:t xml:space="preserve"> </w:t>
      </w:r>
      <w:r w:rsidR="0031544B" w:rsidRPr="001A4E90">
        <w:rPr>
          <w:rFonts w:eastAsia="Calibri" w:cstheme="minorHAnsi"/>
          <w:b/>
        </w:rPr>
        <w:t>Bodies reaffirms</w:t>
      </w:r>
      <w:r w:rsidRPr="001A4E90">
        <w:rPr>
          <w:rFonts w:eastAsia="Calibri" w:cstheme="minorHAnsi"/>
          <w:b/>
        </w:rPr>
        <w:t xml:space="preserve"> </w:t>
      </w:r>
      <w:r w:rsidR="004F344D" w:rsidRPr="001A4E90">
        <w:rPr>
          <w:rFonts w:eastAsia="Calibri" w:cstheme="minorHAnsi"/>
          <w:b/>
        </w:rPr>
        <w:t xml:space="preserve">the requirements </w:t>
      </w:r>
      <w:r w:rsidR="003503AB" w:rsidRPr="001A4E90">
        <w:rPr>
          <w:rFonts w:eastAsia="Calibri" w:cstheme="minorHAnsi"/>
          <w:b/>
        </w:rPr>
        <w:t>of NGOs</w:t>
      </w:r>
      <w:r w:rsidR="004F344D" w:rsidRPr="001A4E90">
        <w:rPr>
          <w:rFonts w:eastAsia="Calibri" w:cstheme="minorHAnsi"/>
          <w:b/>
        </w:rPr>
        <w:t>, CBOs</w:t>
      </w:r>
      <w:r w:rsidRPr="001A4E90">
        <w:rPr>
          <w:rFonts w:eastAsia="Calibri" w:cstheme="minorHAnsi"/>
          <w:b/>
        </w:rPr>
        <w:t xml:space="preserve"> to strive for economy, efficiency, transparency and effec</w:t>
      </w:r>
      <w:r w:rsidR="004F344D" w:rsidRPr="001A4E90">
        <w:rPr>
          <w:rFonts w:eastAsia="Calibri" w:cstheme="minorHAnsi"/>
          <w:b/>
        </w:rPr>
        <w:t xml:space="preserve">tiveness in their expenditure. </w:t>
      </w:r>
    </w:p>
    <w:p w:rsidR="004F344D" w:rsidRPr="001A4E90" w:rsidRDefault="005F7EAF" w:rsidP="00F44385">
      <w:pPr>
        <w:pStyle w:val="ListParagraph"/>
        <w:numPr>
          <w:ilvl w:val="0"/>
          <w:numId w:val="6"/>
        </w:numPr>
        <w:spacing w:after="0" w:line="259" w:lineRule="auto"/>
        <w:rPr>
          <w:rFonts w:eastAsia="Calibri" w:cstheme="minorHAnsi"/>
          <w:b/>
        </w:rPr>
      </w:pPr>
      <w:r w:rsidRPr="001A4E90">
        <w:rPr>
          <w:rFonts w:eastAsia="Calibri" w:cstheme="minorHAnsi"/>
          <w:b/>
        </w:rPr>
        <w:t>The</w:t>
      </w:r>
      <w:r w:rsidR="004F344D" w:rsidRPr="001A4E90">
        <w:rPr>
          <w:rFonts w:eastAsia="Calibri" w:cstheme="minorHAnsi"/>
          <w:b/>
        </w:rPr>
        <w:t xml:space="preserve"> Kenya</w:t>
      </w:r>
      <w:r w:rsidRPr="001A4E90">
        <w:rPr>
          <w:rFonts w:eastAsia="Calibri" w:cstheme="minorHAnsi"/>
          <w:b/>
        </w:rPr>
        <w:t xml:space="preserve"> National Public Procurement Policy Framework is the national policy underpinning public procurement reform and</w:t>
      </w:r>
      <w:r w:rsidR="004F344D" w:rsidRPr="001A4E90">
        <w:rPr>
          <w:rFonts w:eastAsia="Calibri" w:cstheme="minorHAnsi"/>
          <w:b/>
        </w:rPr>
        <w:t xml:space="preserve"> requires all</w:t>
      </w:r>
      <w:r w:rsidRPr="001A4E90">
        <w:rPr>
          <w:rFonts w:eastAsia="Calibri" w:cstheme="minorHAnsi"/>
          <w:b/>
        </w:rPr>
        <w:t xml:space="preserve"> bodies to develop</w:t>
      </w:r>
      <w:r w:rsidR="004F344D" w:rsidRPr="001A4E90">
        <w:rPr>
          <w:rFonts w:eastAsia="Calibri" w:cstheme="minorHAnsi"/>
          <w:b/>
        </w:rPr>
        <w:t xml:space="preserve"> a corporate procurement plan.</w:t>
      </w:r>
    </w:p>
    <w:p w:rsidR="005F7EAF" w:rsidRPr="001A4E90" w:rsidRDefault="004F344D" w:rsidP="00F44385">
      <w:pPr>
        <w:pStyle w:val="ListParagraph"/>
        <w:numPr>
          <w:ilvl w:val="0"/>
          <w:numId w:val="6"/>
        </w:numPr>
        <w:spacing w:after="0" w:line="259" w:lineRule="auto"/>
        <w:rPr>
          <w:rFonts w:eastAsia="Calibri" w:cstheme="minorHAnsi"/>
          <w:b/>
        </w:rPr>
      </w:pPr>
      <w:r w:rsidRPr="001A4E90">
        <w:rPr>
          <w:rFonts w:eastAsia="Calibri" w:cstheme="minorHAnsi"/>
          <w:b/>
        </w:rPr>
        <w:t>The K-KCP</w:t>
      </w:r>
      <w:r w:rsidR="005F7EAF" w:rsidRPr="001A4E90">
        <w:rPr>
          <w:rFonts w:eastAsia="Calibri" w:cstheme="minorHAnsi"/>
          <w:b/>
        </w:rPr>
        <w:t xml:space="preserve"> has developed a Corporate Procurement Plan which aims to build on existing good practices and provide a focus for further development and improvement in this critical function.  It is the formal outcome of a review of procurement processes. It sets practical and strategic goals and objectives for improved procurement outcomes and appropriate measures to achieve these aims. </w:t>
      </w:r>
    </w:p>
    <w:p w:rsidR="0031544B" w:rsidRPr="001A4E90" w:rsidRDefault="005F7EAF" w:rsidP="005F7EAF">
      <w:pPr>
        <w:spacing w:after="0" w:line="259" w:lineRule="auto"/>
        <w:rPr>
          <w:rFonts w:eastAsia="Calibri" w:cstheme="minorHAnsi"/>
          <w:b/>
        </w:rPr>
      </w:pPr>
      <w:r w:rsidRPr="001A4E90">
        <w:rPr>
          <w:rFonts w:eastAsia="Calibri" w:cstheme="minorHAnsi"/>
          <w:b/>
        </w:rPr>
        <w:t xml:space="preserve">                                                    </w:t>
      </w:r>
    </w:p>
    <w:p w:rsidR="005F7EAF" w:rsidRPr="001A4E90" w:rsidRDefault="00965900" w:rsidP="005F7EAF">
      <w:pPr>
        <w:spacing w:after="0" w:line="259" w:lineRule="auto"/>
        <w:rPr>
          <w:rFonts w:eastAsia="Calibri" w:cstheme="minorHAnsi"/>
          <w:b/>
        </w:rPr>
      </w:pPr>
      <w:r w:rsidRPr="001A4E90">
        <w:rPr>
          <w:rFonts w:eastAsia="Calibri" w:cstheme="minorHAnsi"/>
          <w:b/>
        </w:rPr>
        <w:t xml:space="preserve">  </w:t>
      </w:r>
    </w:p>
    <w:p w:rsidR="0031544B" w:rsidRPr="001A4E90" w:rsidRDefault="0031544B" w:rsidP="005F7EAF">
      <w:pPr>
        <w:spacing w:after="0" w:line="259" w:lineRule="auto"/>
        <w:rPr>
          <w:rFonts w:eastAsia="Calibri" w:cstheme="minorHAnsi"/>
          <w:b/>
        </w:rPr>
      </w:pPr>
      <w:r w:rsidRPr="001A4E90">
        <w:rPr>
          <w:rFonts w:eastAsia="Calibri" w:cstheme="minorHAnsi"/>
          <w:b/>
        </w:rPr>
        <w:t xml:space="preserve"> </w:t>
      </w:r>
      <w:r w:rsidR="005F7EAF" w:rsidRPr="001A4E90">
        <w:rPr>
          <w:rFonts w:eastAsia="Calibri" w:cstheme="minorHAnsi"/>
          <w:b/>
        </w:rPr>
        <w:t xml:space="preserve">3.3. Responsibilities </w:t>
      </w:r>
      <w:r w:rsidRPr="001A4E90">
        <w:rPr>
          <w:rFonts w:eastAsia="Calibri" w:cstheme="minorHAnsi"/>
          <w:b/>
        </w:rPr>
        <w:t>both the K-KCP Board and K-KCP Secretariat</w:t>
      </w:r>
      <w:r w:rsidR="005F7EAF" w:rsidRPr="001A4E90">
        <w:rPr>
          <w:rFonts w:eastAsia="Calibri" w:cstheme="minorHAnsi"/>
          <w:b/>
        </w:rPr>
        <w:t xml:space="preserve"> have responsibilities in respect of procurement</w:t>
      </w:r>
      <w:r w:rsidRPr="001A4E90">
        <w:rPr>
          <w:rFonts w:eastAsia="Calibri" w:cstheme="minorHAnsi"/>
          <w:b/>
        </w:rPr>
        <w:t xml:space="preserve"> and these are set out under.</w:t>
      </w:r>
    </w:p>
    <w:p w:rsidR="0031544B" w:rsidRPr="001A4E90" w:rsidRDefault="005F7EAF" w:rsidP="00F44385">
      <w:pPr>
        <w:pStyle w:val="ListParagraph"/>
        <w:numPr>
          <w:ilvl w:val="0"/>
          <w:numId w:val="7"/>
        </w:numPr>
        <w:spacing w:after="0" w:line="259" w:lineRule="auto"/>
        <w:rPr>
          <w:rFonts w:eastAsia="Calibri" w:cstheme="minorHAnsi"/>
          <w:b/>
        </w:rPr>
      </w:pPr>
      <w:r w:rsidRPr="001A4E90">
        <w:rPr>
          <w:rFonts w:eastAsia="Calibri" w:cstheme="minorHAnsi"/>
          <w:b/>
        </w:rPr>
        <w:t>It is t</w:t>
      </w:r>
      <w:r w:rsidR="0031544B" w:rsidRPr="001A4E90">
        <w:rPr>
          <w:rFonts w:eastAsia="Calibri" w:cstheme="minorHAnsi"/>
          <w:b/>
        </w:rPr>
        <w:t>he responsibility of the K-KCP Board</w:t>
      </w:r>
      <w:r w:rsidRPr="001A4E90">
        <w:rPr>
          <w:rFonts w:eastAsia="Calibri" w:cstheme="minorHAnsi"/>
          <w:b/>
        </w:rPr>
        <w:t xml:space="preserve"> as the go</w:t>
      </w:r>
      <w:r w:rsidR="0031544B" w:rsidRPr="001A4E90">
        <w:rPr>
          <w:rFonts w:eastAsia="Calibri" w:cstheme="minorHAnsi"/>
          <w:b/>
        </w:rPr>
        <w:t xml:space="preserve">verning body of the K-KCP </w:t>
      </w:r>
      <w:r w:rsidRPr="001A4E90">
        <w:rPr>
          <w:rFonts w:eastAsia="Calibri" w:cstheme="minorHAnsi"/>
          <w:b/>
        </w:rPr>
        <w:t>to satisfy itself that the requirements for publi</w:t>
      </w:r>
      <w:r w:rsidR="0031544B" w:rsidRPr="001A4E90">
        <w:rPr>
          <w:rFonts w:eastAsia="Calibri" w:cstheme="minorHAnsi"/>
          <w:b/>
        </w:rPr>
        <w:t>c procurement are adhered to.</w:t>
      </w:r>
    </w:p>
    <w:p w:rsidR="0031544B" w:rsidRPr="001A4E90" w:rsidRDefault="0031544B" w:rsidP="00F44385">
      <w:pPr>
        <w:pStyle w:val="ListParagraph"/>
        <w:numPr>
          <w:ilvl w:val="0"/>
          <w:numId w:val="7"/>
        </w:numPr>
        <w:spacing w:after="0" w:line="259" w:lineRule="auto"/>
        <w:rPr>
          <w:rFonts w:eastAsia="Calibri" w:cstheme="minorHAnsi"/>
          <w:b/>
        </w:rPr>
      </w:pPr>
      <w:r w:rsidRPr="001A4E90">
        <w:rPr>
          <w:rFonts w:eastAsia="Calibri" w:cstheme="minorHAnsi"/>
          <w:b/>
        </w:rPr>
        <w:t xml:space="preserve"> The Director</w:t>
      </w:r>
      <w:r w:rsidR="005F7EAF" w:rsidRPr="001A4E90">
        <w:rPr>
          <w:rFonts w:eastAsia="Calibri" w:cstheme="minorHAnsi"/>
          <w:b/>
        </w:rPr>
        <w:t xml:space="preserve"> shall</w:t>
      </w:r>
      <w:r w:rsidRPr="001A4E90">
        <w:rPr>
          <w:rFonts w:eastAsia="Calibri" w:cstheme="minorHAnsi"/>
          <w:b/>
        </w:rPr>
        <w:t xml:space="preserve"> annually report to the Board</w:t>
      </w:r>
      <w:r w:rsidR="005F7EAF" w:rsidRPr="001A4E90">
        <w:rPr>
          <w:rFonts w:eastAsia="Calibri" w:cstheme="minorHAnsi"/>
          <w:b/>
        </w:rPr>
        <w:t xml:space="preserve"> and affirm adherence to the relevant procurement policy and procedures and the development and implementation of t</w:t>
      </w:r>
      <w:r w:rsidRPr="001A4E90">
        <w:rPr>
          <w:rFonts w:eastAsia="Calibri" w:cstheme="minorHAnsi"/>
          <w:b/>
        </w:rPr>
        <w:t xml:space="preserve">he Corporate Procurement Plan. </w:t>
      </w:r>
    </w:p>
    <w:p w:rsidR="0031544B" w:rsidRPr="001A4E90" w:rsidRDefault="0031544B" w:rsidP="00F44385">
      <w:pPr>
        <w:pStyle w:val="ListParagraph"/>
        <w:numPr>
          <w:ilvl w:val="0"/>
          <w:numId w:val="7"/>
        </w:numPr>
        <w:spacing w:after="0" w:line="259" w:lineRule="auto"/>
        <w:rPr>
          <w:rFonts w:eastAsia="Calibri" w:cstheme="minorHAnsi"/>
          <w:b/>
        </w:rPr>
      </w:pPr>
      <w:r w:rsidRPr="001A4E90">
        <w:rPr>
          <w:rFonts w:eastAsia="Calibri" w:cstheme="minorHAnsi"/>
          <w:b/>
        </w:rPr>
        <w:lastRenderedPageBreak/>
        <w:t>The Director</w:t>
      </w:r>
      <w:r w:rsidR="005F7EAF" w:rsidRPr="001A4E90">
        <w:rPr>
          <w:rFonts w:eastAsia="Calibri" w:cstheme="minorHAnsi"/>
          <w:b/>
        </w:rPr>
        <w:t xml:space="preserve"> is ultim</w:t>
      </w:r>
      <w:r w:rsidRPr="001A4E90">
        <w:rPr>
          <w:rFonts w:eastAsia="Calibri" w:cstheme="minorHAnsi"/>
          <w:b/>
        </w:rPr>
        <w:t>ately responsible to the Board</w:t>
      </w:r>
      <w:r w:rsidR="005F7EAF" w:rsidRPr="001A4E90">
        <w:rPr>
          <w:rFonts w:eastAsia="Calibri" w:cstheme="minorHAnsi"/>
          <w:b/>
        </w:rPr>
        <w:t xml:space="preserve"> for ensuring the development and implementation of pro</w:t>
      </w:r>
      <w:r w:rsidRPr="001A4E90">
        <w:rPr>
          <w:rFonts w:eastAsia="Calibri" w:cstheme="minorHAnsi"/>
          <w:b/>
        </w:rPr>
        <w:t xml:space="preserve">curement policy by the secretariat and reporting to Donor. </w:t>
      </w:r>
    </w:p>
    <w:p w:rsidR="00D14BED" w:rsidRPr="001A4E90" w:rsidRDefault="0031544B" w:rsidP="00F44385">
      <w:pPr>
        <w:pStyle w:val="ListParagraph"/>
        <w:numPr>
          <w:ilvl w:val="0"/>
          <w:numId w:val="7"/>
        </w:numPr>
        <w:spacing w:after="0" w:line="259" w:lineRule="auto"/>
        <w:rPr>
          <w:rFonts w:eastAsia="Calibri" w:cstheme="minorHAnsi"/>
          <w:b/>
        </w:rPr>
      </w:pPr>
      <w:r w:rsidRPr="001A4E90">
        <w:rPr>
          <w:rFonts w:eastAsia="Calibri" w:cstheme="minorHAnsi"/>
          <w:b/>
        </w:rPr>
        <w:t xml:space="preserve"> K-KCP</w:t>
      </w:r>
      <w:r w:rsidR="005F7EAF" w:rsidRPr="001A4E90">
        <w:rPr>
          <w:rFonts w:eastAsia="Calibri" w:cstheme="minorHAnsi"/>
          <w:b/>
        </w:rPr>
        <w:t xml:space="preserve"> budget holders (Gen</w:t>
      </w:r>
      <w:r w:rsidR="00D14BED" w:rsidRPr="001A4E90">
        <w:rPr>
          <w:rFonts w:eastAsia="Calibri" w:cstheme="minorHAnsi"/>
          <w:b/>
        </w:rPr>
        <w:t>erally at Staff level and delegated by staffs on an operational basis to management</w:t>
      </w:r>
      <w:r w:rsidR="005F7EAF" w:rsidRPr="001A4E90">
        <w:rPr>
          <w:rFonts w:eastAsia="Calibri" w:cstheme="minorHAnsi"/>
          <w:b/>
        </w:rPr>
        <w:t xml:space="preserve"> within respective tea</w:t>
      </w:r>
      <w:r w:rsidR="00D14BED" w:rsidRPr="001A4E90">
        <w:rPr>
          <w:rFonts w:eastAsia="Calibri" w:cstheme="minorHAnsi"/>
          <w:b/>
        </w:rPr>
        <w:t>ms) are responsible inter alia.</w:t>
      </w:r>
    </w:p>
    <w:p w:rsidR="00D14BED" w:rsidRPr="001A4E90" w:rsidRDefault="00D14BED" w:rsidP="00F44385">
      <w:pPr>
        <w:pStyle w:val="ListParagraph"/>
        <w:numPr>
          <w:ilvl w:val="0"/>
          <w:numId w:val="7"/>
        </w:numPr>
        <w:spacing w:after="0" w:line="259" w:lineRule="auto"/>
        <w:rPr>
          <w:rFonts w:eastAsia="Calibri" w:cstheme="minorHAnsi"/>
          <w:b/>
        </w:rPr>
      </w:pPr>
      <w:r w:rsidRPr="001A4E90">
        <w:rPr>
          <w:rFonts w:eastAsia="Calibri" w:cstheme="minorHAnsi"/>
          <w:b/>
        </w:rPr>
        <w:t>F</w:t>
      </w:r>
      <w:r w:rsidR="005F7EAF" w:rsidRPr="001A4E90">
        <w:rPr>
          <w:rFonts w:eastAsia="Calibri" w:cstheme="minorHAnsi"/>
          <w:b/>
        </w:rPr>
        <w:t>or ensuring that VFM is achieved in the proc</w:t>
      </w:r>
      <w:r w:rsidRPr="001A4E90">
        <w:rPr>
          <w:rFonts w:eastAsia="Calibri" w:cstheme="minorHAnsi"/>
          <w:b/>
        </w:rPr>
        <w:t xml:space="preserve">urement of goods and services, </w:t>
      </w:r>
    </w:p>
    <w:p w:rsidR="00D14BED" w:rsidRPr="001A4E90" w:rsidRDefault="005F7EAF" w:rsidP="00F44385">
      <w:pPr>
        <w:pStyle w:val="ListParagraph"/>
        <w:numPr>
          <w:ilvl w:val="0"/>
          <w:numId w:val="7"/>
        </w:numPr>
        <w:spacing w:after="0" w:line="259" w:lineRule="auto"/>
        <w:rPr>
          <w:rFonts w:eastAsia="Calibri" w:cstheme="minorHAnsi"/>
          <w:b/>
        </w:rPr>
      </w:pPr>
      <w:r w:rsidRPr="001A4E90">
        <w:rPr>
          <w:rFonts w:eastAsia="Calibri" w:cstheme="minorHAnsi"/>
          <w:b/>
        </w:rPr>
        <w:t xml:space="preserve"> </w:t>
      </w:r>
      <w:r w:rsidR="00D14BED" w:rsidRPr="001A4E90">
        <w:rPr>
          <w:rFonts w:eastAsia="Calibri" w:cstheme="minorHAnsi"/>
          <w:b/>
        </w:rPr>
        <w:t>For</w:t>
      </w:r>
      <w:r w:rsidRPr="001A4E90">
        <w:rPr>
          <w:rFonts w:eastAsia="Calibri" w:cstheme="minorHAnsi"/>
          <w:b/>
        </w:rPr>
        <w:t xml:space="preserve"> adherence to t</w:t>
      </w:r>
      <w:r w:rsidR="00D14BED" w:rsidRPr="001A4E90">
        <w:rPr>
          <w:rFonts w:eastAsia="Calibri" w:cstheme="minorHAnsi"/>
          <w:b/>
        </w:rPr>
        <w:t>he legal and policy framework.</w:t>
      </w:r>
    </w:p>
    <w:p w:rsidR="00D14BED" w:rsidRPr="001A4E90" w:rsidRDefault="005F7EAF" w:rsidP="00F44385">
      <w:pPr>
        <w:pStyle w:val="ListParagraph"/>
        <w:numPr>
          <w:ilvl w:val="0"/>
          <w:numId w:val="7"/>
        </w:numPr>
        <w:spacing w:after="0" w:line="259" w:lineRule="auto"/>
        <w:rPr>
          <w:rFonts w:eastAsia="Calibri" w:cstheme="minorHAnsi"/>
          <w:b/>
        </w:rPr>
      </w:pPr>
      <w:r w:rsidRPr="001A4E90">
        <w:rPr>
          <w:rFonts w:eastAsia="Calibri" w:cstheme="minorHAnsi"/>
          <w:b/>
        </w:rPr>
        <w:t xml:space="preserve"> </w:t>
      </w:r>
      <w:r w:rsidR="00D14BED" w:rsidRPr="001A4E90">
        <w:rPr>
          <w:rFonts w:eastAsia="Calibri" w:cstheme="minorHAnsi"/>
          <w:b/>
        </w:rPr>
        <w:t>For</w:t>
      </w:r>
      <w:r w:rsidRPr="001A4E90">
        <w:rPr>
          <w:rFonts w:eastAsia="Calibri" w:cstheme="minorHAnsi"/>
          <w:b/>
        </w:rPr>
        <w:t xml:space="preserve"> </w:t>
      </w:r>
      <w:r w:rsidR="00D14BED" w:rsidRPr="001A4E90">
        <w:rPr>
          <w:rFonts w:eastAsia="Calibri" w:cstheme="minorHAnsi"/>
          <w:b/>
        </w:rPr>
        <w:t>ensuring budget compliance and,</w:t>
      </w:r>
    </w:p>
    <w:p w:rsidR="00D14BED" w:rsidRPr="001A4E90" w:rsidRDefault="00D14BED" w:rsidP="00F44385">
      <w:pPr>
        <w:pStyle w:val="ListParagraph"/>
        <w:numPr>
          <w:ilvl w:val="0"/>
          <w:numId w:val="7"/>
        </w:numPr>
        <w:spacing w:after="0" w:line="259" w:lineRule="auto"/>
        <w:rPr>
          <w:rFonts w:eastAsia="Calibri" w:cstheme="minorHAnsi"/>
          <w:b/>
        </w:rPr>
      </w:pPr>
      <w:r w:rsidRPr="001A4E90">
        <w:rPr>
          <w:rFonts w:eastAsia="Calibri" w:cstheme="minorHAnsi"/>
          <w:b/>
        </w:rPr>
        <w:t>For</w:t>
      </w:r>
      <w:r w:rsidR="005F7EAF" w:rsidRPr="001A4E90">
        <w:rPr>
          <w:rFonts w:eastAsia="Calibri" w:cstheme="minorHAnsi"/>
          <w:b/>
        </w:rPr>
        <w:t xml:space="preserve"> reporting to the Finance Unit on budgetary performance,</w:t>
      </w:r>
      <w:r w:rsidRPr="001A4E90">
        <w:rPr>
          <w:rFonts w:eastAsia="Calibri" w:cstheme="minorHAnsi"/>
          <w:b/>
        </w:rPr>
        <w:t xml:space="preserve"> requirements and priorities. </w:t>
      </w:r>
    </w:p>
    <w:p w:rsidR="00D14BED" w:rsidRPr="001A4E90" w:rsidRDefault="00D14BED" w:rsidP="00F44385">
      <w:pPr>
        <w:pStyle w:val="ListParagraph"/>
        <w:numPr>
          <w:ilvl w:val="0"/>
          <w:numId w:val="7"/>
        </w:numPr>
        <w:spacing w:after="0" w:line="259" w:lineRule="auto"/>
        <w:rPr>
          <w:rFonts w:eastAsia="Calibri" w:cstheme="minorHAnsi"/>
          <w:b/>
        </w:rPr>
      </w:pPr>
      <w:r w:rsidRPr="001A4E90">
        <w:rPr>
          <w:rFonts w:eastAsia="Calibri" w:cstheme="minorHAnsi"/>
          <w:b/>
        </w:rPr>
        <w:t xml:space="preserve"> The K-KCP </w:t>
      </w:r>
      <w:r w:rsidR="005F7EAF" w:rsidRPr="001A4E90">
        <w:rPr>
          <w:rFonts w:eastAsia="Calibri" w:cstheme="minorHAnsi"/>
          <w:b/>
        </w:rPr>
        <w:t>has appointed a Procurement Officer to assist in the development and application of best practice procurement guidelin</w:t>
      </w:r>
      <w:r w:rsidRPr="001A4E90">
        <w:rPr>
          <w:rFonts w:eastAsia="Calibri" w:cstheme="minorHAnsi"/>
          <w:b/>
        </w:rPr>
        <w:t>es in the K-KCP</w:t>
      </w:r>
      <w:r w:rsidR="005F7EAF" w:rsidRPr="001A4E90">
        <w:rPr>
          <w:rFonts w:eastAsia="Calibri" w:cstheme="minorHAnsi"/>
          <w:b/>
        </w:rPr>
        <w:t xml:space="preserve"> and to co-ordinate the development and</w:t>
      </w:r>
      <w:r w:rsidRPr="001A4E90">
        <w:rPr>
          <w:rFonts w:eastAsia="Calibri" w:cstheme="minorHAnsi"/>
          <w:b/>
        </w:rPr>
        <w:t xml:space="preserve"> implementation of the Organization Procurement Plan. </w:t>
      </w:r>
    </w:p>
    <w:p w:rsidR="00DD5C93" w:rsidRPr="001A4E90" w:rsidRDefault="00DD5C93" w:rsidP="00DD5C93">
      <w:pPr>
        <w:pStyle w:val="ListParagraph"/>
        <w:spacing w:after="0" w:line="259" w:lineRule="auto"/>
        <w:ind w:left="750"/>
        <w:rPr>
          <w:rFonts w:eastAsia="Calibri" w:cstheme="minorHAnsi"/>
          <w:b/>
        </w:rPr>
      </w:pPr>
    </w:p>
    <w:p w:rsidR="00DD5C93" w:rsidRPr="001A4E90" w:rsidRDefault="00DD5C93" w:rsidP="00DD5C93">
      <w:pPr>
        <w:pStyle w:val="ListParagraph"/>
        <w:spacing w:after="0" w:line="259" w:lineRule="auto"/>
        <w:ind w:left="750"/>
        <w:rPr>
          <w:rFonts w:eastAsia="Calibri" w:cstheme="minorHAnsi"/>
          <w:b/>
        </w:rPr>
      </w:pPr>
    </w:p>
    <w:p w:rsidR="00DD5C93" w:rsidRPr="001A4E90" w:rsidRDefault="00DD5C93" w:rsidP="00DD5C93">
      <w:pPr>
        <w:pStyle w:val="ListParagraph"/>
        <w:spacing w:after="0" w:line="259" w:lineRule="auto"/>
        <w:ind w:left="750"/>
        <w:rPr>
          <w:rFonts w:eastAsia="Calibri" w:cstheme="minorHAnsi"/>
          <w:b/>
        </w:rPr>
      </w:pPr>
    </w:p>
    <w:p w:rsidR="00DD5C93" w:rsidRPr="001A4E90" w:rsidRDefault="00AD662D" w:rsidP="00DD5C93">
      <w:pPr>
        <w:pStyle w:val="ListParagraph"/>
        <w:spacing w:after="0" w:line="259" w:lineRule="auto"/>
        <w:ind w:left="750"/>
        <w:rPr>
          <w:rFonts w:eastAsia="Calibri" w:cstheme="minorHAnsi"/>
          <w:b/>
          <w:color w:val="FF0000"/>
          <w:sz w:val="18"/>
          <w:szCs w:val="18"/>
        </w:rPr>
      </w:pPr>
      <w:r w:rsidRPr="001A4E90">
        <w:rPr>
          <w:rFonts w:eastAsia="Calibri" w:cstheme="minorHAnsi"/>
          <w:b/>
          <w:color w:val="FF0000"/>
          <w:sz w:val="18"/>
          <w:szCs w:val="18"/>
        </w:rPr>
        <w:t xml:space="preserve">Page 8 </w:t>
      </w:r>
      <w:r w:rsidR="00965900" w:rsidRPr="001A4E90">
        <w:rPr>
          <w:rFonts w:eastAsia="Calibri" w:cstheme="minorHAnsi"/>
          <w:b/>
          <w:color w:val="FF0000"/>
          <w:sz w:val="18"/>
          <w:szCs w:val="18"/>
        </w:rPr>
        <w:t>of 37</w:t>
      </w:r>
    </w:p>
    <w:p w:rsidR="00D14BED" w:rsidRPr="001A4E90" w:rsidRDefault="00D14BED" w:rsidP="00DD5C93">
      <w:pPr>
        <w:pStyle w:val="ListParagraph"/>
        <w:numPr>
          <w:ilvl w:val="0"/>
          <w:numId w:val="7"/>
        </w:numPr>
        <w:spacing w:after="0" w:line="259" w:lineRule="auto"/>
        <w:rPr>
          <w:rFonts w:eastAsia="Calibri" w:cstheme="minorHAnsi"/>
          <w:b/>
        </w:rPr>
      </w:pPr>
      <w:r w:rsidRPr="001A4E90">
        <w:rPr>
          <w:rFonts w:eastAsia="Calibri" w:cstheme="minorHAnsi"/>
          <w:b/>
        </w:rPr>
        <w:t>The K-KCP</w:t>
      </w:r>
      <w:r w:rsidR="005F7EAF" w:rsidRPr="001A4E90">
        <w:rPr>
          <w:rFonts w:eastAsia="Calibri" w:cstheme="minorHAnsi"/>
          <w:b/>
        </w:rPr>
        <w:t xml:space="preserve"> Finance Unit </w:t>
      </w:r>
      <w:r w:rsidRPr="001A4E90">
        <w:rPr>
          <w:rFonts w:eastAsia="Calibri" w:cstheme="minorHAnsi"/>
          <w:b/>
        </w:rPr>
        <w:t>will co-ordinate and manage K-KCP</w:t>
      </w:r>
      <w:r w:rsidR="005F7EAF" w:rsidRPr="001A4E90">
        <w:rPr>
          <w:rFonts w:eastAsia="Calibri" w:cstheme="minorHAnsi"/>
          <w:b/>
        </w:rPr>
        <w:t xml:space="preserve"> bu</w:t>
      </w:r>
      <w:r w:rsidRPr="001A4E90">
        <w:rPr>
          <w:rFonts w:eastAsia="Calibri" w:cstheme="minorHAnsi"/>
          <w:b/>
        </w:rPr>
        <w:t>dget and control procedures.</w:t>
      </w:r>
      <w:r w:rsidR="005F7EAF" w:rsidRPr="001A4E90">
        <w:rPr>
          <w:rFonts w:eastAsia="Calibri" w:cstheme="minorHAnsi"/>
          <w:b/>
        </w:rPr>
        <w:t xml:space="preserve"> Appropriate segregation of functions will apply to ensure that where practical </w:t>
      </w:r>
      <w:r w:rsidRPr="001A4E90">
        <w:rPr>
          <w:rFonts w:eastAsia="Calibri" w:cstheme="minorHAnsi"/>
          <w:b/>
        </w:rPr>
        <w:t>staff directly involved in ordering is</w:t>
      </w:r>
      <w:r w:rsidR="005F7EAF" w:rsidRPr="001A4E90">
        <w:rPr>
          <w:rFonts w:eastAsia="Calibri" w:cstheme="minorHAnsi"/>
          <w:b/>
        </w:rPr>
        <w:t xml:space="preserve"> not also involved in receiving goods/ services and/ or payment for same goods and services. By ensuring that a minimum of 3 staff are involved</w:t>
      </w:r>
      <w:r w:rsidRPr="001A4E90">
        <w:rPr>
          <w:rFonts w:eastAsia="Calibri" w:cstheme="minorHAnsi"/>
          <w:b/>
        </w:rPr>
        <w:t xml:space="preserve"> across these functions the K-KCP</w:t>
      </w:r>
      <w:r w:rsidR="005F7EAF" w:rsidRPr="001A4E90">
        <w:rPr>
          <w:rFonts w:eastAsia="Calibri" w:cstheme="minorHAnsi"/>
          <w:b/>
        </w:rPr>
        <w:t xml:space="preserve"> seeks to ensure appropri</w:t>
      </w:r>
      <w:r w:rsidRPr="001A4E90">
        <w:rPr>
          <w:rFonts w:eastAsia="Calibri" w:cstheme="minorHAnsi"/>
          <w:b/>
        </w:rPr>
        <w:t xml:space="preserve">ate segregation and oversight. </w:t>
      </w:r>
    </w:p>
    <w:p w:rsidR="005F7EAF" w:rsidRPr="001A4E90" w:rsidRDefault="005F7EAF" w:rsidP="00F44385">
      <w:pPr>
        <w:pStyle w:val="ListParagraph"/>
        <w:numPr>
          <w:ilvl w:val="0"/>
          <w:numId w:val="7"/>
        </w:numPr>
        <w:spacing w:after="0" w:line="259" w:lineRule="auto"/>
        <w:rPr>
          <w:rFonts w:eastAsia="Calibri" w:cstheme="minorHAnsi"/>
          <w:b/>
        </w:rPr>
      </w:pPr>
      <w:r w:rsidRPr="001A4E90">
        <w:rPr>
          <w:rFonts w:eastAsia="Calibri" w:cstheme="minorHAnsi"/>
          <w:b/>
        </w:rPr>
        <w:t xml:space="preserve"> All staff </w:t>
      </w:r>
      <w:proofErr w:type="gramStart"/>
      <w:r w:rsidRPr="001A4E90">
        <w:rPr>
          <w:rFonts w:eastAsia="Calibri" w:cstheme="minorHAnsi"/>
          <w:b/>
        </w:rPr>
        <w:t>have</w:t>
      </w:r>
      <w:proofErr w:type="gramEnd"/>
      <w:r w:rsidRPr="001A4E90">
        <w:rPr>
          <w:rFonts w:eastAsia="Calibri" w:cstheme="minorHAnsi"/>
          <w:b/>
        </w:rPr>
        <w:t xml:space="preserve"> a responsibility for implementing public procurement policy and should be aware that personal purc</w:t>
      </w:r>
      <w:r w:rsidR="00D14BED" w:rsidRPr="001A4E90">
        <w:rPr>
          <w:rFonts w:eastAsia="Calibri" w:cstheme="minorHAnsi"/>
          <w:b/>
        </w:rPr>
        <w:t>hases may not be made using K-KCP</w:t>
      </w:r>
      <w:r w:rsidRPr="001A4E90">
        <w:rPr>
          <w:rFonts w:eastAsia="Calibri" w:cstheme="minorHAnsi"/>
          <w:b/>
        </w:rPr>
        <w:t xml:space="preserve"> facilities. </w:t>
      </w:r>
    </w:p>
    <w:p w:rsidR="005F7EAF" w:rsidRPr="001A4E90" w:rsidRDefault="00965900" w:rsidP="005F7EAF">
      <w:pPr>
        <w:spacing w:after="0" w:line="259" w:lineRule="auto"/>
        <w:rPr>
          <w:rFonts w:eastAsia="Calibri" w:cstheme="minorHAnsi"/>
          <w:b/>
        </w:rPr>
      </w:pPr>
      <w:r w:rsidRPr="001A4E90">
        <w:rPr>
          <w:rFonts w:eastAsia="Calibri" w:cstheme="minorHAnsi"/>
          <w:b/>
        </w:rPr>
        <w:t xml:space="preserve">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5F7EAF" w:rsidRPr="001A4E90" w:rsidRDefault="00411219" w:rsidP="005F7EAF">
      <w:pPr>
        <w:spacing w:after="0" w:line="259" w:lineRule="auto"/>
        <w:rPr>
          <w:rFonts w:eastAsia="Calibri" w:cstheme="minorHAnsi"/>
          <w:b/>
          <w:color w:val="00B0F0"/>
        </w:rPr>
      </w:pPr>
      <w:r w:rsidRPr="001A4E90">
        <w:rPr>
          <w:rFonts w:eastAsia="Calibri" w:cstheme="minorHAnsi"/>
          <w:b/>
          <w:color w:val="00B0F0"/>
        </w:rPr>
        <w:t>3.4. K-KCP</w:t>
      </w:r>
      <w:r w:rsidR="005F7EAF" w:rsidRPr="001A4E90">
        <w:rPr>
          <w:rFonts w:eastAsia="Calibri" w:cstheme="minorHAnsi"/>
          <w:b/>
          <w:color w:val="00B0F0"/>
        </w:rPr>
        <w:t xml:space="preserve"> Procurement Procedures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(The Procurement </w:t>
      </w:r>
      <w:r w:rsidR="0061511B" w:rsidRPr="001A4E90">
        <w:rPr>
          <w:rFonts w:eastAsia="Calibri" w:cstheme="minorHAnsi"/>
          <w:b/>
        </w:rPr>
        <w:t>Approval Checklist at Appendix has</w:t>
      </w:r>
      <w:r w:rsidRPr="001A4E90">
        <w:rPr>
          <w:rFonts w:eastAsia="Calibri" w:cstheme="minorHAnsi"/>
          <w:b/>
        </w:rPr>
        <w:t xml:space="preserve"> been developed to assis</w:t>
      </w:r>
      <w:r w:rsidR="0061511B" w:rsidRPr="001A4E90">
        <w:rPr>
          <w:rFonts w:eastAsia="Calibri" w:cstheme="minorHAnsi"/>
          <w:b/>
        </w:rPr>
        <w:t>t purchasing sections apply K-KCP</w:t>
      </w:r>
      <w:r w:rsidRPr="001A4E90">
        <w:rPr>
          <w:rFonts w:eastAsia="Calibri" w:cstheme="minorHAnsi"/>
          <w:b/>
        </w:rPr>
        <w:t xml:space="preserve"> Procurement Procedures correctly and uniformly).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5F7EAF" w:rsidRPr="001A4E90" w:rsidRDefault="005F7EAF" w:rsidP="005F7EAF">
      <w:pPr>
        <w:spacing w:after="0" w:line="259" w:lineRule="auto"/>
        <w:rPr>
          <w:rFonts w:eastAsia="Calibri" w:cstheme="minorHAnsi"/>
          <w:b/>
        </w:rPr>
      </w:pPr>
      <w:r w:rsidRPr="001A4E90">
        <w:rPr>
          <w:rFonts w:eastAsia="Calibri" w:cstheme="minorHAnsi"/>
          <w:b/>
        </w:rPr>
        <w:t>The purchasing section must ensure compliance with these procedures and retain a full record of the procurement process (including business specification, quotations, request for tender documentation, records of tenders received, the evaluation process, app</w:t>
      </w:r>
      <w:r w:rsidR="0061511B" w:rsidRPr="001A4E90">
        <w:rPr>
          <w:rFonts w:eastAsia="Calibri" w:cstheme="minorHAnsi"/>
          <w:b/>
        </w:rPr>
        <w:t>roval by senior manager/ Board</w:t>
      </w:r>
      <w:r w:rsidRPr="001A4E90">
        <w:rPr>
          <w:rFonts w:eastAsia="Calibri" w:cstheme="minorHAnsi"/>
          <w:b/>
        </w:rPr>
        <w:t xml:space="preserve">, contract award letters, communications with unsuccessful tenders etc.) on the relevant procurement file in the Line Section. The procurement procedures used will be proportionate to the risk, cost, strategic importance and complexity associated with the purchase.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7B544B" w:rsidRPr="001A4E90" w:rsidRDefault="005F7EAF" w:rsidP="00F44385">
      <w:pPr>
        <w:pStyle w:val="ListParagraph"/>
        <w:numPr>
          <w:ilvl w:val="0"/>
          <w:numId w:val="8"/>
        </w:numPr>
        <w:spacing w:after="0" w:line="259" w:lineRule="auto"/>
        <w:rPr>
          <w:rFonts w:eastAsia="Calibri" w:cstheme="minorHAnsi"/>
          <w:b/>
        </w:rPr>
      </w:pPr>
      <w:r w:rsidRPr="001A4E90">
        <w:rPr>
          <w:rFonts w:eastAsia="Calibri" w:cstheme="minorHAnsi"/>
          <w:b/>
        </w:rPr>
        <w:t xml:space="preserve">The number of suppliers invited to tender should be sufficient to ensure adequate competition and should be selected on an objective </w:t>
      </w:r>
      <w:r w:rsidR="007B544B" w:rsidRPr="001A4E90">
        <w:rPr>
          <w:rFonts w:eastAsia="Calibri" w:cstheme="minorHAnsi"/>
          <w:b/>
        </w:rPr>
        <w:t xml:space="preserve">and non-discriminatory basis. </w:t>
      </w:r>
    </w:p>
    <w:p w:rsidR="007B544B" w:rsidRPr="001A4E90" w:rsidRDefault="005F7EAF" w:rsidP="00F44385">
      <w:pPr>
        <w:pStyle w:val="ListParagraph"/>
        <w:numPr>
          <w:ilvl w:val="0"/>
          <w:numId w:val="8"/>
        </w:numPr>
        <w:spacing w:after="0" w:line="259" w:lineRule="auto"/>
        <w:rPr>
          <w:rFonts w:eastAsia="Calibri" w:cstheme="minorHAnsi"/>
          <w:b/>
        </w:rPr>
      </w:pPr>
      <w:r w:rsidRPr="001A4E90">
        <w:rPr>
          <w:rFonts w:eastAsia="Calibri" w:cstheme="minorHAnsi"/>
          <w:b/>
        </w:rPr>
        <w:t xml:space="preserve"> All tenders should be evaluated based on quality, price, safety and service support. </w:t>
      </w:r>
    </w:p>
    <w:p w:rsidR="007B544B" w:rsidRPr="001A4E90" w:rsidRDefault="005F7EAF" w:rsidP="00F44385">
      <w:pPr>
        <w:pStyle w:val="ListParagraph"/>
        <w:numPr>
          <w:ilvl w:val="0"/>
          <w:numId w:val="8"/>
        </w:numPr>
        <w:spacing w:after="0" w:line="259" w:lineRule="auto"/>
        <w:rPr>
          <w:rFonts w:eastAsia="Calibri" w:cstheme="minorHAnsi"/>
          <w:b/>
        </w:rPr>
      </w:pPr>
      <w:r w:rsidRPr="001A4E90">
        <w:rPr>
          <w:rFonts w:eastAsia="Calibri" w:cstheme="minorHAnsi"/>
          <w:b/>
        </w:rPr>
        <w:t xml:space="preserve"> The criteria for evalu</w:t>
      </w:r>
      <w:r w:rsidR="007B544B" w:rsidRPr="001A4E90">
        <w:rPr>
          <w:rFonts w:eastAsia="Calibri" w:cstheme="minorHAnsi"/>
          <w:b/>
        </w:rPr>
        <w:t xml:space="preserve">ation should be clearly set.  </w:t>
      </w:r>
    </w:p>
    <w:p w:rsidR="007B544B" w:rsidRPr="001A4E90" w:rsidRDefault="005F7EAF" w:rsidP="00F44385">
      <w:pPr>
        <w:pStyle w:val="ListParagraph"/>
        <w:numPr>
          <w:ilvl w:val="0"/>
          <w:numId w:val="8"/>
        </w:numPr>
        <w:spacing w:after="0" w:line="259" w:lineRule="auto"/>
        <w:rPr>
          <w:rFonts w:eastAsia="Calibri" w:cstheme="minorHAnsi"/>
          <w:b/>
        </w:rPr>
      </w:pPr>
      <w:r w:rsidRPr="001A4E90">
        <w:rPr>
          <w:rFonts w:eastAsia="Calibri" w:cstheme="minorHAnsi"/>
          <w:b/>
        </w:rPr>
        <w:t>All tenders should be dated stamped. A tender opening report should be prepared. An independent witness should atte</w:t>
      </w:r>
      <w:r w:rsidR="007B544B" w:rsidRPr="001A4E90">
        <w:rPr>
          <w:rFonts w:eastAsia="Calibri" w:cstheme="minorHAnsi"/>
          <w:b/>
        </w:rPr>
        <w:t>nd the opening of the tenders.</w:t>
      </w:r>
    </w:p>
    <w:p w:rsidR="007B544B" w:rsidRPr="001A4E90" w:rsidRDefault="005F7EAF" w:rsidP="00F44385">
      <w:pPr>
        <w:pStyle w:val="ListParagraph"/>
        <w:numPr>
          <w:ilvl w:val="0"/>
          <w:numId w:val="8"/>
        </w:numPr>
        <w:spacing w:after="0" w:line="259" w:lineRule="auto"/>
        <w:rPr>
          <w:rFonts w:eastAsia="Calibri" w:cstheme="minorHAnsi"/>
          <w:b/>
        </w:rPr>
      </w:pPr>
      <w:r w:rsidRPr="001A4E90">
        <w:rPr>
          <w:rFonts w:eastAsia="Calibri" w:cstheme="minorHAnsi"/>
          <w:b/>
        </w:rPr>
        <w:t xml:space="preserve"> Report to be prepared on tenders received, decl</w:t>
      </w:r>
      <w:r w:rsidR="007B544B" w:rsidRPr="001A4E90">
        <w:rPr>
          <w:rFonts w:eastAsia="Calibri" w:cstheme="minorHAnsi"/>
          <w:b/>
        </w:rPr>
        <w:t xml:space="preserve">ined, offers not responded to. </w:t>
      </w:r>
    </w:p>
    <w:p w:rsidR="007B544B" w:rsidRPr="001A4E90" w:rsidRDefault="005F7EAF" w:rsidP="00F44385">
      <w:pPr>
        <w:pStyle w:val="ListParagraph"/>
        <w:numPr>
          <w:ilvl w:val="0"/>
          <w:numId w:val="8"/>
        </w:numPr>
        <w:spacing w:after="0" w:line="259" w:lineRule="auto"/>
        <w:rPr>
          <w:rFonts w:eastAsia="Calibri" w:cstheme="minorHAnsi"/>
          <w:b/>
        </w:rPr>
      </w:pPr>
      <w:r w:rsidRPr="001A4E90">
        <w:rPr>
          <w:rFonts w:eastAsia="Calibri" w:cstheme="minorHAnsi"/>
          <w:b/>
        </w:rPr>
        <w:t xml:space="preserve"> The evaluation and selection process should be fully documented.  </w:t>
      </w:r>
    </w:p>
    <w:p w:rsidR="007B544B" w:rsidRPr="001A4E90" w:rsidRDefault="005F7EAF" w:rsidP="00F44385">
      <w:pPr>
        <w:pStyle w:val="ListParagraph"/>
        <w:numPr>
          <w:ilvl w:val="0"/>
          <w:numId w:val="8"/>
        </w:numPr>
        <w:spacing w:after="0" w:line="259" w:lineRule="auto"/>
        <w:rPr>
          <w:rFonts w:eastAsia="Calibri" w:cstheme="minorHAnsi"/>
          <w:b/>
        </w:rPr>
      </w:pPr>
      <w:r w:rsidRPr="001A4E90">
        <w:rPr>
          <w:rFonts w:eastAsia="Calibri" w:cstheme="minorHAnsi"/>
          <w:b/>
        </w:rPr>
        <w:lastRenderedPageBreak/>
        <w:t xml:space="preserve"> Once the tendering process has taken place a report making a recommendation for selection is submitted to for appr</w:t>
      </w:r>
      <w:r w:rsidR="007B544B" w:rsidRPr="001A4E90">
        <w:rPr>
          <w:rFonts w:eastAsia="Calibri" w:cstheme="minorHAnsi"/>
          <w:b/>
        </w:rPr>
        <w:t>opriate approval</w:t>
      </w:r>
      <w:r w:rsidRPr="001A4E90">
        <w:rPr>
          <w:rFonts w:eastAsia="Calibri" w:cstheme="minorHAnsi"/>
          <w:b/>
        </w:rPr>
        <w:t xml:space="preserve">. For higher expenditure items, and in line with delegated authority levels, a recommended selection </w:t>
      </w:r>
      <w:r w:rsidR="007B544B" w:rsidRPr="001A4E90">
        <w:rPr>
          <w:rFonts w:eastAsia="Calibri" w:cstheme="minorHAnsi"/>
          <w:b/>
        </w:rPr>
        <w:t>can be placed before the Board</w:t>
      </w:r>
      <w:r w:rsidRPr="001A4E90">
        <w:rPr>
          <w:rFonts w:eastAsia="Calibri" w:cstheme="minorHAnsi"/>
          <w:b/>
        </w:rPr>
        <w:t xml:space="preserve"> for approval</w:t>
      </w:r>
      <w:r w:rsidR="007B544B" w:rsidRPr="001A4E90">
        <w:rPr>
          <w:rFonts w:eastAsia="Calibri" w:cstheme="minorHAnsi"/>
          <w:b/>
        </w:rPr>
        <w:t xml:space="preserve"> to proceed with the contract.</w:t>
      </w:r>
    </w:p>
    <w:p w:rsidR="007B544B" w:rsidRPr="001A4E90" w:rsidRDefault="005F7EAF" w:rsidP="00F44385">
      <w:pPr>
        <w:pStyle w:val="ListParagraph"/>
        <w:numPr>
          <w:ilvl w:val="0"/>
          <w:numId w:val="8"/>
        </w:numPr>
        <w:spacing w:after="0" w:line="259" w:lineRule="auto"/>
        <w:rPr>
          <w:rFonts w:eastAsia="Calibri" w:cstheme="minorHAnsi"/>
          <w:b/>
        </w:rPr>
      </w:pPr>
      <w:r w:rsidRPr="001A4E90">
        <w:rPr>
          <w:rFonts w:eastAsia="Calibri" w:cstheme="minorHAnsi"/>
          <w:b/>
        </w:rPr>
        <w:t>Unsuccessful candidates shoul</w:t>
      </w:r>
      <w:r w:rsidR="007B544B" w:rsidRPr="001A4E90">
        <w:rPr>
          <w:rFonts w:eastAsia="Calibri" w:cstheme="minorHAnsi"/>
          <w:b/>
        </w:rPr>
        <w:t xml:space="preserve">d be notified and debriefed.  </w:t>
      </w:r>
    </w:p>
    <w:p w:rsidR="007B544B" w:rsidRPr="001A4E90" w:rsidRDefault="005F7EAF" w:rsidP="00F44385">
      <w:pPr>
        <w:pStyle w:val="ListParagraph"/>
        <w:numPr>
          <w:ilvl w:val="0"/>
          <w:numId w:val="8"/>
        </w:numPr>
        <w:spacing w:after="0" w:line="259" w:lineRule="auto"/>
        <w:rPr>
          <w:rFonts w:eastAsia="Calibri" w:cstheme="minorHAnsi"/>
          <w:b/>
        </w:rPr>
      </w:pPr>
      <w:r w:rsidRPr="001A4E90">
        <w:rPr>
          <w:rFonts w:eastAsia="Calibri" w:cstheme="minorHAnsi"/>
          <w:b/>
        </w:rPr>
        <w:t>Formal offer of contract and</w:t>
      </w:r>
      <w:r w:rsidR="007B544B" w:rsidRPr="001A4E90">
        <w:rPr>
          <w:rFonts w:eastAsia="Calibri" w:cstheme="minorHAnsi"/>
          <w:b/>
        </w:rPr>
        <w:t xml:space="preserve"> request for Tax Clearance Certificate</w:t>
      </w:r>
      <w:r w:rsidRPr="001A4E90">
        <w:rPr>
          <w:rFonts w:eastAsia="Calibri" w:cstheme="minorHAnsi"/>
          <w:b/>
        </w:rPr>
        <w:t xml:space="preserve"> issued to successful candidate.  </w:t>
      </w:r>
    </w:p>
    <w:p w:rsidR="007B544B" w:rsidRPr="001A4E90" w:rsidRDefault="005F7EAF" w:rsidP="00F44385">
      <w:pPr>
        <w:pStyle w:val="ListParagraph"/>
        <w:numPr>
          <w:ilvl w:val="0"/>
          <w:numId w:val="8"/>
        </w:numPr>
        <w:spacing w:after="0" w:line="259" w:lineRule="auto"/>
        <w:rPr>
          <w:rFonts w:eastAsia="Calibri" w:cstheme="minorHAnsi"/>
          <w:b/>
        </w:rPr>
      </w:pPr>
      <w:r w:rsidRPr="001A4E90">
        <w:rPr>
          <w:rFonts w:eastAsia="Calibri" w:cstheme="minorHAnsi"/>
          <w:b/>
        </w:rPr>
        <w:t xml:space="preserve"> </w:t>
      </w:r>
      <w:r w:rsidR="007B544B" w:rsidRPr="001A4E90">
        <w:rPr>
          <w:rFonts w:eastAsia="Calibri" w:cstheme="minorHAnsi"/>
          <w:b/>
        </w:rPr>
        <w:t>Formal contract should state: -</w:t>
      </w:r>
    </w:p>
    <w:p w:rsidR="007B544B" w:rsidRPr="001A4E90" w:rsidRDefault="007B544B" w:rsidP="007B544B">
      <w:pPr>
        <w:spacing w:after="0" w:line="259" w:lineRule="auto"/>
        <w:rPr>
          <w:rFonts w:eastAsia="Calibri" w:cstheme="minorHAnsi"/>
          <w:b/>
        </w:rPr>
      </w:pPr>
      <w:r w:rsidRPr="001A4E90">
        <w:rPr>
          <w:rFonts w:eastAsia="Calibri" w:cstheme="minorHAnsi"/>
          <w:b/>
        </w:rPr>
        <w:t xml:space="preserve">                   1. Terms and conditions.</w:t>
      </w:r>
    </w:p>
    <w:p w:rsidR="005F7EAF" w:rsidRPr="001A4E90" w:rsidRDefault="007B544B" w:rsidP="007B544B">
      <w:pPr>
        <w:spacing w:after="0" w:line="259" w:lineRule="auto"/>
        <w:rPr>
          <w:rFonts w:eastAsia="Calibri" w:cstheme="minorHAnsi"/>
          <w:b/>
        </w:rPr>
      </w:pPr>
      <w:r w:rsidRPr="001A4E90">
        <w:rPr>
          <w:rFonts w:eastAsia="Calibri" w:cstheme="minorHAnsi"/>
          <w:b/>
        </w:rPr>
        <w:t xml:space="preserve">                   2. The fee clearly</w:t>
      </w:r>
      <w:r w:rsidR="005F7EAF" w:rsidRPr="001A4E90">
        <w:rPr>
          <w:rFonts w:eastAsia="Calibri" w:cstheme="minorHAnsi"/>
          <w:b/>
        </w:rPr>
        <w:t xml:space="preserve"> state that no conflict of interest arises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5F7EAF" w:rsidRPr="001A4E90" w:rsidRDefault="005F7EAF" w:rsidP="005F7EAF">
      <w:pPr>
        <w:spacing w:after="0" w:line="259" w:lineRule="auto"/>
        <w:rPr>
          <w:rFonts w:eastAsia="Calibri" w:cstheme="minorHAnsi"/>
          <w:b/>
          <w:color w:val="FF0000"/>
          <w:sz w:val="18"/>
          <w:szCs w:val="18"/>
        </w:rPr>
      </w:pPr>
      <w:r w:rsidRPr="001A4E90">
        <w:rPr>
          <w:rFonts w:eastAsia="Calibri" w:cstheme="minorHAnsi"/>
          <w:b/>
          <w:color w:val="FF0000"/>
        </w:rPr>
        <w:t xml:space="preserve"> </w:t>
      </w:r>
      <w:r w:rsidR="00AD662D" w:rsidRPr="001A4E90">
        <w:rPr>
          <w:rFonts w:eastAsia="Calibri" w:cstheme="minorHAnsi"/>
          <w:b/>
          <w:color w:val="FF0000"/>
          <w:sz w:val="18"/>
          <w:szCs w:val="18"/>
        </w:rPr>
        <w:t>Page 9</w:t>
      </w:r>
      <w:r w:rsidR="00965900" w:rsidRPr="001A4E90">
        <w:rPr>
          <w:rFonts w:eastAsia="Calibri" w:cstheme="minorHAnsi"/>
          <w:b/>
          <w:color w:val="FF0000"/>
          <w:sz w:val="18"/>
          <w:szCs w:val="18"/>
        </w:rPr>
        <w:t xml:space="preserve"> of 37</w:t>
      </w:r>
    </w:p>
    <w:p w:rsidR="005F7EAF" w:rsidRPr="001A4E90" w:rsidRDefault="00DD5C93" w:rsidP="005F7EAF">
      <w:pPr>
        <w:spacing w:after="0" w:line="259" w:lineRule="auto"/>
        <w:rPr>
          <w:rFonts w:eastAsia="Calibri" w:cstheme="minorHAnsi"/>
          <w:b/>
          <w:color w:val="FF0000"/>
          <w:sz w:val="18"/>
          <w:szCs w:val="18"/>
        </w:rPr>
      </w:pPr>
      <w:r w:rsidRPr="001A4E90">
        <w:rPr>
          <w:rFonts w:eastAsia="Calibri" w:cstheme="minorHAnsi"/>
          <w:b/>
          <w:color w:val="FF0000"/>
          <w:sz w:val="18"/>
          <w:szCs w:val="18"/>
        </w:rPr>
        <w:t xml:space="preserve">    </w:t>
      </w:r>
      <w:r w:rsidR="005F7EAF" w:rsidRPr="001A4E90">
        <w:rPr>
          <w:rFonts w:eastAsia="Calibri" w:cstheme="minorHAnsi"/>
          <w:b/>
          <w:color w:val="FF0000"/>
          <w:sz w:val="18"/>
          <w:szCs w:val="18"/>
        </w:rPr>
        <w:t xml:space="preserve">  </w:t>
      </w:r>
    </w:p>
    <w:p w:rsidR="005F7EAF" w:rsidRPr="001A4E90" w:rsidRDefault="005F7EAF" w:rsidP="005F7EAF">
      <w:pPr>
        <w:spacing w:after="0" w:line="259" w:lineRule="auto"/>
        <w:rPr>
          <w:rFonts w:eastAsia="Calibri" w:cstheme="minorHAnsi"/>
          <w:b/>
          <w:color w:val="FF0000"/>
        </w:rPr>
      </w:pPr>
      <w:r w:rsidRPr="001A4E90">
        <w:rPr>
          <w:rFonts w:eastAsia="Calibri" w:cstheme="minorHAnsi"/>
          <w:b/>
          <w:color w:val="FF0000"/>
        </w:rPr>
        <w:t xml:space="preserve"> </w:t>
      </w:r>
    </w:p>
    <w:p w:rsidR="005F7EAF" w:rsidRPr="001A4E90" w:rsidRDefault="005F7EAF" w:rsidP="005F7EAF">
      <w:pPr>
        <w:spacing w:after="0" w:line="259" w:lineRule="auto"/>
        <w:rPr>
          <w:rFonts w:eastAsia="Calibri" w:cstheme="minorHAnsi"/>
          <w:b/>
        </w:rPr>
      </w:pPr>
      <w:r w:rsidRPr="001A4E90">
        <w:rPr>
          <w:rFonts w:eastAsia="Calibri" w:cstheme="minorHAnsi"/>
          <w:b/>
        </w:rPr>
        <w:t>Thresholds above which advertising of contracts in the Official Journal is obligatory are revised every two years and up to date thresholds sho</w:t>
      </w:r>
      <w:r w:rsidR="000C7271" w:rsidRPr="001A4E90">
        <w:rPr>
          <w:rFonts w:eastAsia="Calibri" w:cstheme="minorHAnsi"/>
          <w:b/>
        </w:rPr>
        <w:t xml:space="preserve">uld be checked on the Organization </w:t>
      </w:r>
      <w:r w:rsidRPr="001A4E90">
        <w:rPr>
          <w:rFonts w:eastAsia="Calibri" w:cstheme="minorHAnsi"/>
          <w:b/>
        </w:rPr>
        <w:t>procurem</w:t>
      </w:r>
      <w:r w:rsidR="000C7271" w:rsidRPr="001A4E90">
        <w:rPr>
          <w:rFonts w:eastAsia="Calibri" w:cstheme="minorHAnsi"/>
          <w:b/>
        </w:rPr>
        <w:t xml:space="preserve">ent website.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0C7271" w:rsidRPr="001A4E90" w:rsidRDefault="000C7271" w:rsidP="005F7EAF">
      <w:pPr>
        <w:spacing w:after="0" w:line="259" w:lineRule="auto"/>
        <w:rPr>
          <w:rFonts w:eastAsia="Calibri" w:cstheme="minorHAnsi"/>
          <w:b/>
          <w:color w:val="00B0F0"/>
        </w:rPr>
      </w:pPr>
      <w:r w:rsidRPr="001A4E90">
        <w:rPr>
          <w:rFonts w:eastAsia="Calibri" w:cstheme="minorHAnsi"/>
          <w:b/>
          <w:color w:val="00B0F0"/>
        </w:rPr>
        <w:t>3.6. K-KCP Procurement</w:t>
      </w:r>
      <w:r w:rsidR="005F7EAF" w:rsidRPr="001A4E90">
        <w:rPr>
          <w:rFonts w:eastAsia="Calibri" w:cstheme="minorHAnsi"/>
          <w:b/>
          <w:color w:val="00B0F0"/>
        </w:rPr>
        <w:t xml:space="preserve"> Approval Levels</w:t>
      </w:r>
      <w:r w:rsidRPr="001A4E90">
        <w:rPr>
          <w:rFonts w:eastAsia="Calibri" w:cstheme="minorHAnsi"/>
          <w:b/>
          <w:color w:val="00B0F0"/>
        </w:rPr>
        <w:t>.</w:t>
      </w:r>
    </w:p>
    <w:p w:rsidR="00106338" w:rsidRPr="001A4E90" w:rsidRDefault="00106338" w:rsidP="005F7EAF">
      <w:pPr>
        <w:spacing w:after="0" w:line="259" w:lineRule="auto"/>
        <w:rPr>
          <w:rFonts w:eastAsia="Calibri" w:cstheme="minorHAnsi"/>
          <w:b/>
        </w:rPr>
      </w:pPr>
      <w:r w:rsidRPr="001A4E90">
        <w:rPr>
          <w:rFonts w:eastAsia="Calibri" w:cstheme="minorHAnsi"/>
          <w:b/>
        </w:rPr>
        <w:t xml:space="preserve"> It is the policy of the K-KCP</w:t>
      </w:r>
      <w:r w:rsidR="005F7EAF" w:rsidRPr="001A4E90">
        <w:rPr>
          <w:rFonts w:eastAsia="Calibri" w:cstheme="minorHAnsi"/>
          <w:b/>
        </w:rPr>
        <w:t xml:space="preserve"> that decisions on major purchases and programmes of expenditure are made based on the strategic </w:t>
      </w:r>
      <w:r w:rsidRPr="001A4E90">
        <w:rPr>
          <w:rFonts w:eastAsia="Calibri" w:cstheme="minorHAnsi"/>
          <w:b/>
        </w:rPr>
        <w:t>needs and priorities of the K-KCP</w:t>
      </w:r>
      <w:r w:rsidR="005F7EAF" w:rsidRPr="001A4E90">
        <w:rPr>
          <w:rFonts w:eastAsia="Calibri" w:cstheme="minorHAnsi"/>
          <w:b/>
        </w:rPr>
        <w:t xml:space="preserve">, within approved budget limits, procurement requirements,  and VFM considerations based on the submission of a clear specification of requirements and assessed business case with clear responsibility and accountability.  Ongoing expenditure programmes are required to be reviewed and approved regularly at the </w:t>
      </w:r>
      <w:r w:rsidRPr="001A4E90">
        <w:rPr>
          <w:rFonts w:eastAsia="Calibri" w:cstheme="minorHAnsi"/>
          <w:b/>
        </w:rPr>
        <w:t>designated level within the K-KCP</w:t>
      </w:r>
      <w:r w:rsidR="005F7EAF" w:rsidRPr="001A4E90">
        <w:rPr>
          <w:rFonts w:eastAsia="Calibri" w:cstheme="minorHAnsi"/>
          <w:b/>
        </w:rPr>
        <w:t>. New programmes and major purchases a</w:t>
      </w:r>
      <w:r w:rsidRPr="001A4E90">
        <w:rPr>
          <w:rFonts w:eastAsia="Calibri" w:cstheme="minorHAnsi"/>
          <w:b/>
        </w:rPr>
        <w:t xml:space="preserve">re also approved in this way. </w:t>
      </w:r>
    </w:p>
    <w:p w:rsidR="00106338" w:rsidRPr="001A4E90" w:rsidRDefault="00106338" w:rsidP="00F44385">
      <w:pPr>
        <w:pStyle w:val="ListParagraph"/>
        <w:numPr>
          <w:ilvl w:val="0"/>
          <w:numId w:val="9"/>
        </w:numPr>
        <w:spacing w:after="0" w:line="259" w:lineRule="auto"/>
        <w:rPr>
          <w:rFonts w:eastAsia="Calibri" w:cstheme="minorHAnsi"/>
          <w:b/>
        </w:rPr>
      </w:pPr>
      <w:r w:rsidRPr="001A4E90">
        <w:rPr>
          <w:rFonts w:eastAsia="Calibri" w:cstheme="minorHAnsi"/>
          <w:b/>
        </w:rPr>
        <w:t>The Board</w:t>
      </w:r>
      <w:r w:rsidR="005F7EAF" w:rsidRPr="001A4E90">
        <w:rPr>
          <w:rFonts w:eastAsia="Calibri" w:cstheme="minorHAnsi"/>
          <w:b/>
        </w:rPr>
        <w:t xml:space="preserve"> has agreed a schedule of reserved funct</w:t>
      </w:r>
      <w:r w:rsidRPr="001A4E90">
        <w:rPr>
          <w:rFonts w:eastAsia="Calibri" w:cstheme="minorHAnsi"/>
          <w:b/>
        </w:rPr>
        <w:t>ions and delegations to the Director.</w:t>
      </w:r>
    </w:p>
    <w:p w:rsidR="00106338" w:rsidRPr="001A4E90" w:rsidRDefault="00106338" w:rsidP="00F44385">
      <w:pPr>
        <w:pStyle w:val="ListParagraph"/>
        <w:numPr>
          <w:ilvl w:val="0"/>
          <w:numId w:val="9"/>
        </w:numPr>
        <w:spacing w:after="0" w:line="259" w:lineRule="auto"/>
        <w:rPr>
          <w:rFonts w:eastAsia="Calibri" w:cstheme="minorHAnsi"/>
          <w:b/>
        </w:rPr>
      </w:pPr>
      <w:r w:rsidRPr="001A4E90">
        <w:rPr>
          <w:rFonts w:eastAsia="Calibri" w:cstheme="minorHAnsi"/>
          <w:b/>
        </w:rPr>
        <w:t>Board approval</w:t>
      </w:r>
      <w:r w:rsidR="005F7EAF" w:rsidRPr="001A4E90">
        <w:rPr>
          <w:rFonts w:eastAsia="Calibri" w:cstheme="minorHAnsi"/>
          <w:b/>
        </w:rPr>
        <w:t xml:space="preserve"> is required for proposals and contract terms for all major investments and capital projects including purchases of services, equi</w:t>
      </w:r>
      <w:r w:rsidRPr="001A4E90">
        <w:rPr>
          <w:rFonts w:eastAsia="Calibri" w:cstheme="minorHAnsi"/>
          <w:b/>
        </w:rPr>
        <w:t>pment and materials over KSHS.500</w:t>
      </w:r>
      <w:proofErr w:type="gramStart"/>
      <w:r w:rsidRPr="001A4E90">
        <w:rPr>
          <w:rFonts w:eastAsia="Calibri" w:cstheme="minorHAnsi"/>
          <w:b/>
        </w:rPr>
        <w:t>,000</w:t>
      </w:r>
      <w:proofErr w:type="gramEnd"/>
      <w:r w:rsidR="005F7EAF" w:rsidRPr="001A4E90">
        <w:rPr>
          <w:rFonts w:eastAsia="Calibri" w:cstheme="minorHAnsi"/>
          <w:b/>
        </w:rPr>
        <w:t xml:space="preserve"> in value exclusive of VAT, ensuring alignment w</w:t>
      </w:r>
      <w:r w:rsidRPr="001A4E90">
        <w:rPr>
          <w:rFonts w:eastAsia="Calibri" w:cstheme="minorHAnsi"/>
          <w:b/>
        </w:rPr>
        <w:t xml:space="preserve">ith medium to long term goals. </w:t>
      </w:r>
    </w:p>
    <w:p w:rsidR="005F7EAF" w:rsidRPr="001A4E90" w:rsidRDefault="00106338" w:rsidP="00F44385">
      <w:pPr>
        <w:pStyle w:val="ListParagraph"/>
        <w:numPr>
          <w:ilvl w:val="0"/>
          <w:numId w:val="9"/>
        </w:numPr>
        <w:spacing w:after="0" w:line="259" w:lineRule="auto"/>
        <w:rPr>
          <w:rFonts w:eastAsia="Calibri" w:cstheme="minorHAnsi"/>
          <w:b/>
        </w:rPr>
      </w:pPr>
      <w:r w:rsidRPr="001A4E90">
        <w:rPr>
          <w:rFonts w:eastAsia="Calibri" w:cstheme="minorHAnsi"/>
          <w:b/>
        </w:rPr>
        <w:t xml:space="preserve"> Board</w:t>
      </w:r>
      <w:r w:rsidR="005F7EAF" w:rsidRPr="001A4E90">
        <w:rPr>
          <w:rFonts w:eastAsia="Calibri" w:cstheme="minorHAnsi"/>
          <w:b/>
        </w:rPr>
        <w:t xml:space="preserve"> h</w:t>
      </w:r>
      <w:r w:rsidRPr="001A4E90">
        <w:rPr>
          <w:rFonts w:eastAsia="Calibri" w:cstheme="minorHAnsi"/>
          <w:b/>
        </w:rPr>
        <w:t>as agreed delegations to the Director</w:t>
      </w:r>
      <w:r w:rsidR="005F7EAF" w:rsidRPr="001A4E90">
        <w:rPr>
          <w:rFonts w:eastAsia="Calibri" w:cstheme="minorHAnsi"/>
          <w:b/>
        </w:rPr>
        <w:t xml:space="preserve"> to sanction propo</w:t>
      </w:r>
      <w:r w:rsidRPr="001A4E90">
        <w:rPr>
          <w:rFonts w:eastAsia="Calibri" w:cstheme="minorHAnsi"/>
          <w:b/>
        </w:rPr>
        <w:t>sals for purchases up to KSHS.500, 000</w:t>
      </w:r>
      <w:r w:rsidR="005F7EAF" w:rsidRPr="001A4E90">
        <w:rPr>
          <w:rFonts w:eastAsia="Calibri" w:cstheme="minorHAnsi"/>
          <w:b/>
        </w:rPr>
        <w:t xml:space="preserve"> e</w:t>
      </w:r>
      <w:r w:rsidRPr="001A4E90">
        <w:rPr>
          <w:rFonts w:eastAsia="Calibri" w:cstheme="minorHAnsi"/>
          <w:b/>
        </w:rPr>
        <w:t>xclusive of VAT. The Director</w:t>
      </w:r>
      <w:r w:rsidR="005F7EAF" w:rsidRPr="001A4E90">
        <w:rPr>
          <w:rFonts w:eastAsia="Calibri" w:cstheme="minorHAnsi"/>
          <w:b/>
        </w:rPr>
        <w:t xml:space="preserve"> can further delegate authority to sanction</w:t>
      </w:r>
      <w:r w:rsidRPr="001A4E90">
        <w:rPr>
          <w:rFonts w:eastAsia="Calibri" w:cstheme="minorHAnsi"/>
          <w:b/>
        </w:rPr>
        <w:t xml:space="preserve"> purchases not exceeding KSHS.200, 000</w:t>
      </w:r>
      <w:r w:rsidR="005F7EAF" w:rsidRPr="001A4E90">
        <w:rPr>
          <w:rFonts w:eastAsia="Calibri" w:cstheme="minorHAnsi"/>
          <w:b/>
        </w:rPr>
        <w:t xml:space="preserve"> exclusive of VAT.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5F7EAF" w:rsidRPr="001A4E90" w:rsidRDefault="00965900" w:rsidP="005F7EAF">
      <w:pPr>
        <w:spacing w:after="0" w:line="259" w:lineRule="auto"/>
        <w:rPr>
          <w:rFonts w:eastAsia="Calibri" w:cstheme="minorHAnsi"/>
          <w:b/>
        </w:rPr>
      </w:pPr>
      <w:r w:rsidRPr="001A4E90">
        <w:rPr>
          <w:rFonts w:eastAsia="Calibri" w:cstheme="minorHAnsi"/>
          <w:b/>
        </w:rPr>
        <w:t xml:space="preserve">    </w:t>
      </w:r>
    </w:p>
    <w:p w:rsidR="00106338" w:rsidRPr="001A4E90" w:rsidRDefault="00106338" w:rsidP="005F7EAF">
      <w:pPr>
        <w:spacing w:after="0" w:line="259" w:lineRule="auto"/>
        <w:rPr>
          <w:rFonts w:eastAsia="Calibri" w:cstheme="minorHAnsi"/>
          <w:b/>
          <w:color w:val="00B0F0"/>
        </w:rPr>
      </w:pPr>
      <w:r w:rsidRPr="001A4E90">
        <w:rPr>
          <w:rFonts w:eastAsia="Calibri" w:cstheme="minorHAnsi"/>
          <w:b/>
          <w:color w:val="00B0F0"/>
        </w:rPr>
        <w:t>3.7. Purchase ordering.</w:t>
      </w:r>
    </w:p>
    <w:p w:rsidR="00106338" w:rsidRPr="001A4E90" w:rsidRDefault="005F7EAF" w:rsidP="005F7EAF">
      <w:pPr>
        <w:spacing w:after="0" w:line="259" w:lineRule="auto"/>
        <w:rPr>
          <w:rFonts w:eastAsia="Calibri" w:cstheme="minorHAnsi"/>
          <w:b/>
        </w:rPr>
      </w:pPr>
      <w:r w:rsidRPr="001A4E90">
        <w:rPr>
          <w:rFonts w:eastAsia="Calibri" w:cstheme="minorHAnsi"/>
          <w:b/>
        </w:rPr>
        <w:t xml:space="preserve"> Prior to placing an order with a supplier the purchasing section should request a Purchase Order from the Fi</w:t>
      </w:r>
      <w:r w:rsidR="00106338" w:rsidRPr="001A4E90">
        <w:rPr>
          <w:rFonts w:eastAsia="Calibri" w:cstheme="minorHAnsi"/>
          <w:b/>
        </w:rPr>
        <w:t xml:space="preserve">nance Unit raised on the FMS. </w:t>
      </w:r>
    </w:p>
    <w:p w:rsidR="00106338" w:rsidRPr="001A4E90" w:rsidRDefault="005F7EAF" w:rsidP="005F7EAF">
      <w:pPr>
        <w:spacing w:after="0" w:line="259" w:lineRule="auto"/>
        <w:rPr>
          <w:rFonts w:eastAsia="Calibri" w:cstheme="minorHAnsi"/>
          <w:b/>
        </w:rPr>
      </w:pPr>
      <w:r w:rsidRPr="001A4E90">
        <w:rPr>
          <w:rFonts w:eastAsia="Calibri" w:cstheme="minorHAnsi"/>
          <w:b/>
        </w:rPr>
        <w:t>The followi</w:t>
      </w:r>
      <w:r w:rsidR="00106338" w:rsidRPr="001A4E90">
        <w:rPr>
          <w:rFonts w:eastAsia="Calibri" w:cstheme="minorHAnsi"/>
          <w:b/>
        </w:rPr>
        <w:t>ng information should be submitted</w:t>
      </w:r>
      <w:r w:rsidRPr="001A4E90">
        <w:rPr>
          <w:rFonts w:eastAsia="Calibri" w:cstheme="minorHAnsi"/>
          <w:b/>
        </w:rPr>
        <w:t xml:space="preserve"> to the Finance Unit</w:t>
      </w:r>
      <w:r w:rsidR="00106338" w:rsidRPr="001A4E90">
        <w:rPr>
          <w:rFonts w:eastAsia="Calibri" w:cstheme="minorHAnsi"/>
          <w:b/>
        </w:rPr>
        <w:t xml:space="preserve">:- </w:t>
      </w:r>
    </w:p>
    <w:p w:rsidR="00106338" w:rsidRPr="001A4E90" w:rsidRDefault="00106338" w:rsidP="00F44385">
      <w:pPr>
        <w:pStyle w:val="ListParagraph"/>
        <w:numPr>
          <w:ilvl w:val="0"/>
          <w:numId w:val="10"/>
        </w:numPr>
        <w:spacing w:after="0" w:line="259" w:lineRule="auto"/>
        <w:rPr>
          <w:rFonts w:eastAsia="Calibri" w:cstheme="minorHAnsi"/>
          <w:b/>
        </w:rPr>
      </w:pPr>
      <w:r w:rsidRPr="001A4E90">
        <w:rPr>
          <w:rFonts w:eastAsia="Calibri" w:cstheme="minorHAnsi"/>
          <w:b/>
        </w:rPr>
        <w:t xml:space="preserve">Name of the </w:t>
      </w:r>
      <w:r w:rsidR="0024668E" w:rsidRPr="001A4E90">
        <w:rPr>
          <w:rFonts w:eastAsia="Calibri" w:cstheme="minorHAnsi"/>
          <w:b/>
        </w:rPr>
        <w:t>supplier.</w:t>
      </w:r>
    </w:p>
    <w:p w:rsidR="00106338" w:rsidRPr="001A4E90" w:rsidRDefault="005F7EAF" w:rsidP="00F44385">
      <w:pPr>
        <w:pStyle w:val="ListParagraph"/>
        <w:numPr>
          <w:ilvl w:val="0"/>
          <w:numId w:val="10"/>
        </w:numPr>
        <w:spacing w:after="0" w:line="259" w:lineRule="auto"/>
        <w:rPr>
          <w:rFonts w:eastAsia="Calibri" w:cstheme="minorHAnsi"/>
          <w:b/>
        </w:rPr>
      </w:pPr>
      <w:r w:rsidRPr="001A4E90">
        <w:rPr>
          <w:rFonts w:eastAsia="Calibri" w:cstheme="minorHAnsi"/>
          <w:b/>
        </w:rPr>
        <w:t xml:space="preserve"> Address of the </w:t>
      </w:r>
      <w:r w:rsidR="0024668E" w:rsidRPr="001A4E90">
        <w:rPr>
          <w:rFonts w:eastAsia="Calibri" w:cstheme="minorHAnsi"/>
          <w:b/>
        </w:rPr>
        <w:t>supplier.</w:t>
      </w:r>
    </w:p>
    <w:p w:rsidR="00106338" w:rsidRPr="001A4E90" w:rsidRDefault="00106338" w:rsidP="00F44385">
      <w:pPr>
        <w:pStyle w:val="ListParagraph"/>
        <w:numPr>
          <w:ilvl w:val="0"/>
          <w:numId w:val="10"/>
        </w:numPr>
        <w:spacing w:after="0" w:line="259" w:lineRule="auto"/>
        <w:rPr>
          <w:rFonts w:eastAsia="Calibri" w:cstheme="minorHAnsi"/>
          <w:b/>
        </w:rPr>
      </w:pPr>
      <w:r w:rsidRPr="001A4E90">
        <w:rPr>
          <w:rFonts w:eastAsia="Calibri" w:cstheme="minorHAnsi"/>
          <w:b/>
        </w:rPr>
        <w:t xml:space="preserve"> Specification of Item(s</w:t>
      </w:r>
      <w:proofErr w:type="gramStart"/>
      <w:r w:rsidRPr="001A4E90">
        <w:rPr>
          <w:rFonts w:eastAsia="Calibri" w:cstheme="minorHAnsi"/>
          <w:b/>
        </w:rPr>
        <w:t>) .</w:t>
      </w:r>
      <w:proofErr w:type="gramEnd"/>
    </w:p>
    <w:p w:rsidR="00106338" w:rsidRPr="001A4E90" w:rsidRDefault="005F7EAF" w:rsidP="00F44385">
      <w:pPr>
        <w:pStyle w:val="ListParagraph"/>
        <w:numPr>
          <w:ilvl w:val="0"/>
          <w:numId w:val="10"/>
        </w:numPr>
        <w:spacing w:after="0" w:line="259" w:lineRule="auto"/>
        <w:rPr>
          <w:rFonts w:eastAsia="Calibri" w:cstheme="minorHAnsi"/>
          <w:b/>
        </w:rPr>
      </w:pPr>
      <w:r w:rsidRPr="001A4E90">
        <w:rPr>
          <w:rFonts w:eastAsia="Calibri" w:cstheme="minorHAnsi"/>
          <w:b/>
        </w:rPr>
        <w:t xml:space="preserve">Quantity ordered and agreed price if </w:t>
      </w:r>
      <w:r w:rsidR="0024668E" w:rsidRPr="001A4E90">
        <w:rPr>
          <w:rFonts w:eastAsia="Calibri" w:cstheme="minorHAnsi"/>
          <w:b/>
        </w:rPr>
        <w:t>applicable.</w:t>
      </w:r>
    </w:p>
    <w:p w:rsidR="00106338" w:rsidRPr="001A4E90" w:rsidRDefault="005F7EAF" w:rsidP="00F44385">
      <w:pPr>
        <w:pStyle w:val="ListParagraph"/>
        <w:numPr>
          <w:ilvl w:val="0"/>
          <w:numId w:val="10"/>
        </w:numPr>
        <w:spacing w:after="0" w:line="259" w:lineRule="auto"/>
        <w:rPr>
          <w:rFonts w:eastAsia="Calibri" w:cstheme="minorHAnsi"/>
          <w:b/>
        </w:rPr>
      </w:pPr>
      <w:r w:rsidRPr="001A4E90">
        <w:rPr>
          <w:rFonts w:eastAsia="Calibri" w:cstheme="minorHAnsi"/>
          <w:b/>
        </w:rPr>
        <w:t xml:space="preserve"> Budget Code, Cost Centre Code and Job Co</w:t>
      </w:r>
      <w:r w:rsidR="00106338" w:rsidRPr="001A4E90">
        <w:rPr>
          <w:rFonts w:eastAsia="Calibri" w:cstheme="minorHAnsi"/>
          <w:b/>
        </w:rPr>
        <w:t xml:space="preserve">de for all items on the order. </w:t>
      </w:r>
    </w:p>
    <w:p w:rsidR="00106338" w:rsidRPr="001A4E90" w:rsidRDefault="005F7EAF" w:rsidP="00F44385">
      <w:pPr>
        <w:pStyle w:val="ListParagraph"/>
        <w:numPr>
          <w:ilvl w:val="0"/>
          <w:numId w:val="10"/>
        </w:numPr>
        <w:spacing w:after="0" w:line="259" w:lineRule="auto"/>
        <w:rPr>
          <w:rFonts w:eastAsia="Calibri" w:cstheme="minorHAnsi"/>
          <w:b/>
        </w:rPr>
      </w:pPr>
      <w:r w:rsidRPr="001A4E90">
        <w:rPr>
          <w:rFonts w:eastAsia="Calibri" w:cstheme="minorHAnsi"/>
          <w:b/>
        </w:rPr>
        <w:t xml:space="preserve"> The CO/EO in Finance Section raises a stand</w:t>
      </w:r>
      <w:r w:rsidR="00106338" w:rsidRPr="001A4E90">
        <w:rPr>
          <w:rFonts w:eastAsia="Calibri" w:cstheme="minorHAnsi"/>
          <w:b/>
        </w:rPr>
        <w:t xml:space="preserve">ard Purchase Order on the FMS. </w:t>
      </w:r>
    </w:p>
    <w:p w:rsidR="0024668E" w:rsidRPr="001A4E90" w:rsidRDefault="00106338" w:rsidP="00F44385">
      <w:pPr>
        <w:pStyle w:val="ListParagraph"/>
        <w:numPr>
          <w:ilvl w:val="0"/>
          <w:numId w:val="10"/>
        </w:numPr>
        <w:spacing w:after="0" w:line="259" w:lineRule="auto"/>
        <w:rPr>
          <w:rFonts w:eastAsia="Calibri" w:cstheme="minorHAnsi"/>
          <w:b/>
        </w:rPr>
      </w:pPr>
      <w:r w:rsidRPr="001A4E90">
        <w:rPr>
          <w:rFonts w:eastAsia="Calibri" w:cstheme="minorHAnsi"/>
          <w:b/>
        </w:rPr>
        <w:t xml:space="preserve"> The Purchase Order is submitted</w:t>
      </w:r>
      <w:r w:rsidR="0024668E" w:rsidRPr="001A4E90">
        <w:rPr>
          <w:rFonts w:eastAsia="Calibri" w:cstheme="minorHAnsi"/>
          <w:b/>
        </w:rPr>
        <w:t xml:space="preserve"> to the Line Section. </w:t>
      </w:r>
    </w:p>
    <w:p w:rsidR="0024668E" w:rsidRPr="001A4E90" w:rsidRDefault="005F7EAF" w:rsidP="00F44385">
      <w:pPr>
        <w:pStyle w:val="ListParagraph"/>
        <w:numPr>
          <w:ilvl w:val="0"/>
          <w:numId w:val="10"/>
        </w:numPr>
        <w:spacing w:after="0" w:line="259" w:lineRule="auto"/>
        <w:rPr>
          <w:rFonts w:eastAsia="Calibri" w:cstheme="minorHAnsi"/>
          <w:b/>
        </w:rPr>
      </w:pPr>
      <w:r w:rsidRPr="001A4E90">
        <w:rPr>
          <w:rFonts w:eastAsia="Calibri" w:cstheme="minorHAnsi"/>
          <w:b/>
        </w:rPr>
        <w:lastRenderedPageBreak/>
        <w:t xml:space="preserve"> The Line S</w:t>
      </w:r>
      <w:r w:rsidR="0024668E" w:rsidRPr="001A4E90">
        <w:rPr>
          <w:rFonts w:eastAsia="Calibri" w:cstheme="minorHAnsi"/>
          <w:b/>
        </w:rPr>
        <w:t>ection can forward to supplier.</w:t>
      </w:r>
    </w:p>
    <w:p w:rsidR="005F7EAF" w:rsidRPr="001A4E90" w:rsidRDefault="005F7EAF" w:rsidP="00F44385">
      <w:pPr>
        <w:pStyle w:val="ListParagraph"/>
        <w:numPr>
          <w:ilvl w:val="0"/>
          <w:numId w:val="10"/>
        </w:numPr>
        <w:spacing w:after="0" w:line="259" w:lineRule="auto"/>
        <w:rPr>
          <w:rFonts w:eastAsia="Calibri" w:cstheme="minorHAnsi"/>
          <w:b/>
        </w:rPr>
      </w:pPr>
      <w:r w:rsidRPr="001A4E90">
        <w:rPr>
          <w:rFonts w:eastAsia="Calibri" w:cstheme="minorHAnsi"/>
          <w:b/>
        </w:rPr>
        <w:t xml:space="preserve"> The Purchase Order should be signed by the approving officer in the purchasing section if approval in writing has not already been received and a copy retained on file in the purchasing section.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DD5C93" w:rsidRPr="001A4E90" w:rsidRDefault="00DD5C93" w:rsidP="005F7EAF">
      <w:pPr>
        <w:spacing w:after="0" w:line="259" w:lineRule="auto"/>
        <w:rPr>
          <w:rFonts w:eastAsia="Calibri" w:cstheme="minorHAnsi"/>
          <w:b/>
          <w:color w:val="00B0F0"/>
        </w:rPr>
      </w:pPr>
    </w:p>
    <w:p w:rsidR="00DD5C93" w:rsidRPr="001A4E90" w:rsidRDefault="00DD5C93" w:rsidP="005F7EAF">
      <w:pPr>
        <w:spacing w:after="0" w:line="259" w:lineRule="auto"/>
        <w:rPr>
          <w:rFonts w:eastAsia="Calibri" w:cstheme="minorHAnsi"/>
          <w:b/>
          <w:color w:val="00B0F0"/>
        </w:rPr>
      </w:pPr>
    </w:p>
    <w:p w:rsidR="00DD5C93" w:rsidRPr="001A4E90" w:rsidRDefault="00DD5C93" w:rsidP="005F7EAF">
      <w:pPr>
        <w:spacing w:after="0" w:line="259" w:lineRule="auto"/>
        <w:rPr>
          <w:rFonts w:eastAsia="Calibri" w:cstheme="minorHAnsi"/>
          <w:b/>
          <w:color w:val="00B0F0"/>
        </w:rPr>
      </w:pPr>
    </w:p>
    <w:p w:rsidR="00DD5C93" w:rsidRPr="001A4E90" w:rsidRDefault="00DD5C93" w:rsidP="005F7EAF">
      <w:pPr>
        <w:spacing w:after="0" w:line="259" w:lineRule="auto"/>
        <w:rPr>
          <w:rFonts w:eastAsia="Calibri" w:cstheme="minorHAnsi"/>
          <w:b/>
          <w:color w:val="00B0F0"/>
        </w:rPr>
      </w:pPr>
    </w:p>
    <w:p w:rsidR="00DD5C93" w:rsidRPr="001A4E90" w:rsidRDefault="00AD662D" w:rsidP="005F7EAF">
      <w:pPr>
        <w:spacing w:after="0" w:line="259" w:lineRule="auto"/>
        <w:rPr>
          <w:rFonts w:eastAsia="Calibri" w:cstheme="minorHAnsi"/>
          <w:b/>
          <w:color w:val="FF0000"/>
          <w:sz w:val="18"/>
          <w:szCs w:val="18"/>
        </w:rPr>
      </w:pPr>
      <w:r w:rsidRPr="001A4E90">
        <w:rPr>
          <w:rFonts w:eastAsia="Calibri" w:cstheme="minorHAnsi"/>
          <w:b/>
          <w:color w:val="FF0000"/>
          <w:sz w:val="18"/>
          <w:szCs w:val="18"/>
        </w:rPr>
        <w:t>Page 10</w:t>
      </w:r>
      <w:r w:rsidR="00965900" w:rsidRPr="001A4E90">
        <w:rPr>
          <w:rFonts w:eastAsia="Calibri" w:cstheme="minorHAnsi"/>
          <w:b/>
          <w:color w:val="FF0000"/>
          <w:sz w:val="18"/>
          <w:szCs w:val="18"/>
        </w:rPr>
        <w:t xml:space="preserve"> of 37</w:t>
      </w:r>
    </w:p>
    <w:p w:rsidR="00DD5C93" w:rsidRPr="001A4E90" w:rsidRDefault="00DD5C93" w:rsidP="005F7EAF">
      <w:pPr>
        <w:spacing w:after="0" w:line="259" w:lineRule="auto"/>
        <w:rPr>
          <w:rFonts w:eastAsia="Calibri" w:cstheme="minorHAnsi"/>
          <w:b/>
          <w:color w:val="00B0F0"/>
        </w:rPr>
      </w:pPr>
    </w:p>
    <w:p w:rsidR="00DD5C93" w:rsidRPr="001A4E90" w:rsidRDefault="00DD5C93" w:rsidP="005F7EAF">
      <w:pPr>
        <w:spacing w:after="0" w:line="259" w:lineRule="auto"/>
        <w:rPr>
          <w:rFonts w:eastAsia="Calibri" w:cstheme="minorHAnsi"/>
          <w:b/>
          <w:color w:val="00B0F0"/>
        </w:rPr>
      </w:pPr>
    </w:p>
    <w:p w:rsidR="00DD5C93" w:rsidRPr="001A4E90" w:rsidRDefault="00DD5C93" w:rsidP="005F7EAF">
      <w:pPr>
        <w:spacing w:after="0" w:line="259" w:lineRule="auto"/>
        <w:rPr>
          <w:rFonts w:eastAsia="Calibri" w:cstheme="minorHAnsi"/>
          <w:b/>
          <w:color w:val="00B0F0"/>
        </w:rPr>
      </w:pPr>
    </w:p>
    <w:p w:rsidR="00DD5C93" w:rsidRPr="001A4E90" w:rsidRDefault="00DD5C93" w:rsidP="005F7EAF">
      <w:pPr>
        <w:spacing w:after="0" w:line="259" w:lineRule="auto"/>
        <w:rPr>
          <w:rFonts w:eastAsia="Calibri" w:cstheme="minorHAnsi"/>
          <w:b/>
          <w:color w:val="00B0F0"/>
        </w:rPr>
      </w:pPr>
    </w:p>
    <w:p w:rsidR="005F7EAF" w:rsidRPr="001A4E90" w:rsidRDefault="005F7EAF" w:rsidP="005F7EAF">
      <w:pPr>
        <w:spacing w:after="0" w:line="259" w:lineRule="auto"/>
        <w:rPr>
          <w:rFonts w:eastAsia="Calibri" w:cstheme="minorHAnsi"/>
          <w:b/>
          <w:color w:val="00B0F0"/>
        </w:rPr>
      </w:pPr>
      <w:r w:rsidRPr="001A4E90">
        <w:rPr>
          <w:rFonts w:eastAsia="Calibri" w:cstheme="minorHAnsi"/>
          <w:b/>
          <w:color w:val="00B0F0"/>
        </w:rPr>
        <w:t xml:space="preserve">3.8. Receipts of supplies and services </w:t>
      </w:r>
    </w:p>
    <w:p w:rsidR="005F7EAF" w:rsidRPr="001A4E90" w:rsidRDefault="005F7EAF" w:rsidP="005F7EAF">
      <w:pPr>
        <w:spacing w:after="0" w:line="259" w:lineRule="auto"/>
        <w:rPr>
          <w:rFonts w:eastAsia="Calibri" w:cstheme="minorHAnsi"/>
          <w:b/>
          <w:color w:val="00B0F0"/>
        </w:rPr>
      </w:pPr>
      <w:r w:rsidRPr="001A4E90">
        <w:rPr>
          <w:rFonts w:eastAsia="Calibri" w:cstheme="minorHAnsi"/>
          <w:b/>
          <w:color w:val="00B0F0"/>
        </w:rPr>
        <w:t xml:space="preserve"> </w:t>
      </w:r>
    </w:p>
    <w:p w:rsidR="005F7EAF" w:rsidRPr="001A4E90" w:rsidRDefault="005F7EAF" w:rsidP="00A62845">
      <w:pPr>
        <w:spacing w:after="0" w:line="259" w:lineRule="auto"/>
        <w:rPr>
          <w:rFonts w:eastAsia="Calibri" w:cstheme="minorHAnsi"/>
          <w:b/>
        </w:rPr>
      </w:pPr>
      <w:r w:rsidRPr="001A4E90">
        <w:rPr>
          <w:rFonts w:eastAsia="Calibri" w:cstheme="minorHAnsi"/>
          <w:b/>
        </w:rPr>
        <w:t xml:space="preserve">When ordered supplies are received the delivery docket should be checked and signed </w:t>
      </w:r>
      <w:r w:rsidR="00A62845" w:rsidRPr="001A4E90">
        <w:rPr>
          <w:rFonts w:eastAsia="Calibri" w:cstheme="minorHAnsi"/>
          <w:b/>
        </w:rPr>
        <w:t xml:space="preserve">and </w:t>
      </w:r>
      <w:r w:rsidRPr="001A4E90">
        <w:rPr>
          <w:rFonts w:eastAsia="Calibri" w:cstheme="minorHAnsi"/>
          <w:b/>
        </w:rPr>
        <w:t xml:space="preserve">certification should be retained on file.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5F7EAF" w:rsidRPr="001A4E90" w:rsidRDefault="005F7EAF" w:rsidP="005F7EAF">
      <w:pPr>
        <w:spacing w:after="0" w:line="259" w:lineRule="auto"/>
        <w:rPr>
          <w:rFonts w:eastAsia="Calibri" w:cstheme="minorHAnsi"/>
          <w:b/>
        </w:rPr>
      </w:pPr>
      <w:r w:rsidRPr="001A4E90">
        <w:rPr>
          <w:rFonts w:eastAsia="Calibri" w:cstheme="minorHAnsi"/>
          <w:b/>
        </w:rPr>
        <w:t>The delivery docket should be reviewed with the Purchase Order to ensure all goods ordered were actually received. If some goods ordered were not received a record should be made of this to ensure that the invoice excludes the goods not received. If the delivery is disputed the delivery docket and Purchase Order should b</w:t>
      </w:r>
      <w:r w:rsidR="00A62845" w:rsidRPr="001A4E90">
        <w:rPr>
          <w:rFonts w:eastAsia="Calibri" w:cstheme="minorHAnsi"/>
          <w:b/>
        </w:rPr>
        <w:t xml:space="preserve">e retained on file. </w:t>
      </w:r>
    </w:p>
    <w:p w:rsidR="005F7EAF" w:rsidRPr="001A4E90" w:rsidRDefault="00411219" w:rsidP="005F7EAF">
      <w:pPr>
        <w:spacing w:after="0" w:line="259" w:lineRule="auto"/>
        <w:rPr>
          <w:rFonts w:eastAsia="Calibri" w:cstheme="minorHAnsi"/>
          <w:b/>
        </w:rPr>
      </w:pPr>
      <w:r w:rsidRPr="001A4E90">
        <w:rPr>
          <w:rFonts w:eastAsia="Calibri" w:cstheme="minorHAnsi"/>
          <w:b/>
        </w:rPr>
        <w:t xml:space="preserve">    </w:t>
      </w:r>
    </w:p>
    <w:p w:rsidR="005F7EAF" w:rsidRPr="001A4E90" w:rsidRDefault="00A62845" w:rsidP="005F7EAF">
      <w:pPr>
        <w:spacing w:after="0" w:line="259" w:lineRule="auto"/>
        <w:rPr>
          <w:rFonts w:eastAsia="Calibri" w:cstheme="minorHAnsi"/>
          <w:b/>
        </w:rPr>
      </w:pPr>
      <w:r w:rsidRPr="001A4E90">
        <w:rPr>
          <w:rFonts w:eastAsia="Calibri" w:cstheme="minorHAnsi"/>
          <w:b/>
        </w:rPr>
        <w:t xml:space="preserve">The invoice </w:t>
      </w:r>
      <w:r w:rsidR="005F7EAF" w:rsidRPr="001A4E90">
        <w:rPr>
          <w:rFonts w:eastAsia="Calibri" w:cstheme="minorHAnsi"/>
          <w:b/>
        </w:rPr>
        <w:t xml:space="preserve">should be matched to the delivery docket. The following are the actions to be taken if deliveries are disputed: </w:t>
      </w:r>
    </w:p>
    <w:p w:rsidR="005F7EAF" w:rsidRPr="001A4E90" w:rsidRDefault="005F7EAF" w:rsidP="005F7EAF">
      <w:pPr>
        <w:spacing w:after="0" w:line="259" w:lineRule="auto"/>
        <w:rPr>
          <w:rFonts w:eastAsia="Calibri" w:cstheme="minorHAnsi"/>
          <w:b/>
        </w:rPr>
      </w:pPr>
      <w:r w:rsidRPr="001A4E90">
        <w:rPr>
          <w:rFonts w:eastAsia="Calibri" w:cstheme="minorHAnsi"/>
          <w:b/>
        </w:rPr>
        <w:t xml:space="preserve"> </w:t>
      </w:r>
    </w:p>
    <w:p w:rsidR="00A62845" w:rsidRPr="001A4E90" w:rsidRDefault="005F7EAF" w:rsidP="00F44385">
      <w:pPr>
        <w:pStyle w:val="ListParagraph"/>
        <w:numPr>
          <w:ilvl w:val="0"/>
          <w:numId w:val="11"/>
        </w:numPr>
        <w:spacing w:after="0" w:line="259" w:lineRule="auto"/>
        <w:rPr>
          <w:rFonts w:eastAsia="Calibri" w:cstheme="minorHAnsi"/>
          <w:b/>
        </w:rPr>
      </w:pPr>
      <w:r w:rsidRPr="001A4E90">
        <w:rPr>
          <w:rFonts w:eastAsia="Calibri" w:cstheme="minorHAnsi"/>
          <w:b/>
        </w:rPr>
        <w:t>Quantity delivered Action taken Documentation Short Accept delivery Request credit note if invoice is incorrect Short Request additional items Ensure invoice issued is for correct quantity In excess of order</w:t>
      </w:r>
      <w:r w:rsidR="00A62845" w:rsidRPr="001A4E90">
        <w:rPr>
          <w:rFonts w:eastAsia="Calibri" w:cstheme="minorHAnsi"/>
          <w:b/>
        </w:rPr>
        <w:t>.</w:t>
      </w:r>
    </w:p>
    <w:p w:rsidR="00A62845" w:rsidRPr="001A4E90" w:rsidRDefault="005F7EAF" w:rsidP="00F44385">
      <w:pPr>
        <w:pStyle w:val="ListParagraph"/>
        <w:numPr>
          <w:ilvl w:val="0"/>
          <w:numId w:val="11"/>
        </w:numPr>
        <w:spacing w:after="0" w:line="259" w:lineRule="auto"/>
        <w:rPr>
          <w:rFonts w:eastAsia="Calibri" w:cstheme="minorHAnsi"/>
          <w:b/>
        </w:rPr>
      </w:pPr>
      <w:r w:rsidRPr="001A4E90">
        <w:rPr>
          <w:rFonts w:eastAsia="Calibri" w:cstheme="minorHAnsi"/>
          <w:b/>
        </w:rPr>
        <w:t xml:space="preserve">Accept delivery OR Return excess Raise additional Purchase Order for excess OR </w:t>
      </w:r>
      <w:r w:rsidR="00A62845" w:rsidRPr="001A4E90">
        <w:rPr>
          <w:rFonts w:eastAsia="Calibri" w:cstheme="minorHAnsi"/>
          <w:b/>
        </w:rPr>
        <w:t>if</w:t>
      </w:r>
      <w:r w:rsidRPr="001A4E90">
        <w:rPr>
          <w:rFonts w:eastAsia="Calibri" w:cstheme="minorHAnsi"/>
          <w:b/>
        </w:rPr>
        <w:t xml:space="preserve"> invoice is for quantity delivered, request credit note. Otherwise record invoice if correct. </w:t>
      </w:r>
    </w:p>
    <w:p w:rsidR="00A62845" w:rsidRPr="001A4E90" w:rsidRDefault="005F7EAF" w:rsidP="00F44385">
      <w:pPr>
        <w:pStyle w:val="ListParagraph"/>
        <w:numPr>
          <w:ilvl w:val="0"/>
          <w:numId w:val="11"/>
        </w:numPr>
        <w:spacing w:after="0" w:line="259" w:lineRule="auto"/>
        <w:rPr>
          <w:rFonts w:eastAsia="Calibri" w:cstheme="minorHAnsi"/>
          <w:b/>
        </w:rPr>
      </w:pPr>
      <w:r w:rsidRPr="001A4E90">
        <w:rPr>
          <w:rFonts w:eastAsia="Calibri" w:cstheme="minorHAnsi"/>
          <w:b/>
        </w:rPr>
        <w:t xml:space="preserve"> Once matched the delivery docket is attached to the invoice (when received).  </w:t>
      </w:r>
    </w:p>
    <w:p w:rsidR="00A62845" w:rsidRPr="001A4E90" w:rsidRDefault="005F7EAF" w:rsidP="00F44385">
      <w:pPr>
        <w:pStyle w:val="ListParagraph"/>
        <w:numPr>
          <w:ilvl w:val="0"/>
          <w:numId w:val="11"/>
        </w:numPr>
        <w:spacing w:after="0" w:line="259" w:lineRule="auto"/>
        <w:rPr>
          <w:rFonts w:eastAsia="Calibri" w:cstheme="minorHAnsi"/>
          <w:b/>
        </w:rPr>
      </w:pPr>
      <w:r w:rsidRPr="001A4E90">
        <w:rPr>
          <w:rFonts w:eastAsia="Calibri" w:cstheme="minorHAnsi"/>
          <w:b/>
        </w:rPr>
        <w:t xml:space="preserve"> In the case of services, the Line Section must certify the delivery of the specified services by the provider on receipt of the invoice. A record should be kept in the Line Section of service delivery to facilitate the checking and approval process.  </w:t>
      </w:r>
    </w:p>
    <w:p w:rsidR="005F7EAF" w:rsidRPr="001A4E90" w:rsidRDefault="005F7EAF" w:rsidP="00F44385">
      <w:pPr>
        <w:pStyle w:val="ListParagraph"/>
        <w:numPr>
          <w:ilvl w:val="0"/>
          <w:numId w:val="11"/>
        </w:numPr>
        <w:spacing w:after="0" w:line="259" w:lineRule="auto"/>
        <w:rPr>
          <w:rFonts w:eastAsia="Calibri" w:cstheme="minorHAnsi"/>
          <w:b/>
        </w:rPr>
      </w:pPr>
      <w:r w:rsidRPr="001A4E90">
        <w:rPr>
          <w:rFonts w:eastAsia="Calibri" w:cstheme="minorHAnsi"/>
          <w:b/>
        </w:rPr>
        <w:t xml:space="preserve"> Delivered equipment or furniture must be entered into the fixed asset register and the asset tagged</w:t>
      </w:r>
      <w:r w:rsidR="00A62845" w:rsidRPr="001A4E90">
        <w:rPr>
          <w:rFonts w:eastAsia="Calibri" w:cstheme="minorHAnsi"/>
          <w:b/>
        </w:rPr>
        <w:t xml:space="preserve"> as appropriate.</w:t>
      </w:r>
    </w:p>
    <w:p w:rsidR="003D17F3" w:rsidRPr="001A4E90" w:rsidRDefault="005F7EAF" w:rsidP="005F7EAF">
      <w:pPr>
        <w:spacing w:after="0" w:line="259" w:lineRule="auto"/>
        <w:rPr>
          <w:rFonts w:eastAsia="Calibri" w:cstheme="minorHAnsi"/>
          <w:b/>
        </w:rPr>
      </w:pPr>
      <w:r w:rsidRPr="001A4E90">
        <w:rPr>
          <w:rFonts w:eastAsia="Calibri" w:cstheme="minorHAnsi"/>
          <w:b/>
        </w:rPr>
        <w:t xml:space="preserve"> </w:t>
      </w:r>
    </w:p>
    <w:p w:rsidR="00A62845" w:rsidRPr="001A4E90" w:rsidRDefault="00E56FFF" w:rsidP="005F7EAF">
      <w:pPr>
        <w:spacing w:after="0" w:line="259" w:lineRule="auto"/>
        <w:rPr>
          <w:rFonts w:eastAsia="Calibri" w:cstheme="minorHAnsi"/>
          <w:b/>
          <w:color w:val="00B0F0"/>
        </w:rPr>
      </w:pPr>
      <w:r w:rsidRPr="001A4E90">
        <w:rPr>
          <w:rFonts w:eastAsia="Calibri" w:cstheme="minorHAnsi"/>
          <w:b/>
        </w:rPr>
        <w:t xml:space="preserve">  </w:t>
      </w:r>
      <w:r w:rsidR="00A62845" w:rsidRPr="001A4E90">
        <w:rPr>
          <w:rFonts w:eastAsia="Calibri" w:cstheme="minorHAnsi"/>
          <w:b/>
          <w:color w:val="00B0F0"/>
        </w:rPr>
        <w:t xml:space="preserve">3.9. Invoice </w:t>
      </w:r>
      <w:r w:rsidR="00177B8C" w:rsidRPr="001A4E90">
        <w:rPr>
          <w:rFonts w:eastAsia="Calibri" w:cstheme="minorHAnsi"/>
          <w:b/>
          <w:color w:val="00B0F0"/>
        </w:rPr>
        <w:t>payment.</w:t>
      </w:r>
    </w:p>
    <w:p w:rsidR="00A62845" w:rsidRPr="001A4E90" w:rsidRDefault="003D17F3" w:rsidP="00F44385">
      <w:pPr>
        <w:pStyle w:val="ListParagraph"/>
        <w:numPr>
          <w:ilvl w:val="0"/>
          <w:numId w:val="12"/>
        </w:numPr>
        <w:spacing w:after="0" w:line="259" w:lineRule="auto"/>
        <w:rPr>
          <w:rFonts w:eastAsia="Calibri" w:cstheme="minorHAnsi"/>
          <w:b/>
        </w:rPr>
      </w:pPr>
      <w:r w:rsidRPr="001A4E90">
        <w:rPr>
          <w:rFonts w:eastAsia="Calibri" w:cstheme="minorHAnsi"/>
          <w:b/>
        </w:rPr>
        <w:t>Supplier invoices should</w:t>
      </w:r>
      <w:r w:rsidR="00A62845" w:rsidRPr="001A4E90">
        <w:rPr>
          <w:rFonts w:eastAsia="Calibri" w:cstheme="minorHAnsi"/>
          <w:b/>
        </w:rPr>
        <w:t xml:space="preserve"> be directed to the K-KCP</w:t>
      </w:r>
      <w:r w:rsidRPr="001A4E90">
        <w:rPr>
          <w:rFonts w:eastAsia="Calibri" w:cstheme="minorHAnsi"/>
          <w:b/>
        </w:rPr>
        <w:t xml:space="preserve"> Finance Unit. They must be date stamped wi</w:t>
      </w:r>
      <w:r w:rsidR="00A62845" w:rsidRPr="001A4E90">
        <w:rPr>
          <w:rFonts w:eastAsia="Calibri" w:cstheme="minorHAnsi"/>
          <w:b/>
        </w:rPr>
        <w:t>th the date received in the K-KCP</w:t>
      </w:r>
      <w:r w:rsidRPr="001A4E90">
        <w:rPr>
          <w:rFonts w:eastAsia="Calibri" w:cstheme="minorHAnsi"/>
          <w:b/>
        </w:rPr>
        <w:t xml:space="preserve"> and recorded on the Finan</w:t>
      </w:r>
      <w:r w:rsidR="00A62845" w:rsidRPr="001A4E90">
        <w:rPr>
          <w:rFonts w:eastAsia="Calibri" w:cstheme="minorHAnsi"/>
          <w:b/>
        </w:rPr>
        <w:t xml:space="preserve">cial Management System (SAGE). </w:t>
      </w:r>
    </w:p>
    <w:p w:rsidR="00A62845" w:rsidRPr="001A4E90" w:rsidRDefault="003D17F3" w:rsidP="00F44385">
      <w:pPr>
        <w:pStyle w:val="ListParagraph"/>
        <w:numPr>
          <w:ilvl w:val="0"/>
          <w:numId w:val="12"/>
        </w:numPr>
        <w:spacing w:after="0" w:line="259" w:lineRule="auto"/>
        <w:rPr>
          <w:rFonts w:eastAsia="Calibri" w:cstheme="minorHAnsi"/>
          <w:b/>
        </w:rPr>
      </w:pPr>
      <w:r w:rsidRPr="001A4E90">
        <w:rPr>
          <w:rFonts w:eastAsia="Calibri" w:cstheme="minorHAnsi"/>
          <w:b/>
        </w:rPr>
        <w:lastRenderedPageBreak/>
        <w:t xml:space="preserve"> The Finance Unit will then return the invoice to the purchasing section. Invoices should be checked to ensure that only goods received have been invoiced. If a query arises, contact the supplier immediately and follow the instructions above. </w:t>
      </w:r>
    </w:p>
    <w:p w:rsidR="00177B8C" w:rsidRPr="001A4E90" w:rsidRDefault="003D17F3" w:rsidP="00F44385">
      <w:pPr>
        <w:pStyle w:val="ListParagraph"/>
        <w:numPr>
          <w:ilvl w:val="0"/>
          <w:numId w:val="12"/>
        </w:numPr>
        <w:spacing w:after="0" w:line="259" w:lineRule="auto"/>
        <w:rPr>
          <w:rFonts w:eastAsia="Calibri" w:cstheme="minorHAnsi"/>
          <w:b/>
        </w:rPr>
      </w:pPr>
      <w:r w:rsidRPr="001A4E90">
        <w:rPr>
          <w:rFonts w:eastAsia="Calibri" w:cstheme="minorHAnsi"/>
          <w:b/>
        </w:rPr>
        <w:t xml:space="preserve"> The invoice should be checked by the person who placed the order and signed off by their line manager that the invoice is correct (including arithmetical correctness, compliance with agreed price and other</w:t>
      </w:r>
      <w:r w:rsidR="00177B8C" w:rsidRPr="001A4E90">
        <w:rPr>
          <w:rFonts w:eastAsia="Calibri" w:cstheme="minorHAnsi"/>
          <w:b/>
        </w:rPr>
        <w:t xml:space="preserve"> contract terms and delivery). </w:t>
      </w:r>
    </w:p>
    <w:p w:rsidR="00DD5C93" w:rsidRPr="001A4E90" w:rsidRDefault="00DD5C93" w:rsidP="00DD5C93">
      <w:pPr>
        <w:spacing w:after="0" w:line="259" w:lineRule="auto"/>
        <w:ind w:left="390"/>
        <w:rPr>
          <w:rFonts w:eastAsia="Calibri" w:cstheme="minorHAnsi"/>
          <w:b/>
        </w:rPr>
      </w:pPr>
    </w:p>
    <w:p w:rsidR="00DD5C93" w:rsidRPr="001A4E90" w:rsidRDefault="00DD5C93" w:rsidP="00DD5C93">
      <w:pPr>
        <w:spacing w:after="0" w:line="259" w:lineRule="auto"/>
        <w:ind w:left="390"/>
        <w:rPr>
          <w:rFonts w:eastAsia="Calibri" w:cstheme="minorHAnsi"/>
          <w:b/>
        </w:rPr>
      </w:pPr>
    </w:p>
    <w:p w:rsidR="00DD5C93" w:rsidRPr="001A4E90" w:rsidRDefault="00DD5C93" w:rsidP="00DD5C93">
      <w:pPr>
        <w:spacing w:after="0" w:line="259" w:lineRule="auto"/>
        <w:ind w:left="390"/>
        <w:rPr>
          <w:rFonts w:eastAsia="Calibri" w:cstheme="minorHAnsi"/>
          <w:b/>
        </w:rPr>
      </w:pPr>
    </w:p>
    <w:p w:rsidR="00DD5C93" w:rsidRPr="001A4E90" w:rsidRDefault="00DD5C93" w:rsidP="00DD5C93">
      <w:pPr>
        <w:spacing w:after="0" w:line="259" w:lineRule="auto"/>
        <w:ind w:left="390"/>
        <w:rPr>
          <w:rFonts w:eastAsia="Calibri" w:cstheme="minorHAnsi"/>
          <w:b/>
        </w:rPr>
      </w:pPr>
    </w:p>
    <w:p w:rsidR="00DD5C93" w:rsidRPr="001A4E90" w:rsidRDefault="00DD5C93" w:rsidP="00DD5C93">
      <w:pPr>
        <w:spacing w:after="0" w:line="259" w:lineRule="auto"/>
        <w:ind w:left="390"/>
        <w:rPr>
          <w:rFonts w:eastAsia="Calibri" w:cstheme="minorHAnsi"/>
          <w:b/>
        </w:rPr>
      </w:pPr>
    </w:p>
    <w:p w:rsidR="00DD5C93" w:rsidRPr="001A4E90" w:rsidRDefault="00DD5C93" w:rsidP="00DD5C93">
      <w:pPr>
        <w:spacing w:after="0" w:line="259" w:lineRule="auto"/>
        <w:ind w:left="390"/>
        <w:rPr>
          <w:rFonts w:eastAsia="Calibri" w:cstheme="minorHAnsi"/>
          <w:b/>
        </w:rPr>
      </w:pPr>
    </w:p>
    <w:p w:rsidR="00DD5C93" w:rsidRPr="001A4E90" w:rsidRDefault="00DD5C93" w:rsidP="00DD5C93">
      <w:pPr>
        <w:spacing w:after="0" w:line="259" w:lineRule="auto"/>
        <w:ind w:left="390"/>
        <w:rPr>
          <w:rFonts w:eastAsia="Calibri" w:cstheme="minorHAnsi"/>
          <w:b/>
        </w:rPr>
      </w:pPr>
    </w:p>
    <w:p w:rsidR="00DD5C93" w:rsidRPr="001A4E90" w:rsidRDefault="00AD662D" w:rsidP="00DD5C93">
      <w:pPr>
        <w:spacing w:after="0" w:line="259" w:lineRule="auto"/>
        <w:ind w:left="390"/>
        <w:rPr>
          <w:rFonts w:eastAsia="Calibri" w:cstheme="minorHAnsi"/>
          <w:b/>
          <w:color w:val="FF0000"/>
          <w:sz w:val="18"/>
          <w:szCs w:val="18"/>
        </w:rPr>
      </w:pPr>
      <w:r w:rsidRPr="001A4E90">
        <w:rPr>
          <w:rFonts w:eastAsia="Calibri" w:cstheme="minorHAnsi"/>
          <w:b/>
          <w:color w:val="FF0000"/>
          <w:sz w:val="18"/>
          <w:szCs w:val="18"/>
        </w:rPr>
        <w:t>Page 11</w:t>
      </w:r>
      <w:r w:rsidR="00965900" w:rsidRPr="001A4E90">
        <w:rPr>
          <w:rFonts w:eastAsia="Calibri" w:cstheme="minorHAnsi"/>
          <w:b/>
          <w:color w:val="FF0000"/>
          <w:sz w:val="18"/>
          <w:szCs w:val="18"/>
        </w:rPr>
        <w:t xml:space="preserve"> of 37</w:t>
      </w:r>
    </w:p>
    <w:p w:rsidR="00964166" w:rsidRPr="001A4E90" w:rsidRDefault="003D17F3" w:rsidP="00DD5C93">
      <w:pPr>
        <w:pStyle w:val="ListParagraph"/>
        <w:numPr>
          <w:ilvl w:val="0"/>
          <w:numId w:val="12"/>
        </w:numPr>
        <w:spacing w:after="0" w:line="259" w:lineRule="auto"/>
        <w:rPr>
          <w:rFonts w:eastAsia="Calibri" w:cstheme="minorHAnsi"/>
          <w:b/>
        </w:rPr>
      </w:pPr>
      <w:r w:rsidRPr="001A4E90">
        <w:rPr>
          <w:rFonts w:eastAsia="Calibri" w:cstheme="minorHAnsi"/>
          <w:b/>
        </w:rPr>
        <w:t xml:space="preserve">A Payment </w:t>
      </w:r>
      <w:r w:rsidR="00177B8C" w:rsidRPr="001A4E90">
        <w:rPr>
          <w:rFonts w:eastAsia="Calibri" w:cstheme="minorHAnsi"/>
          <w:b/>
        </w:rPr>
        <w:t>Authorization Memo (PAM)</w:t>
      </w:r>
      <w:r w:rsidRPr="001A4E90">
        <w:rPr>
          <w:rFonts w:eastAsia="Calibri" w:cstheme="minorHAnsi"/>
          <w:b/>
        </w:rPr>
        <w:t xml:space="preserve"> is completed by the purchasing section and submitted with relevant backing documentation to the Finance Unit for payment. The signed invoice, delivery docket (or equivalent) and Purchase Order should be attached to this. The form is checked and certified by staff in the purchasing section to indicate compliance wi</w:t>
      </w:r>
      <w:r w:rsidR="00177B8C" w:rsidRPr="001A4E90">
        <w:rPr>
          <w:rFonts w:eastAsia="Calibri" w:cstheme="minorHAnsi"/>
          <w:b/>
        </w:rPr>
        <w:t>th K-KCP</w:t>
      </w:r>
      <w:r w:rsidRPr="001A4E90">
        <w:rPr>
          <w:rFonts w:eastAsia="Calibri" w:cstheme="minorHAnsi"/>
          <w:b/>
        </w:rPr>
        <w:t xml:space="preserve"> financial procedures - that the purchase has been approved, tax compliance requirements confirmed, goods/services received, th</w:t>
      </w:r>
      <w:r w:rsidR="00177B8C" w:rsidRPr="001A4E90">
        <w:rPr>
          <w:rFonts w:eastAsia="Calibri" w:cstheme="minorHAnsi"/>
          <w:b/>
        </w:rPr>
        <w:t xml:space="preserve">e documentation is correct, </w:t>
      </w:r>
      <w:r w:rsidRPr="001A4E90">
        <w:rPr>
          <w:rFonts w:eastAsia="Calibri" w:cstheme="minorHAnsi"/>
          <w:b/>
        </w:rPr>
        <w:t xml:space="preserve"> budget code and job code are correct, payment correctly stated and is now due.  </w:t>
      </w:r>
    </w:p>
    <w:p w:rsidR="00964166" w:rsidRPr="001A4E90" w:rsidRDefault="003D17F3" w:rsidP="00DD5C93">
      <w:pPr>
        <w:spacing w:after="0" w:line="259" w:lineRule="auto"/>
        <w:ind w:left="390"/>
        <w:rPr>
          <w:rFonts w:eastAsia="Calibri" w:cstheme="minorHAnsi"/>
          <w:b/>
        </w:rPr>
      </w:pPr>
      <w:r w:rsidRPr="001A4E90">
        <w:rPr>
          <w:rFonts w:eastAsia="Calibri" w:cstheme="minorHAnsi"/>
          <w:b/>
        </w:rPr>
        <w:t xml:space="preserve"> </w:t>
      </w:r>
    </w:p>
    <w:p w:rsidR="00964166" w:rsidRPr="001A4E90" w:rsidRDefault="00964166" w:rsidP="00964166">
      <w:pPr>
        <w:spacing w:after="0" w:line="259" w:lineRule="auto"/>
        <w:ind w:left="390"/>
        <w:rPr>
          <w:rFonts w:eastAsia="Calibri" w:cstheme="minorHAnsi"/>
          <w:b/>
        </w:rPr>
      </w:pPr>
    </w:p>
    <w:p w:rsidR="00964166" w:rsidRPr="001A4E90" w:rsidRDefault="00964166" w:rsidP="00964166">
      <w:pPr>
        <w:pStyle w:val="ListParagraph"/>
        <w:spacing w:after="0" w:line="259" w:lineRule="auto"/>
        <w:ind w:left="750"/>
        <w:rPr>
          <w:rFonts w:eastAsia="Calibri" w:cstheme="minorHAnsi"/>
          <w:b/>
        </w:rPr>
      </w:pPr>
    </w:p>
    <w:p w:rsidR="00964166" w:rsidRPr="001A4E90" w:rsidRDefault="00964166" w:rsidP="00964166">
      <w:pPr>
        <w:spacing w:after="0" w:line="259" w:lineRule="auto"/>
        <w:ind w:left="390"/>
        <w:rPr>
          <w:rFonts w:eastAsia="Calibri" w:cstheme="minorHAnsi"/>
          <w:b/>
        </w:rPr>
      </w:pPr>
    </w:p>
    <w:p w:rsidR="00964166" w:rsidRPr="001A4E90" w:rsidRDefault="003D17F3" w:rsidP="00F44385">
      <w:pPr>
        <w:pStyle w:val="ListParagraph"/>
        <w:numPr>
          <w:ilvl w:val="0"/>
          <w:numId w:val="12"/>
        </w:numPr>
        <w:spacing w:after="0" w:line="259" w:lineRule="auto"/>
        <w:rPr>
          <w:rFonts w:eastAsia="Calibri" w:cstheme="minorHAnsi"/>
          <w:b/>
        </w:rPr>
      </w:pPr>
      <w:r w:rsidRPr="001A4E90">
        <w:rPr>
          <w:rFonts w:eastAsia="Calibri" w:cstheme="minorHAnsi"/>
          <w:b/>
        </w:rPr>
        <w:t xml:space="preserve">The purchasing section should ensure that payee bank account details and the total amount payable are included on the PAM. Supplier bank account details should be received in writing and confirmed by phone.  </w:t>
      </w:r>
    </w:p>
    <w:p w:rsidR="00964166" w:rsidRPr="001A4E90" w:rsidRDefault="003D17F3" w:rsidP="00F44385">
      <w:pPr>
        <w:pStyle w:val="ListParagraph"/>
        <w:numPr>
          <w:ilvl w:val="0"/>
          <w:numId w:val="12"/>
        </w:numPr>
        <w:spacing w:after="0" w:line="259" w:lineRule="auto"/>
        <w:rPr>
          <w:rFonts w:eastAsia="Calibri" w:cstheme="minorHAnsi"/>
          <w:b/>
        </w:rPr>
      </w:pPr>
      <w:r w:rsidRPr="001A4E90">
        <w:rPr>
          <w:rFonts w:eastAsia="Calibri" w:cstheme="minorHAnsi"/>
          <w:b/>
        </w:rPr>
        <w:t xml:space="preserve"> The PAM should be submitted to the Finance Unit promptly to ensure payment is processed within fifteen days of receipt of invo</w:t>
      </w:r>
      <w:r w:rsidR="00964166" w:rsidRPr="001A4E90">
        <w:rPr>
          <w:rFonts w:eastAsia="Calibri" w:cstheme="minorHAnsi"/>
          <w:b/>
        </w:rPr>
        <w:t>ice.</w:t>
      </w:r>
    </w:p>
    <w:p w:rsidR="00964166" w:rsidRPr="001A4E90" w:rsidRDefault="003D17F3" w:rsidP="00F44385">
      <w:pPr>
        <w:pStyle w:val="ListParagraph"/>
        <w:numPr>
          <w:ilvl w:val="0"/>
          <w:numId w:val="12"/>
        </w:numPr>
        <w:spacing w:after="0" w:line="259" w:lineRule="auto"/>
        <w:rPr>
          <w:rFonts w:eastAsia="Calibri" w:cstheme="minorHAnsi"/>
          <w:b/>
        </w:rPr>
      </w:pPr>
      <w:r w:rsidRPr="001A4E90">
        <w:rPr>
          <w:rFonts w:eastAsia="Calibri" w:cstheme="minorHAnsi"/>
          <w:b/>
        </w:rPr>
        <w:t xml:space="preserve"> On receipt of a PAM fr</w:t>
      </w:r>
      <w:r w:rsidR="00964166" w:rsidRPr="001A4E90">
        <w:rPr>
          <w:rFonts w:eastAsia="Calibri" w:cstheme="minorHAnsi"/>
          <w:b/>
        </w:rPr>
        <w:t xml:space="preserve">om the Line Section, </w:t>
      </w:r>
      <w:r w:rsidR="00803B0B" w:rsidRPr="001A4E90">
        <w:rPr>
          <w:rFonts w:eastAsia="Calibri" w:cstheme="minorHAnsi"/>
          <w:b/>
        </w:rPr>
        <w:t>the Staff</w:t>
      </w:r>
      <w:r w:rsidR="00964166" w:rsidRPr="001A4E90">
        <w:rPr>
          <w:rFonts w:eastAsia="Calibri" w:cstheme="minorHAnsi"/>
          <w:b/>
        </w:rPr>
        <w:t xml:space="preserve"> </w:t>
      </w:r>
      <w:r w:rsidRPr="001A4E90">
        <w:rPr>
          <w:rFonts w:eastAsia="Calibri" w:cstheme="minorHAnsi"/>
          <w:b/>
        </w:rPr>
        <w:t xml:space="preserve">in Finance Unit will check the documentation for completion, calculation and appropriate certification.  </w:t>
      </w:r>
    </w:p>
    <w:p w:rsidR="00964166" w:rsidRPr="001A4E90" w:rsidRDefault="003D17F3" w:rsidP="00F44385">
      <w:pPr>
        <w:pStyle w:val="ListParagraph"/>
        <w:numPr>
          <w:ilvl w:val="0"/>
          <w:numId w:val="12"/>
        </w:numPr>
        <w:spacing w:after="0" w:line="259" w:lineRule="auto"/>
        <w:rPr>
          <w:rFonts w:eastAsia="Calibri" w:cstheme="minorHAnsi"/>
          <w:b/>
        </w:rPr>
      </w:pPr>
      <w:r w:rsidRPr="001A4E90">
        <w:rPr>
          <w:rFonts w:eastAsia="Calibri" w:cstheme="minorHAnsi"/>
          <w:b/>
        </w:rPr>
        <w:t xml:space="preserve"> If the invoice is for the provision of professional services ‘Professional Services Withholding Tax’ (PSWT) must be deducted at the standard rate of </w:t>
      </w:r>
      <w:r w:rsidR="00964166" w:rsidRPr="001A4E90">
        <w:rPr>
          <w:rFonts w:eastAsia="Calibri" w:cstheme="minorHAnsi"/>
          <w:b/>
        </w:rPr>
        <w:t xml:space="preserve">tax, currently 20%. </w:t>
      </w:r>
    </w:p>
    <w:p w:rsidR="00964166" w:rsidRPr="001A4E90" w:rsidRDefault="003D17F3" w:rsidP="00F44385">
      <w:pPr>
        <w:pStyle w:val="ListParagraph"/>
        <w:numPr>
          <w:ilvl w:val="0"/>
          <w:numId w:val="12"/>
        </w:numPr>
        <w:spacing w:after="0" w:line="259" w:lineRule="auto"/>
        <w:rPr>
          <w:rFonts w:eastAsia="Calibri" w:cstheme="minorHAnsi"/>
          <w:b/>
        </w:rPr>
      </w:pPr>
      <w:r w:rsidRPr="001A4E90">
        <w:rPr>
          <w:rFonts w:eastAsia="Calibri" w:cstheme="minorHAnsi"/>
          <w:b/>
        </w:rPr>
        <w:t xml:space="preserve"> If all in order, an EFT Requisition</w:t>
      </w:r>
      <w:r w:rsidR="00964166" w:rsidRPr="001A4E90">
        <w:rPr>
          <w:rFonts w:eastAsia="Calibri" w:cstheme="minorHAnsi"/>
          <w:b/>
        </w:rPr>
        <w:t xml:space="preserve"> Form is completed by the Staff</w:t>
      </w:r>
      <w:r w:rsidRPr="001A4E90">
        <w:rPr>
          <w:rFonts w:eastAsia="Calibri" w:cstheme="minorHAnsi"/>
          <w:b/>
        </w:rPr>
        <w:t xml:space="preserve"> Finance Unit and the payment is put on Business on Line for authorization. The EFT and total amount payable must be included on the requisiti</w:t>
      </w:r>
      <w:r w:rsidR="00964166" w:rsidRPr="001A4E90">
        <w:rPr>
          <w:rFonts w:eastAsia="Calibri" w:cstheme="minorHAnsi"/>
          <w:b/>
        </w:rPr>
        <w:t xml:space="preserve">on </w:t>
      </w:r>
      <w:proofErr w:type="gramStart"/>
      <w:r w:rsidR="00964166" w:rsidRPr="001A4E90">
        <w:rPr>
          <w:rFonts w:eastAsia="Calibri" w:cstheme="minorHAnsi"/>
          <w:b/>
        </w:rPr>
        <w:t xml:space="preserve">form </w:t>
      </w:r>
      <w:r w:rsidRPr="001A4E90">
        <w:rPr>
          <w:rFonts w:eastAsia="Calibri" w:cstheme="minorHAnsi"/>
          <w:b/>
        </w:rPr>
        <w:t>.</w:t>
      </w:r>
      <w:proofErr w:type="gramEnd"/>
      <w:r w:rsidRPr="001A4E90">
        <w:rPr>
          <w:rFonts w:eastAsia="Calibri" w:cstheme="minorHAnsi"/>
          <w:b/>
        </w:rPr>
        <w:t xml:space="preserve">  </w:t>
      </w:r>
    </w:p>
    <w:p w:rsidR="00964166" w:rsidRPr="001A4E90" w:rsidRDefault="003D17F3" w:rsidP="00F44385">
      <w:pPr>
        <w:pStyle w:val="ListParagraph"/>
        <w:numPr>
          <w:ilvl w:val="0"/>
          <w:numId w:val="12"/>
        </w:numPr>
        <w:spacing w:after="0" w:line="259" w:lineRule="auto"/>
        <w:rPr>
          <w:rFonts w:eastAsia="Calibri" w:cstheme="minorHAnsi"/>
          <w:b/>
        </w:rPr>
      </w:pPr>
      <w:r w:rsidRPr="001A4E90">
        <w:rPr>
          <w:rFonts w:eastAsia="Calibri" w:cstheme="minorHAnsi"/>
          <w:b/>
        </w:rPr>
        <w:t xml:space="preserve"> The Requisition Form should be c</w:t>
      </w:r>
      <w:r w:rsidR="00964166" w:rsidRPr="001A4E90">
        <w:rPr>
          <w:rFonts w:eastAsia="Calibri" w:cstheme="minorHAnsi"/>
          <w:b/>
        </w:rPr>
        <w:t>hecked and signed off by the Account Manager</w:t>
      </w:r>
      <w:r w:rsidRPr="001A4E90">
        <w:rPr>
          <w:rFonts w:eastAsia="Calibri" w:cstheme="minorHAnsi"/>
          <w:b/>
        </w:rPr>
        <w:t xml:space="preserve"> or higher in Finance Unit to confirm that the PAMs were certified, appropriate documentation attached an</w:t>
      </w:r>
      <w:r w:rsidR="00964166" w:rsidRPr="001A4E90">
        <w:rPr>
          <w:rFonts w:eastAsia="Calibri" w:cstheme="minorHAnsi"/>
          <w:b/>
        </w:rPr>
        <w:t xml:space="preserve">d payment details are correct. </w:t>
      </w:r>
    </w:p>
    <w:p w:rsidR="00964166" w:rsidRPr="001A4E90" w:rsidRDefault="003D17F3" w:rsidP="00F44385">
      <w:pPr>
        <w:pStyle w:val="ListParagraph"/>
        <w:numPr>
          <w:ilvl w:val="0"/>
          <w:numId w:val="12"/>
        </w:numPr>
        <w:spacing w:after="0" w:line="259" w:lineRule="auto"/>
        <w:rPr>
          <w:rFonts w:eastAsia="Calibri" w:cstheme="minorHAnsi"/>
          <w:b/>
        </w:rPr>
      </w:pPr>
      <w:r w:rsidRPr="001A4E90">
        <w:rPr>
          <w:rFonts w:eastAsia="Calibri" w:cstheme="minorHAnsi"/>
          <w:b/>
        </w:rPr>
        <w:t xml:space="preserve"> A file containing the signed EFT requisition forms, PAMs and back up documents is presented for authorization/ signature by 2 BOL Authorized Users/ sign</w:t>
      </w:r>
      <w:r w:rsidR="00964166" w:rsidRPr="001A4E90">
        <w:rPr>
          <w:rFonts w:eastAsia="Calibri" w:cstheme="minorHAnsi"/>
          <w:b/>
        </w:rPr>
        <w:t>atories.</w:t>
      </w:r>
      <w:r w:rsidRPr="001A4E90">
        <w:rPr>
          <w:rFonts w:eastAsia="Calibri" w:cstheme="minorHAnsi"/>
          <w:b/>
        </w:rPr>
        <w:t xml:space="preserve"> </w:t>
      </w:r>
      <w:r w:rsidR="00964166" w:rsidRPr="001A4E90">
        <w:rPr>
          <w:rFonts w:eastAsia="Calibri" w:cstheme="minorHAnsi"/>
          <w:b/>
        </w:rPr>
        <w:t>For</w:t>
      </w:r>
      <w:r w:rsidRPr="001A4E90">
        <w:rPr>
          <w:rFonts w:eastAsia="Calibri" w:cstheme="minorHAnsi"/>
          <w:b/>
        </w:rPr>
        <w:t xml:space="preserve"> BOL authorized users/ signatories. </w:t>
      </w:r>
    </w:p>
    <w:p w:rsidR="008E2476" w:rsidRPr="001A4E90" w:rsidRDefault="003D17F3" w:rsidP="00F44385">
      <w:pPr>
        <w:pStyle w:val="ListParagraph"/>
        <w:numPr>
          <w:ilvl w:val="0"/>
          <w:numId w:val="12"/>
        </w:numPr>
        <w:spacing w:after="0" w:line="259" w:lineRule="auto"/>
        <w:rPr>
          <w:rFonts w:eastAsia="Calibri" w:cstheme="minorHAnsi"/>
          <w:b/>
        </w:rPr>
      </w:pPr>
      <w:r w:rsidRPr="001A4E90">
        <w:rPr>
          <w:rFonts w:eastAsia="Calibri" w:cstheme="minorHAnsi"/>
          <w:b/>
        </w:rPr>
        <w:lastRenderedPageBreak/>
        <w:t xml:space="preserve"> When recording the payment on the FMS the EFT number should be recorded</w:t>
      </w:r>
      <w:r w:rsidR="008E2476" w:rsidRPr="001A4E90">
        <w:rPr>
          <w:rFonts w:eastAsia="Calibri" w:cstheme="minorHAnsi"/>
          <w:b/>
        </w:rPr>
        <w:t xml:space="preserve"> for ease of the audit trail.</w:t>
      </w:r>
    </w:p>
    <w:p w:rsidR="003D17F3" w:rsidRPr="001A4E90" w:rsidRDefault="003D17F3" w:rsidP="00F44385">
      <w:pPr>
        <w:pStyle w:val="ListParagraph"/>
        <w:numPr>
          <w:ilvl w:val="0"/>
          <w:numId w:val="12"/>
        </w:numPr>
        <w:spacing w:after="0" w:line="259" w:lineRule="auto"/>
        <w:rPr>
          <w:rFonts w:eastAsia="Calibri" w:cstheme="minorHAnsi"/>
          <w:b/>
        </w:rPr>
      </w:pPr>
      <w:r w:rsidRPr="001A4E90">
        <w:rPr>
          <w:rFonts w:eastAsia="Calibri" w:cstheme="minorHAnsi"/>
          <w:b/>
        </w:rPr>
        <w:t xml:space="preserve"> Paid invoices are filed in date order on Payment Files in the Finance Unit.   </w:t>
      </w:r>
    </w:p>
    <w:p w:rsidR="003D17F3" w:rsidRPr="001A4E90" w:rsidRDefault="003D17F3" w:rsidP="003D17F3">
      <w:pPr>
        <w:spacing w:after="0" w:line="259" w:lineRule="auto"/>
        <w:rPr>
          <w:rFonts w:eastAsia="Calibri" w:cstheme="minorHAnsi"/>
          <w:b/>
        </w:rPr>
      </w:pPr>
      <w:r w:rsidRPr="001A4E90">
        <w:rPr>
          <w:rFonts w:eastAsia="Calibri" w:cstheme="minorHAnsi"/>
          <w:b/>
        </w:rPr>
        <w:t xml:space="preserve"> </w:t>
      </w:r>
    </w:p>
    <w:p w:rsidR="00864629" w:rsidRPr="001A4E90" w:rsidRDefault="00864629" w:rsidP="003D17F3">
      <w:pPr>
        <w:spacing w:after="0" w:line="259" w:lineRule="auto"/>
        <w:rPr>
          <w:rFonts w:eastAsia="Calibri" w:cstheme="minorHAnsi"/>
          <w:b/>
          <w:color w:val="00B0F0"/>
        </w:rPr>
      </w:pPr>
    </w:p>
    <w:p w:rsidR="00864629" w:rsidRPr="001A4E90" w:rsidRDefault="00864629" w:rsidP="003D17F3">
      <w:pPr>
        <w:spacing w:after="0" w:line="259" w:lineRule="auto"/>
        <w:rPr>
          <w:rFonts w:eastAsia="Calibri" w:cstheme="minorHAnsi"/>
          <w:b/>
          <w:color w:val="00B0F0"/>
        </w:rPr>
      </w:pPr>
    </w:p>
    <w:p w:rsidR="00864629" w:rsidRPr="001A4E90" w:rsidRDefault="00864629" w:rsidP="003D17F3">
      <w:pPr>
        <w:spacing w:after="0" w:line="259" w:lineRule="auto"/>
        <w:rPr>
          <w:rFonts w:eastAsia="Calibri" w:cstheme="minorHAnsi"/>
          <w:b/>
          <w:color w:val="00B0F0"/>
        </w:rPr>
      </w:pPr>
    </w:p>
    <w:p w:rsidR="00864629" w:rsidRPr="001A4E90" w:rsidRDefault="00864629" w:rsidP="003D17F3">
      <w:pPr>
        <w:spacing w:after="0" w:line="259" w:lineRule="auto"/>
        <w:rPr>
          <w:rFonts w:eastAsia="Calibri" w:cstheme="minorHAnsi"/>
          <w:b/>
          <w:color w:val="00B0F0"/>
        </w:rPr>
      </w:pPr>
    </w:p>
    <w:p w:rsidR="00864629" w:rsidRPr="001A4E90" w:rsidRDefault="00864629" w:rsidP="003D17F3">
      <w:pPr>
        <w:spacing w:after="0" w:line="259" w:lineRule="auto"/>
        <w:rPr>
          <w:rFonts w:eastAsia="Calibri" w:cstheme="minorHAnsi"/>
          <w:b/>
          <w:color w:val="00B0F0"/>
        </w:rPr>
      </w:pPr>
    </w:p>
    <w:p w:rsidR="00864629" w:rsidRPr="001A4E90" w:rsidRDefault="00864629" w:rsidP="003D17F3">
      <w:pPr>
        <w:spacing w:after="0" w:line="259" w:lineRule="auto"/>
        <w:rPr>
          <w:rFonts w:eastAsia="Calibri" w:cstheme="minorHAnsi"/>
          <w:b/>
          <w:color w:val="00B0F0"/>
        </w:rPr>
      </w:pPr>
    </w:p>
    <w:p w:rsidR="00864629" w:rsidRPr="001A4E90" w:rsidRDefault="00864629" w:rsidP="003D17F3">
      <w:pPr>
        <w:spacing w:after="0" w:line="259" w:lineRule="auto"/>
        <w:rPr>
          <w:rFonts w:eastAsia="Calibri" w:cstheme="minorHAnsi"/>
          <w:b/>
          <w:color w:val="00B0F0"/>
        </w:rPr>
      </w:pPr>
    </w:p>
    <w:p w:rsidR="00864629" w:rsidRPr="001A4E90" w:rsidRDefault="00864629" w:rsidP="003D17F3">
      <w:pPr>
        <w:spacing w:after="0" w:line="259" w:lineRule="auto"/>
        <w:rPr>
          <w:rFonts w:eastAsia="Calibri" w:cstheme="minorHAnsi"/>
          <w:b/>
          <w:color w:val="00B0F0"/>
        </w:rPr>
      </w:pPr>
    </w:p>
    <w:p w:rsidR="00864629" w:rsidRPr="001A4E90" w:rsidRDefault="00AD662D" w:rsidP="003D17F3">
      <w:pPr>
        <w:spacing w:after="0" w:line="259" w:lineRule="auto"/>
        <w:rPr>
          <w:rFonts w:eastAsia="Calibri" w:cstheme="minorHAnsi"/>
          <w:b/>
          <w:color w:val="FF0000"/>
          <w:sz w:val="18"/>
          <w:szCs w:val="18"/>
        </w:rPr>
      </w:pPr>
      <w:r w:rsidRPr="001A4E90">
        <w:rPr>
          <w:rFonts w:eastAsia="Calibri" w:cstheme="minorHAnsi"/>
          <w:b/>
          <w:color w:val="FF0000"/>
          <w:sz w:val="18"/>
          <w:szCs w:val="18"/>
        </w:rPr>
        <w:t>Page 12</w:t>
      </w:r>
      <w:r w:rsidR="00965900" w:rsidRPr="001A4E90">
        <w:rPr>
          <w:rFonts w:eastAsia="Calibri" w:cstheme="minorHAnsi"/>
          <w:b/>
          <w:color w:val="FF0000"/>
          <w:sz w:val="18"/>
          <w:szCs w:val="18"/>
        </w:rPr>
        <w:t xml:space="preserve"> of 37</w:t>
      </w:r>
    </w:p>
    <w:p w:rsidR="00864629" w:rsidRPr="001A4E90" w:rsidRDefault="00864629" w:rsidP="003D17F3">
      <w:pPr>
        <w:spacing w:after="0" w:line="259" w:lineRule="auto"/>
        <w:rPr>
          <w:rFonts w:eastAsia="Calibri" w:cstheme="minorHAnsi"/>
          <w:b/>
          <w:color w:val="00B0F0"/>
        </w:rPr>
      </w:pPr>
    </w:p>
    <w:p w:rsidR="00864629" w:rsidRPr="001A4E90" w:rsidRDefault="00864629" w:rsidP="003D17F3">
      <w:pPr>
        <w:spacing w:after="0" w:line="259" w:lineRule="auto"/>
        <w:rPr>
          <w:rFonts w:eastAsia="Calibri" w:cstheme="minorHAnsi"/>
          <w:b/>
          <w:color w:val="00B0F0"/>
        </w:rPr>
      </w:pPr>
    </w:p>
    <w:p w:rsidR="008E2476" w:rsidRPr="001A4E90" w:rsidRDefault="003D17F3" w:rsidP="003D17F3">
      <w:pPr>
        <w:spacing w:after="0" w:line="259" w:lineRule="auto"/>
        <w:rPr>
          <w:rFonts w:eastAsia="Calibri" w:cstheme="minorHAnsi"/>
          <w:b/>
          <w:color w:val="00B0F0"/>
        </w:rPr>
      </w:pPr>
      <w:r w:rsidRPr="001A4E90">
        <w:rPr>
          <w:rFonts w:eastAsia="Calibri" w:cstheme="minorHAnsi"/>
          <w:b/>
          <w:color w:val="00B0F0"/>
        </w:rPr>
        <w:t>3</w:t>
      </w:r>
      <w:r w:rsidR="008E2476" w:rsidRPr="001A4E90">
        <w:rPr>
          <w:rFonts w:eastAsia="Calibri" w:cstheme="minorHAnsi"/>
          <w:b/>
          <w:color w:val="00B0F0"/>
        </w:rPr>
        <w:t>.10. Interest on Late Payments.</w:t>
      </w:r>
    </w:p>
    <w:p w:rsidR="008E2476" w:rsidRPr="001A4E90" w:rsidRDefault="003D17F3" w:rsidP="00F44385">
      <w:pPr>
        <w:pStyle w:val="ListParagraph"/>
        <w:numPr>
          <w:ilvl w:val="0"/>
          <w:numId w:val="13"/>
        </w:numPr>
        <w:spacing w:after="0" w:line="259" w:lineRule="auto"/>
        <w:rPr>
          <w:rFonts w:eastAsia="Calibri" w:cstheme="minorHAnsi"/>
          <w:b/>
        </w:rPr>
      </w:pPr>
      <w:r w:rsidRPr="001A4E90">
        <w:rPr>
          <w:rFonts w:eastAsia="Calibri" w:cstheme="minorHAnsi"/>
          <w:b/>
        </w:rPr>
        <w:t xml:space="preserve">Department of Finance has directed public bodies to </w:t>
      </w:r>
      <w:r w:rsidR="008E2476" w:rsidRPr="001A4E90">
        <w:rPr>
          <w:rFonts w:eastAsia="Calibri" w:cstheme="minorHAnsi"/>
          <w:b/>
        </w:rPr>
        <w:t>endeavor</w:t>
      </w:r>
      <w:r w:rsidRPr="001A4E90">
        <w:rPr>
          <w:rFonts w:eastAsia="Calibri" w:cstheme="minorHAnsi"/>
          <w:b/>
        </w:rPr>
        <w:t xml:space="preserve"> to issue payments within fifteen days of receipt of invoice and to report on their</w:t>
      </w:r>
      <w:r w:rsidR="008E2476" w:rsidRPr="001A4E90">
        <w:rPr>
          <w:rFonts w:eastAsia="Calibri" w:cstheme="minorHAnsi"/>
          <w:b/>
        </w:rPr>
        <w:t xml:space="preserve"> performance in this regard. </w:t>
      </w:r>
    </w:p>
    <w:p w:rsidR="008E2476" w:rsidRPr="001A4E90" w:rsidRDefault="003D17F3" w:rsidP="00F44385">
      <w:pPr>
        <w:pStyle w:val="ListParagraph"/>
        <w:numPr>
          <w:ilvl w:val="0"/>
          <w:numId w:val="13"/>
        </w:numPr>
        <w:spacing w:after="0" w:line="259" w:lineRule="auto"/>
        <w:rPr>
          <w:rFonts w:eastAsia="Calibri" w:cstheme="minorHAnsi"/>
          <w:b/>
        </w:rPr>
      </w:pPr>
      <w:r w:rsidRPr="001A4E90">
        <w:rPr>
          <w:rFonts w:eastAsia="Calibri" w:cstheme="minorHAnsi"/>
          <w:b/>
        </w:rPr>
        <w:t>Line Sections should ensure that payments are prepared and passed to the Finance Unit in good time to ensure payments are</w:t>
      </w:r>
      <w:r w:rsidR="008E2476" w:rsidRPr="001A4E90">
        <w:rPr>
          <w:rFonts w:eastAsia="Calibri" w:cstheme="minorHAnsi"/>
          <w:b/>
        </w:rPr>
        <w:t xml:space="preserve"> processed in a timely manner. </w:t>
      </w:r>
    </w:p>
    <w:p w:rsidR="008E2476" w:rsidRPr="001A4E90" w:rsidRDefault="003D17F3" w:rsidP="00F44385">
      <w:pPr>
        <w:pStyle w:val="ListParagraph"/>
        <w:numPr>
          <w:ilvl w:val="0"/>
          <w:numId w:val="13"/>
        </w:numPr>
        <w:spacing w:after="0" w:line="259" w:lineRule="auto"/>
        <w:rPr>
          <w:rFonts w:eastAsia="Calibri" w:cstheme="minorHAnsi"/>
          <w:b/>
        </w:rPr>
      </w:pPr>
      <w:r w:rsidRPr="001A4E90">
        <w:rPr>
          <w:rFonts w:eastAsia="Calibri" w:cstheme="minorHAnsi"/>
          <w:b/>
        </w:rPr>
        <w:t xml:space="preserve"> Prompt payment legislation5 provides that penalty interest and compensation will become payable if payments for commercial transactions are not met within 30 days, unless otherwise speci</w:t>
      </w:r>
      <w:r w:rsidR="008E2476" w:rsidRPr="001A4E90">
        <w:rPr>
          <w:rFonts w:eastAsia="Calibri" w:cstheme="minorHAnsi"/>
          <w:b/>
        </w:rPr>
        <w:t xml:space="preserve">fied in a contract agreement. </w:t>
      </w:r>
    </w:p>
    <w:p w:rsidR="003D17F3" w:rsidRPr="001A4E90" w:rsidRDefault="003D17F3" w:rsidP="00F44385">
      <w:pPr>
        <w:pStyle w:val="ListParagraph"/>
        <w:numPr>
          <w:ilvl w:val="0"/>
          <w:numId w:val="13"/>
        </w:numPr>
        <w:spacing w:after="0" w:line="259" w:lineRule="auto"/>
        <w:rPr>
          <w:rFonts w:eastAsia="Calibri" w:cstheme="minorHAnsi"/>
          <w:b/>
        </w:rPr>
      </w:pPr>
      <w:r w:rsidRPr="001A4E90">
        <w:rPr>
          <w:rFonts w:eastAsia="Calibri" w:cstheme="minorHAnsi"/>
          <w:b/>
        </w:rPr>
        <w:t xml:space="preserve"> Late payments should be flagged by Line Sections and it is good practice to indicate the reason for the delay.  </w:t>
      </w:r>
    </w:p>
    <w:p w:rsidR="003D17F3" w:rsidRPr="001A4E90" w:rsidRDefault="003D17F3" w:rsidP="003D17F3">
      <w:pPr>
        <w:spacing w:after="0" w:line="259" w:lineRule="auto"/>
        <w:rPr>
          <w:rFonts w:eastAsia="Calibri" w:cstheme="minorHAnsi"/>
          <w:b/>
        </w:rPr>
      </w:pPr>
      <w:r w:rsidRPr="001A4E90">
        <w:rPr>
          <w:rFonts w:eastAsia="Calibri" w:cstheme="minorHAnsi"/>
          <w:b/>
        </w:rPr>
        <w:t xml:space="preserve"> </w:t>
      </w:r>
      <w:r w:rsidR="004C7FEB" w:rsidRPr="001A4E90">
        <w:rPr>
          <w:rFonts w:eastAsia="Calibri" w:cstheme="minorHAnsi"/>
          <w:b/>
        </w:rPr>
        <w:t xml:space="preserve"> </w:t>
      </w:r>
      <w:r w:rsidRPr="001A4E90">
        <w:rPr>
          <w:rFonts w:eastAsia="Calibri" w:cstheme="minorHAnsi"/>
          <w:b/>
        </w:rPr>
        <w:t xml:space="preserve"> </w:t>
      </w:r>
    </w:p>
    <w:p w:rsidR="008E2476" w:rsidRPr="001A4E90" w:rsidRDefault="003D17F3" w:rsidP="00F44385">
      <w:pPr>
        <w:pStyle w:val="ListParagraph"/>
        <w:numPr>
          <w:ilvl w:val="0"/>
          <w:numId w:val="14"/>
        </w:numPr>
        <w:spacing w:after="0" w:line="259" w:lineRule="auto"/>
        <w:rPr>
          <w:rFonts w:eastAsia="Calibri" w:cstheme="minorHAnsi"/>
          <w:b/>
        </w:rPr>
      </w:pPr>
      <w:r w:rsidRPr="001A4E90">
        <w:rPr>
          <w:rFonts w:eastAsia="Calibri" w:cstheme="minorHAnsi"/>
          <w:b/>
        </w:rPr>
        <w:t>The Line Section will calculate the penalty interest for the number of days overdue and the compensation and add the amount t</w:t>
      </w:r>
      <w:r w:rsidR="008E2476" w:rsidRPr="001A4E90">
        <w:rPr>
          <w:rFonts w:eastAsia="Calibri" w:cstheme="minorHAnsi"/>
          <w:b/>
        </w:rPr>
        <w:t xml:space="preserve">o payment due on the invoice. </w:t>
      </w:r>
    </w:p>
    <w:p w:rsidR="008E2476" w:rsidRPr="001A4E90" w:rsidRDefault="003D17F3" w:rsidP="00F44385">
      <w:pPr>
        <w:pStyle w:val="ListParagraph"/>
        <w:numPr>
          <w:ilvl w:val="0"/>
          <w:numId w:val="14"/>
        </w:numPr>
        <w:spacing w:after="0" w:line="259" w:lineRule="auto"/>
        <w:rPr>
          <w:rFonts w:eastAsia="Calibri" w:cstheme="minorHAnsi"/>
          <w:b/>
        </w:rPr>
      </w:pPr>
      <w:r w:rsidRPr="001A4E90">
        <w:rPr>
          <w:rFonts w:eastAsia="Calibri" w:cstheme="minorHAnsi"/>
          <w:b/>
        </w:rPr>
        <w:t xml:space="preserve"> The Interest rate to be </w:t>
      </w:r>
      <w:r w:rsidR="008E2476" w:rsidRPr="001A4E90">
        <w:rPr>
          <w:rFonts w:eastAsia="Calibri" w:cstheme="minorHAnsi"/>
          <w:b/>
        </w:rPr>
        <w:t>applied plus</w:t>
      </w:r>
      <w:r w:rsidRPr="001A4E90">
        <w:rPr>
          <w:rFonts w:eastAsia="Calibri" w:cstheme="minorHAnsi"/>
          <w:b/>
        </w:rPr>
        <w:t xml:space="preserve"> 7 percentage </w:t>
      </w:r>
      <w:r w:rsidR="008E2476" w:rsidRPr="001A4E90">
        <w:rPr>
          <w:rFonts w:eastAsia="Calibri" w:cstheme="minorHAnsi"/>
          <w:b/>
        </w:rPr>
        <w:t xml:space="preserve">points. </w:t>
      </w:r>
    </w:p>
    <w:p w:rsidR="003D17F3" w:rsidRPr="001A4E90" w:rsidRDefault="003D17F3" w:rsidP="00F44385">
      <w:pPr>
        <w:pStyle w:val="ListParagraph"/>
        <w:numPr>
          <w:ilvl w:val="0"/>
          <w:numId w:val="14"/>
        </w:numPr>
        <w:spacing w:after="0" w:line="259" w:lineRule="auto"/>
        <w:rPr>
          <w:rFonts w:eastAsia="Calibri" w:cstheme="minorHAnsi"/>
          <w:b/>
        </w:rPr>
      </w:pPr>
      <w:r w:rsidRPr="001A4E90">
        <w:rPr>
          <w:rFonts w:eastAsia="Calibri" w:cstheme="minorHAnsi"/>
          <w:b/>
        </w:rPr>
        <w:t xml:space="preserve"> Compensation is calculated as follows: </w:t>
      </w:r>
      <w:r w:rsidR="008E2476" w:rsidRPr="001A4E90">
        <w:rPr>
          <w:rFonts w:eastAsia="Calibri" w:cstheme="minorHAnsi"/>
          <w:b/>
        </w:rPr>
        <w:t>-</w:t>
      </w:r>
    </w:p>
    <w:p w:rsidR="008E2476" w:rsidRPr="001A4E90" w:rsidRDefault="003D17F3" w:rsidP="00F44385">
      <w:pPr>
        <w:pStyle w:val="ListParagraph"/>
        <w:numPr>
          <w:ilvl w:val="0"/>
          <w:numId w:val="15"/>
        </w:numPr>
        <w:spacing w:after="0" w:line="259" w:lineRule="auto"/>
        <w:rPr>
          <w:rFonts w:eastAsia="Calibri" w:cstheme="minorHAnsi"/>
          <w:b/>
        </w:rPr>
      </w:pPr>
      <w:r w:rsidRPr="001A4E90">
        <w:rPr>
          <w:rFonts w:eastAsia="Calibri" w:cstheme="minorHAnsi"/>
          <w:b/>
        </w:rPr>
        <w:t>Penalty Interest</w:t>
      </w:r>
      <w:r w:rsidR="008E2476" w:rsidRPr="001A4E90">
        <w:rPr>
          <w:rFonts w:eastAsia="Calibri" w:cstheme="minorHAnsi"/>
          <w:b/>
        </w:rPr>
        <w:t xml:space="preserve"> Amount Due not exceeding Kshs.100, 000</w:t>
      </w:r>
      <w:r w:rsidRPr="001A4E90">
        <w:rPr>
          <w:rFonts w:eastAsia="Calibri" w:cstheme="minorHAnsi"/>
          <w:b/>
        </w:rPr>
        <w:t xml:space="preserve"> - C</w:t>
      </w:r>
      <w:r w:rsidR="008E2476" w:rsidRPr="001A4E90">
        <w:rPr>
          <w:rFonts w:eastAsia="Calibri" w:cstheme="minorHAnsi"/>
          <w:b/>
        </w:rPr>
        <w:t>ompensation of Kshs.40, 000.</w:t>
      </w:r>
    </w:p>
    <w:p w:rsidR="008E2476" w:rsidRPr="001A4E90" w:rsidRDefault="003D17F3" w:rsidP="00F44385">
      <w:pPr>
        <w:pStyle w:val="ListParagraph"/>
        <w:numPr>
          <w:ilvl w:val="0"/>
          <w:numId w:val="15"/>
        </w:numPr>
        <w:spacing w:after="0" w:line="259" w:lineRule="auto"/>
        <w:rPr>
          <w:rFonts w:eastAsia="Calibri" w:cstheme="minorHAnsi"/>
          <w:b/>
        </w:rPr>
      </w:pPr>
      <w:r w:rsidRPr="001A4E90">
        <w:rPr>
          <w:rFonts w:eastAsia="Calibri" w:cstheme="minorHAnsi"/>
          <w:b/>
        </w:rPr>
        <w:t>Penalty Inte</w:t>
      </w:r>
      <w:r w:rsidR="008E2476" w:rsidRPr="001A4E90">
        <w:rPr>
          <w:rFonts w:eastAsia="Calibri" w:cstheme="minorHAnsi"/>
          <w:b/>
        </w:rPr>
        <w:t>rest Amount Due exceeding kshs.100</w:t>
      </w:r>
      <w:proofErr w:type="gramStart"/>
      <w:r w:rsidR="008E2476" w:rsidRPr="001A4E90">
        <w:rPr>
          <w:rFonts w:eastAsia="Calibri" w:cstheme="minorHAnsi"/>
          <w:b/>
        </w:rPr>
        <w:t>,000</w:t>
      </w:r>
      <w:proofErr w:type="gramEnd"/>
      <w:r w:rsidR="008E2476" w:rsidRPr="001A4E90">
        <w:rPr>
          <w:rFonts w:eastAsia="Calibri" w:cstheme="minorHAnsi"/>
          <w:b/>
        </w:rPr>
        <w:t xml:space="preserve"> but not exceeding  kshs.1,000,000 - Compensation of kshs.70,000.</w:t>
      </w:r>
      <w:r w:rsidRPr="001A4E90">
        <w:rPr>
          <w:rFonts w:eastAsia="Calibri" w:cstheme="minorHAnsi"/>
          <w:b/>
        </w:rPr>
        <w:t xml:space="preserve">  </w:t>
      </w:r>
    </w:p>
    <w:p w:rsidR="008E2476" w:rsidRPr="001A4E90" w:rsidRDefault="003D17F3" w:rsidP="00F44385">
      <w:pPr>
        <w:pStyle w:val="ListParagraph"/>
        <w:numPr>
          <w:ilvl w:val="0"/>
          <w:numId w:val="15"/>
        </w:numPr>
        <w:spacing w:after="0" w:line="259" w:lineRule="auto"/>
        <w:rPr>
          <w:rFonts w:eastAsia="Calibri" w:cstheme="minorHAnsi"/>
          <w:b/>
        </w:rPr>
      </w:pPr>
      <w:r w:rsidRPr="001A4E90">
        <w:rPr>
          <w:rFonts w:eastAsia="Calibri" w:cstheme="minorHAnsi"/>
          <w:b/>
        </w:rPr>
        <w:t xml:space="preserve"> Penalty Inter</w:t>
      </w:r>
      <w:r w:rsidR="008E2476" w:rsidRPr="001A4E90">
        <w:rPr>
          <w:rFonts w:eastAsia="Calibri" w:cstheme="minorHAnsi"/>
          <w:b/>
        </w:rPr>
        <w:t xml:space="preserve">est Amount Due </w:t>
      </w:r>
      <w:r w:rsidR="004C7FEB" w:rsidRPr="001A4E90">
        <w:rPr>
          <w:rFonts w:eastAsia="Calibri" w:cstheme="minorHAnsi"/>
          <w:b/>
        </w:rPr>
        <w:t>exceeding kshs.1000, 000</w:t>
      </w:r>
      <w:r w:rsidR="008E2476" w:rsidRPr="001A4E90">
        <w:rPr>
          <w:rFonts w:eastAsia="Calibri" w:cstheme="minorHAnsi"/>
          <w:b/>
        </w:rPr>
        <w:t xml:space="preserve"> - Compensation of kshs.10</w:t>
      </w:r>
      <w:r w:rsidR="004C7FEB" w:rsidRPr="001A4E90">
        <w:rPr>
          <w:rFonts w:eastAsia="Calibri" w:cstheme="minorHAnsi"/>
          <w:b/>
        </w:rPr>
        <w:t>, 000</w:t>
      </w:r>
      <w:r w:rsidR="008E2476" w:rsidRPr="001A4E90">
        <w:rPr>
          <w:rFonts w:eastAsia="Calibri" w:cstheme="minorHAnsi"/>
          <w:b/>
        </w:rPr>
        <w:t>.</w:t>
      </w:r>
      <w:r w:rsidRPr="001A4E90">
        <w:rPr>
          <w:rFonts w:eastAsia="Calibri" w:cstheme="minorHAnsi"/>
          <w:b/>
        </w:rPr>
        <w:t xml:space="preserve">  </w:t>
      </w:r>
    </w:p>
    <w:p w:rsidR="004C7FEB" w:rsidRPr="001A4E90" w:rsidRDefault="004C7FEB" w:rsidP="004C7FEB">
      <w:pPr>
        <w:spacing w:after="0" w:line="259" w:lineRule="auto"/>
        <w:rPr>
          <w:rFonts w:eastAsia="Calibri" w:cstheme="minorHAnsi"/>
          <w:b/>
        </w:rPr>
      </w:pPr>
    </w:p>
    <w:p w:rsidR="004C7FEB" w:rsidRPr="001A4E90" w:rsidRDefault="004C7FEB" w:rsidP="004C7FEB">
      <w:pPr>
        <w:spacing w:after="0" w:line="259" w:lineRule="auto"/>
        <w:rPr>
          <w:rFonts w:eastAsia="Calibri" w:cstheme="minorHAnsi"/>
          <w:b/>
        </w:rPr>
      </w:pPr>
    </w:p>
    <w:p w:rsidR="004C7FEB" w:rsidRPr="001A4E90" w:rsidRDefault="003D17F3" w:rsidP="00F44385">
      <w:pPr>
        <w:pStyle w:val="ListParagraph"/>
        <w:numPr>
          <w:ilvl w:val="0"/>
          <w:numId w:val="15"/>
        </w:numPr>
        <w:spacing w:after="0" w:line="259" w:lineRule="auto"/>
        <w:rPr>
          <w:rFonts w:eastAsia="Calibri" w:cstheme="minorHAnsi"/>
          <w:b/>
        </w:rPr>
      </w:pPr>
      <w:r w:rsidRPr="001A4E90">
        <w:rPr>
          <w:rFonts w:eastAsia="Calibri" w:cstheme="minorHAnsi"/>
          <w:b/>
        </w:rPr>
        <w:t xml:space="preserve"> The cost will be borne</w:t>
      </w:r>
      <w:r w:rsidR="004C7FEB" w:rsidRPr="001A4E90">
        <w:rPr>
          <w:rFonts w:eastAsia="Calibri" w:cstheme="minorHAnsi"/>
          <w:b/>
        </w:rPr>
        <w:t xml:space="preserve"> by the relevant budget line.  </w:t>
      </w:r>
    </w:p>
    <w:p w:rsidR="004C7FEB" w:rsidRPr="001A4E90" w:rsidRDefault="003D17F3" w:rsidP="00F44385">
      <w:pPr>
        <w:pStyle w:val="ListParagraph"/>
        <w:numPr>
          <w:ilvl w:val="0"/>
          <w:numId w:val="15"/>
        </w:numPr>
        <w:spacing w:after="0" w:line="259" w:lineRule="auto"/>
        <w:rPr>
          <w:rFonts w:eastAsia="Calibri" w:cstheme="minorHAnsi"/>
          <w:b/>
        </w:rPr>
      </w:pPr>
      <w:r w:rsidRPr="001A4E90">
        <w:rPr>
          <w:rFonts w:eastAsia="Calibri" w:cstheme="minorHAnsi"/>
          <w:b/>
        </w:rPr>
        <w:t xml:space="preserve"> The Finance Section will maintain a record of penalty interest and compensation applied to payments.  </w:t>
      </w:r>
    </w:p>
    <w:p w:rsidR="004C7FEB" w:rsidRPr="001A4E90" w:rsidRDefault="003D17F3" w:rsidP="00F44385">
      <w:pPr>
        <w:pStyle w:val="ListParagraph"/>
        <w:numPr>
          <w:ilvl w:val="0"/>
          <w:numId w:val="15"/>
        </w:numPr>
        <w:spacing w:after="0" w:line="259" w:lineRule="auto"/>
        <w:rPr>
          <w:rFonts w:eastAsia="Calibri" w:cstheme="minorHAnsi"/>
          <w:b/>
        </w:rPr>
      </w:pPr>
      <w:r w:rsidRPr="001A4E90">
        <w:rPr>
          <w:rFonts w:eastAsia="Calibri" w:cstheme="minorHAnsi"/>
          <w:b/>
        </w:rPr>
        <w:t xml:space="preserve"> In order to </w:t>
      </w:r>
      <w:r w:rsidR="004C7FEB" w:rsidRPr="001A4E90">
        <w:rPr>
          <w:rFonts w:eastAsia="Calibri" w:cstheme="minorHAnsi"/>
          <w:b/>
        </w:rPr>
        <w:t>minimize</w:t>
      </w:r>
      <w:r w:rsidRPr="001A4E90">
        <w:rPr>
          <w:rFonts w:eastAsia="Calibri" w:cstheme="minorHAnsi"/>
          <w:b/>
        </w:rPr>
        <w:t xml:space="preserve"> the number of </w:t>
      </w:r>
      <w:proofErr w:type="spellStart"/>
      <w:r w:rsidRPr="001A4E90">
        <w:rPr>
          <w:rFonts w:eastAsia="Calibri" w:cstheme="minorHAnsi"/>
          <w:b/>
        </w:rPr>
        <w:t>lLP</w:t>
      </w:r>
      <w:proofErr w:type="spellEnd"/>
      <w:r w:rsidRPr="001A4E90">
        <w:rPr>
          <w:rFonts w:eastAsia="Calibri" w:cstheme="minorHAnsi"/>
          <w:b/>
        </w:rPr>
        <w:t xml:space="preserve"> payments the Finance Unit will assist sections in monitoring receipt and payment of invoices. Invoices received in the line section should be given to the Finance Section as soon as they are received and before they are processed to ensure accurate monitoring of invoices.  </w:t>
      </w:r>
    </w:p>
    <w:p w:rsidR="003D17F3" w:rsidRPr="001A4E90" w:rsidRDefault="003D17F3" w:rsidP="00F44385">
      <w:pPr>
        <w:pStyle w:val="ListParagraph"/>
        <w:numPr>
          <w:ilvl w:val="0"/>
          <w:numId w:val="15"/>
        </w:numPr>
        <w:spacing w:after="0" w:line="259" w:lineRule="auto"/>
        <w:rPr>
          <w:rFonts w:eastAsia="Calibri" w:cstheme="minorHAnsi"/>
          <w:b/>
        </w:rPr>
      </w:pPr>
      <w:r w:rsidRPr="001A4E90">
        <w:rPr>
          <w:rFonts w:eastAsia="Calibri" w:cstheme="minorHAnsi"/>
          <w:b/>
        </w:rPr>
        <w:lastRenderedPageBreak/>
        <w:t xml:space="preserve"> Finance Section will run an Aged Creditors Report on a weekly basis and will contact Line Sections who have invoices longer than 15 days and not yet paid reminding them of the ILP deadline </w:t>
      </w:r>
    </w:p>
    <w:p w:rsidR="003D17F3" w:rsidRPr="001A4E90" w:rsidRDefault="003D17F3" w:rsidP="003D17F3">
      <w:pPr>
        <w:spacing w:after="0" w:line="259" w:lineRule="auto"/>
        <w:rPr>
          <w:rFonts w:eastAsia="Calibri" w:cstheme="minorHAnsi"/>
          <w:b/>
        </w:rPr>
      </w:pPr>
      <w:r w:rsidRPr="001A4E90">
        <w:rPr>
          <w:rFonts w:eastAsia="Calibri" w:cstheme="minorHAnsi"/>
          <w:b/>
        </w:rPr>
        <w:t xml:space="preserve"> </w:t>
      </w:r>
    </w:p>
    <w:p w:rsidR="003D17F3" w:rsidRPr="001A4E90" w:rsidRDefault="003D17F3" w:rsidP="003D17F3">
      <w:pPr>
        <w:spacing w:after="0" w:line="259" w:lineRule="auto"/>
        <w:rPr>
          <w:rFonts w:eastAsia="Calibri" w:cstheme="minorHAnsi"/>
          <w:b/>
        </w:rPr>
      </w:pPr>
      <w:r w:rsidRPr="001A4E90">
        <w:rPr>
          <w:rFonts w:eastAsia="Calibri" w:cstheme="minorHAnsi"/>
          <w:b/>
        </w:rPr>
        <w:t xml:space="preserve"> </w:t>
      </w:r>
    </w:p>
    <w:p w:rsidR="00965900" w:rsidRPr="001A4E90" w:rsidRDefault="00965900" w:rsidP="003D17F3">
      <w:pPr>
        <w:spacing w:after="0" w:line="259" w:lineRule="auto"/>
        <w:rPr>
          <w:rFonts w:eastAsia="Calibri" w:cstheme="minorHAnsi"/>
          <w:b/>
        </w:rPr>
      </w:pPr>
    </w:p>
    <w:p w:rsidR="00965900" w:rsidRPr="001A4E90" w:rsidRDefault="00965900" w:rsidP="003D17F3">
      <w:pPr>
        <w:spacing w:after="0" w:line="259" w:lineRule="auto"/>
        <w:rPr>
          <w:rFonts w:eastAsia="Calibri" w:cstheme="minorHAnsi"/>
          <w:b/>
        </w:rPr>
      </w:pPr>
    </w:p>
    <w:p w:rsidR="00965900" w:rsidRPr="001A4E90" w:rsidRDefault="00965900" w:rsidP="003D17F3">
      <w:pPr>
        <w:spacing w:after="0" w:line="259" w:lineRule="auto"/>
        <w:rPr>
          <w:rFonts w:eastAsia="Calibri" w:cstheme="minorHAnsi"/>
          <w:b/>
        </w:rPr>
      </w:pPr>
    </w:p>
    <w:p w:rsidR="00965900" w:rsidRPr="001A4E90" w:rsidRDefault="00965900" w:rsidP="003D17F3">
      <w:pPr>
        <w:spacing w:after="0" w:line="259" w:lineRule="auto"/>
        <w:rPr>
          <w:rFonts w:eastAsia="Calibri" w:cstheme="minorHAnsi"/>
          <w:b/>
        </w:rPr>
      </w:pPr>
    </w:p>
    <w:p w:rsidR="00965900" w:rsidRPr="001A4E90" w:rsidRDefault="00965900" w:rsidP="003D17F3">
      <w:pPr>
        <w:spacing w:after="0" w:line="259" w:lineRule="auto"/>
        <w:rPr>
          <w:rFonts w:eastAsia="Calibri" w:cstheme="minorHAnsi"/>
          <w:b/>
        </w:rPr>
      </w:pPr>
    </w:p>
    <w:p w:rsidR="00965900" w:rsidRPr="001A4E90" w:rsidRDefault="00965900" w:rsidP="003D17F3">
      <w:pPr>
        <w:spacing w:after="0" w:line="259" w:lineRule="auto"/>
        <w:rPr>
          <w:rFonts w:eastAsia="Calibri" w:cstheme="minorHAnsi"/>
          <w:b/>
        </w:rPr>
      </w:pPr>
    </w:p>
    <w:p w:rsidR="00965900" w:rsidRPr="001A4E90" w:rsidRDefault="00965900" w:rsidP="003D17F3">
      <w:pPr>
        <w:spacing w:after="0" w:line="259" w:lineRule="auto"/>
        <w:rPr>
          <w:rFonts w:eastAsia="Calibri" w:cstheme="minorHAnsi"/>
          <w:b/>
        </w:rPr>
      </w:pPr>
    </w:p>
    <w:p w:rsidR="00965900" w:rsidRPr="001A4E90" w:rsidRDefault="00965900" w:rsidP="003D17F3">
      <w:pPr>
        <w:spacing w:after="0" w:line="259" w:lineRule="auto"/>
        <w:rPr>
          <w:rFonts w:eastAsia="Calibri" w:cstheme="minorHAnsi"/>
          <w:b/>
        </w:rPr>
      </w:pPr>
    </w:p>
    <w:p w:rsidR="00864629" w:rsidRPr="001A4E90" w:rsidRDefault="00864629" w:rsidP="003D17F3">
      <w:pPr>
        <w:spacing w:after="0" w:line="259" w:lineRule="auto"/>
        <w:rPr>
          <w:rFonts w:eastAsia="Calibri" w:cstheme="minorHAnsi"/>
          <w:b/>
          <w:color w:val="00B0F0"/>
        </w:rPr>
      </w:pPr>
    </w:p>
    <w:p w:rsidR="00864629" w:rsidRPr="001A4E90" w:rsidRDefault="00AD662D" w:rsidP="003D17F3">
      <w:pPr>
        <w:spacing w:after="0" w:line="259" w:lineRule="auto"/>
        <w:rPr>
          <w:rFonts w:eastAsia="Calibri" w:cstheme="minorHAnsi"/>
          <w:b/>
          <w:color w:val="FF0000"/>
          <w:sz w:val="18"/>
          <w:szCs w:val="18"/>
        </w:rPr>
      </w:pPr>
      <w:r w:rsidRPr="001A4E90">
        <w:rPr>
          <w:rFonts w:eastAsia="Calibri" w:cstheme="minorHAnsi"/>
          <w:b/>
          <w:color w:val="FF0000"/>
          <w:sz w:val="18"/>
          <w:szCs w:val="18"/>
        </w:rPr>
        <w:t>Page 13</w:t>
      </w:r>
      <w:r w:rsidR="00965900" w:rsidRPr="001A4E90">
        <w:rPr>
          <w:rFonts w:eastAsia="Calibri" w:cstheme="minorHAnsi"/>
          <w:b/>
          <w:color w:val="FF0000"/>
          <w:sz w:val="18"/>
          <w:szCs w:val="18"/>
        </w:rPr>
        <w:t xml:space="preserve"> 0f 37</w:t>
      </w:r>
    </w:p>
    <w:p w:rsidR="00BB74A1" w:rsidRPr="001A4E90" w:rsidRDefault="00BB74A1" w:rsidP="003D17F3">
      <w:pPr>
        <w:spacing w:after="0" w:line="259" w:lineRule="auto"/>
        <w:rPr>
          <w:rFonts w:eastAsia="Calibri" w:cstheme="minorHAnsi"/>
          <w:b/>
          <w:color w:val="FF0000"/>
        </w:rPr>
      </w:pPr>
    </w:p>
    <w:p w:rsidR="004C7FEB" w:rsidRPr="001A4E90" w:rsidRDefault="003D17F3" w:rsidP="003D17F3">
      <w:pPr>
        <w:spacing w:after="0" w:line="259" w:lineRule="auto"/>
        <w:rPr>
          <w:rFonts w:eastAsia="Calibri" w:cstheme="minorHAnsi"/>
          <w:b/>
          <w:color w:val="00B0F0"/>
        </w:rPr>
      </w:pPr>
      <w:r w:rsidRPr="001A4E90">
        <w:rPr>
          <w:rFonts w:eastAsia="Calibri" w:cstheme="minorHAnsi"/>
          <w:b/>
          <w:color w:val="00B0F0"/>
        </w:rPr>
        <w:t>3.11. Supplier Statement Re</w:t>
      </w:r>
      <w:r w:rsidR="004C7FEB" w:rsidRPr="001A4E90">
        <w:rPr>
          <w:rFonts w:eastAsia="Calibri" w:cstheme="minorHAnsi"/>
          <w:b/>
          <w:color w:val="00B0F0"/>
        </w:rPr>
        <w:t>conciliations.</w:t>
      </w:r>
    </w:p>
    <w:p w:rsidR="00253671" w:rsidRPr="001A4E90" w:rsidRDefault="003D17F3" w:rsidP="00F44385">
      <w:pPr>
        <w:pStyle w:val="ListParagraph"/>
        <w:numPr>
          <w:ilvl w:val="0"/>
          <w:numId w:val="16"/>
        </w:numPr>
        <w:spacing w:after="0" w:line="259" w:lineRule="auto"/>
        <w:rPr>
          <w:rFonts w:eastAsia="Calibri" w:cstheme="minorHAnsi"/>
          <w:b/>
        </w:rPr>
      </w:pPr>
      <w:r w:rsidRPr="001A4E90">
        <w:rPr>
          <w:rFonts w:eastAsia="Calibri" w:cstheme="minorHAnsi"/>
          <w:b/>
        </w:rPr>
        <w:t xml:space="preserve">Supplier Statements should be registered in Finance Unit prior to disbursement to Purchasing Sections. </w:t>
      </w:r>
      <w:r w:rsidR="00253671" w:rsidRPr="001A4E90">
        <w:rPr>
          <w:rFonts w:eastAsia="Calibri" w:cstheme="minorHAnsi"/>
          <w:b/>
        </w:rPr>
        <w:t xml:space="preserve"> </w:t>
      </w:r>
    </w:p>
    <w:p w:rsidR="00253671" w:rsidRPr="001A4E90" w:rsidRDefault="003D17F3" w:rsidP="00F44385">
      <w:pPr>
        <w:pStyle w:val="ListParagraph"/>
        <w:numPr>
          <w:ilvl w:val="0"/>
          <w:numId w:val="16"/>
        </w:numPr>
        <w:spacing w:after="0" w:line="259" w:lineRule="auto"/>
        <w:rPr>
          <w:rFonts w:eastAsia="Calibri" w:cstheme="minorHAnsi"/>
          <w:b/>
        </w:rPr>
      </w:pPr>
      <w:r w:rsidRPr="001A4E90">
        <w:rPr>
          <w:rFonts w:eastAsia="Calibri" w:cstheme="minorHAnsi"/>
          <w:b/>
        </w:rPr>
        <w:t xml:space="preserve"> Finance Unit will perform an initial check and if all in order – statement reconciles – then statement can be filed away.  </w:t>
      </w:r>
    </w:p>
    <w:p w:rsidR="00253671" w:rsidRPr="001A4E90" w:rsidRDefault="003D17F3" w:rsidP="00F44385">
      <w:pPr>
        <w:pStyle w:val="ListParagraph"/>
        <w:numPr>
          <w:ilvl w:val="0"/>
          <w:numId w:val="16"/>
        </w:numPr>
        <w:spacing w:after="0" w:line="259" w:lineRule="auto"/>
        <w:rPr>
          <w:rFonts w:eastAsia="Calibri" w:cstheme="minorHAnsi"/>
          <w:b/>
        </w:rPr>
      </w:pPr>
      <w:r w:rsidRPr="001A4E90">
        <w:rPr>
          <w:rFonts w:eastAsia="Calibri" w:cstheme="minorHAnsi"/>
          <w:b/>
        </w:rPr>
        <w:t>Where variations arise, the purchasing section should perform a reconciliation exercise, identifying and understanding any varia</w:t>
      </w:r>
      <w:r w:rsidR="00253671" w:rsidRPr="001A4E90">
        <w:rPr>
          <w:rFonts w:eastAsia="Calibri" w:cstheme="minorHAnsi"/>
          <w:b/>
        </w:rPr>
        <w:t>tions in K-KCP</w:t>
      </w:r>
      <w:r w:rsidRPr="001A4E90">
        <w:rPr>
          <w:rFonts w:eastAsia="Calibri" w:cstheme="minorHAnsi"/>
          <w:b/>
        </w:rPr>
        <w:t xml:space="preserve"> recor</w:t>
      </w:r>
      <w:r w:rsidR="00253671" w:rsidRPr="001A4E90">
        <w:rPr>
          <w:rFonts w:eastAsia="Calibri" w:cstheme="minorHAnsi"/>
          <w:b/>
        </w:rPr>
        <w:t>ds and those of the statement.</w:t>
      </w:r>
    </w:p>
    <w:p w:rsidR="00253671" w:rsidRPr="001A4E90" w:rsidRDefault="00253671" w:rsidP="00F44385">
      <w:pPr>
        <w:pStyle w:val="ListParagraph"/>
        <w:numPr>
          <w:ilvl w:val="0"/>
          <w:numId w:val="16"/>
        </w:numPr>
        <w:spacing w:after="0" w:line="259" w:lineRule="auto"/>
        <w:rPr>
          <w:rFonts w:eastAsia="Calibri" w:cstheme="minorHAnsi"/>
          <w:b/>
        </w:rPr>
      </w:pPr>
      <w:r w:rsidRPr="001A4E90">
        <w:rPr>
          <w:rFonts w:eastAsia="Calibri" w:cstheme="minorHAnsi"/>
          <w:b/>
        </w:rPr>
        <w:t>The K-KCP</w:t>
      </w:r>
      <w:r w:rsidR="003D17F3" w:rsidRPr="001A4E90">
        <w:rPr>
          <w:rFonts w:eastAsia="Calibri" w:cstheme="minorHAnsi"/>
          <w:b/>
        </w:rPr>
        <w:t xml:space="preserve"> Creditor Statement R</w:t>
      </w:r>
      <w:r w:rsidRPr="001A4E90">
        <w:rPr>
          <w:rFonts w:eastAsia="Calibri" w:cstheme="minorHAnsi"/>
          <w:b/>
        </w:rPr>
        <w:t>econciliation Form</w:t>
      </w:r>
      <w:r w:rsidR="003D17F3" w:rsidRPr="001A4E90">
        <w:rPr>
          <w:rFonts w:eastAsia="Calibri" w:cstheme="minorHAnsi"/>
          <w:b/>
        </w:rPr>
        <w:t xml:space="preserve"> should be completed and returned </w:t>
      </w:r>
      <w:r w:rsidRPr="001A4E90">
        <w:rPr>
          <w:rFonts w:eastAsia="Calibri" w:cstheme="minorHAnsi"/>
          <w:b/>
        </w:rPr>
        <w:t xml:space="preserve">to Finance Unit for filing.  </w:t>
      </w:r>
    </w:p>
    <w:p w:rsidR="003D17F3" w:rsidRPr="001A4E90" w:rsidRDefault="003D17F3" w:rsidP="00F44385">
      <w:pPr>
        <w:pStyle w:val="ListParagraph"/>
        <w:numPr>
          <w:ilvl w:val="0"/>
          <w:numId w:val="16"/>
        </w:numPr>
        <w:spacing w:after="0" w:line="259" w:lineRule="auto"/>
        <w:rPr>
          <w:rFonts w:eastAsia="Calibri" w:cstheme="minorHAnsi"/>
          <w:b/>
        </w:rPr>
      </w:pPr>
      <w:r w:rsidRPr="001A4E90">
        <w:rPr>
          <w:rFonts w:eastAsia="Calibri" w:cstheme="minorHAnsi"/>
          <w:b/>
        </w:rPr>
        <w:t xml:space="preserve">The Finance Unit will conduct a credit reconciliation procedure involving all significant suppliers at least once yearly.  </w:t>
      </w:r>
    </w:p>
    <w:p w:rsidR="003D17F3" w:rsidRPr="001A4E90" w:rsidRDefault="003D17F3" w:rsidP="003D17F3">
      <w:pPr>
        <w:spacing w:after="0" w:line="259" w:lineRule="auto"/>
        <w:rPr>
          <w:rFonts w:eastAsia="Calibri" w:cstheme="minorHAnsi"/>
          <w:b/>
        </w:rPr>
      </w:pPr>
      <w:r w:rsidRPr="001A4E90">
        <w:rPr>
          <w:rFonts w:eastAsia="Calibri" w:cstheme="minorHAnsi"/>
          <w:b/>
        </w:rPr>
        <w:t xml:space="preserve"> </w:t>
      </w:r>
    </w:p>
    <w:p w:rsidR="00253671" w:rsidRPr="001A4E90" w:rsidRDefault="003D17F3" w:rsidP="003D17F3">
      <w:pPr>
        <w:spacing w:after="0" w:line="259" w:lineRule="auto"/>
        <w:rPr>
          <w:rFonts w:eastAsia="Calibri" w:cstheme="minorHAnsi"/>
          <w:b/>
        </w:rPr>
      </w:pPr>
      <w:r w:rsidRPr="001A4E90">
        <w:rPr>
          <w:rFonts w:eastAsia="Calibri" w:cstheme="minorHAnsi"/>
          <w:b/>
        </w:rPr>
        <w:t>3.12. Re</w:t>
      </w:r>
      <w:r w:rsidR="00253671" w:rsidRPr="001A4E90">
        <w:rPr>
          <w:rFonts w:eastAsia="Calibri" w:cstheme="minorHAnsi"/>
          <w:b/>
        </w:rPr>
        <w:t>cording Transactions.</w:t>
      </w:r>
    </w:p>
    <w:p w:rsidR="00253671" w:rsidRPr="001A4E90" w:rsidRDefault="003D17F3" w:rsidP="00F44385">
      <w:pPr>
        <w:pStyle w:val="ListParagraph"/>
        <w:numPr>
          <w:ilvl w:val="0"/>
          <w:numId w:val="17"/>
        </w:numPr>
        <w:spacing w:after="0" w:line="259" w:lineRule="auto"/>
        <w:rPr>
          <w:rFonts w:eastAsia="Calibri" w:cstheme="minorHAnsi"/>
          <w:b/>
        </w:rPr>
      </w:pPr>
      <w:r w:rsidRPr="001A4E90">
        <w:rPr>
          <w:rFonts w:eastAsia="Calibri" w:cstheme="minorHAnsi"/>
          <w:b/>
        </w:rPr>
        <w:t>Through t</w:t>
      </w:r>
      <w:r w:rsidR="00253671" w:rsidRPr="001A4E90">
        <w:rPr>
          <w:rFonts w:eastAsia="Calibri" w:cstheme="minorHAnsi"/>
          <w:b/>
        </w:rPr>
        <w:t>he Supplier Process,</w:t>
      </w:r>
      <w:r w:rsidRPr="001A4E90">
        <w:rPr>
          <w:rFonts w:eastAsia="Calibri" w:cstheme="minorHAnsi"/>
          <w:b/>
        </w:rPr>
        <w:t xml:space="preserve"> the sequence t</w:t>
      </w:r>
      <w:r w:rsidR="00253671" w:rsidRPr="001A4E90">
        <w:rPr>
          <w:rFonts w:eastAsia="Calibri" w:cstheme="minorHAnsi"/>
          <w:b/>
        </w:rPr>
        <w:t>o follow is New Purchase Order.</w:t>
      </w:r>
    </w:p>
    <w:p w:rsidR="00253671" w:rsidRPr="001A4E90" w:rsidRDefault="003D17F3" w:rsidP="00F44385">
      <w:pPr>
        <w:pStyle w:val="ListParagraph"/>
        <w:numPr>
          <w:ilvl w:val="0"/>
          <w:numId w:val="17"/>
        </w:numPr>
        <w:spacing w:after="0" w:line="259" w:lineRule="auto"/>
        <w:rPr>
          <w:rFonts w:eastAsia="Calibri" w:cstheme="minorHAnsi"/>
          <w:b/>
        </w:rPr>
      </w:pPr>
      <w:r w:rsidRPr="001A4E90">
        <w:rPr>
          <w:rFonts w:eastAsia="Calibri" w:cstheme="minorHAnsi"/>
          <w:b/>
        </w:rPr>
        <w:t xml:space="preserve"> Place </w:t>
      </w:r>
      <w:r w:rsidR="00253671" w:rsidRPr="001A4E90">
        <w:rPr>
          <w:rFonts w:eastAsia="Calibri" w:cstheme="minorHAnsi"/>
          <w:b/>
        </w:rPr>
        <w:t>Orders.</w:t>
      </w:r>
    </w:p>
    <w:p w:rsidR="00253671" w:rsidRPr="001A4E90" w:rsidRDefault="00253671" w:rsidP="00F44385">
      <w:pPr>
        <w:pStyle w:val="ListParagraph"/>
        <w:numPr>
          <w:ilvl w:val="0"/>
          <w:numId w:val="17"/>
        </w:numPr>
        <w:spacing w:after="0" w:line="259" w:lineRule="auto"/>
        <w:rPr>
          <w:rFonts w:eastAsia="Calibri" w:cstheme="minorHAnsi"/>
          <w:b/>
        </w:rPr>
      </w:pPr>
      <w:r w:rsidRPr="001A4E90">
        <w:rPr>
          <w:rFonts w:eastAsia="Calibri" w:cstheme="minorHAnsi"/>
          <w:b/>
        </w:rPr>
        <w:t xml:space="preserve"> Deliver Orders.</w:t>
      </w:r>
    </w:p>
    <w:p w:rsidR="00253671" w:rsidRPr="001A4E90" w:rsidRDefault="00253671" w:rsidP="00F44385">
      <w:pPr>
        <w:pStyle w:val="ListParagraph"/>
        <w:numPr>
          <w:ilvl w:val="0"/>
          <w:numId w:val="17"/>
        </w:numPr>
        <w:spacing w:after="0" w:line="259" w:lineRule="auto"/>
        <w:rPr>
          <w:rFonts w:eastAsia="Calibri" w:cstheme="minorHAnsi"/>
          <w:b/>
        </w:rPr>
      </w:pPr>
      <w:r w:rsidRPr="001A4E90">
        <w:rPr>
          <w:rFonts w:eastAsia="Calibri" w:cstheme="minorHAnsi"/>
          <w:b/>
        </w:rPr>
        <w:t xml:space="preserve"> Update Orders.</w:t>
      </w:r>
    </w:p>
    <w:p w:rsidR="003D17F3" w:rsidRPr="001A4E90" w:rsidRDefault="003D17F3" w:rsidP="00F44385">
      <w:pPr>
        <w:pStyle w:val="ListParagraph"/>
        <w:numPr>
          <w:ilvl w:val="0"/>
          <w:numId w:val="17"/>
        </w:numPr>
        <w:spacing w:after="0" w:line="259" w:lineRule="auto"/>
        <w:rPr>
          <w:rFonts w:eastAsia="Calibri" w:cstheme="minorHAnsi"/>
          <w:b/>
        </w:rPr>
      </w:pPr>
      <w:r w:rsidRPr="001A4E90">
        <w:rPr>
          <w:rFonts w:eastAsia="Calibri" w:cstheme="minorHAnsi"/>
          <w:b/>
        </w:rPr>
        <w:t xml:space="preserve"> Pay Supplier </w:t>
      </w:r>
    </w:p>
    <w:p w:rsidR="00040639" w:rsidRPr="001A4E90" w:rsidRDefault="003D17F3" w:rsidP="003D17F3">
      <w:pPr>
        <w:spacing w:after="0" w:line="259" w:lineRule="auto"/>
        <w:rPr>
          <w:rFonts w:eastAsia="Calibri" w:cstheme="minorHAnsi"/>
          <w:b/>
        </w:rPr>
      </w:pPr>
      <w:r w:rsidRPr="001A4E90">
        <w:rPr>
          <w:rFonts w:eastAsia="Calibri" w:cstheme="minorHAnsi"/>
          <w:b/>
        </w:rPr>
        <w:t xml:space="preserve">  </w:t>
      </w:r>
    </w:p>
    <w:p w:rsidR="003D17F3" w:rsidRPr="001A4E90" w:rsidRDefault="00411219" w:rsidP="003D17F3">
      <w:pPr>
        <w:spacing w:after="0" w:line="259" w:lineRule="auto"/>
        <w:rPr>
          <w:rFonts w:eastAsia="Calibri" w:cstheme="minorHAnsi"/>
          <w:b/>
        </w:rPr>
      </w:pPr>
      <w:r w:rsidRPr="001A4E90">
        <w:rPr>
          <w:rFonts w:eastAsia="Calibri" w:cstheme="minorHAnsi"/>
          <w:b/>
        </w:rPr>
        <w:t xml:space="preserve">  </w:t>
      </w:r>
    </w:p>
    <w:p w:rsidR="003D17F3" w:rsidRPr="001A4E90" w:rsidRDefault="003D17F3" w:rsidP="003D17F3">
      <w:pPr>
        <w:spacing w:after="0" w:line="259" w:lineRule="auto"/>
        <w:rPr>
          <w:rFonts w:eastAsia="Calibri" w:cstheme="minorHAnsi"/>
          <w:b/>
        </w:rPr>
      </w:pPr>
      <w:r w:rsidRPr="001A4E90">
        <w:rPr>
          <w:rFonts w:eastAsia="Calibri" w:cstheme="minorHAnsi"/>
          <w:b/>
        </w:rPr>
        <w:t xml:space="preserve">For the most part, a Purchase Order will have been raised in advance and will appear in the Place Orders window. If a Purchase Order has not been raised, it is necessary to do so before proceeding to the next step. Enter details from the Payment </w:t>
      </w:r>
      <w:r w:rsidR="00040639" w:rsidRPr="001A4E90">
        <w:rPr>
          <w:rFonts w:eastAsia="Calibri" w:cstheme="minorHAnsi"/>
          <w:b/>
        </w:rPr>
        <w:t xml:space="preserve">Authorization. </w:t>
      </w:r>
      <w:r w:rsidRPr="001A4E90">
        <w:rPr>
          <w:rFonts w:eastAsia="Calibri" w:cstheme="minorHAnsi"/>
          <w:b/>
        </w:rPr>
        <w:t>Record th</w:t>
      </w:r>
      <w:r w:rsidR="00040639" w:rsidRPr="001A4E90">
        <w:rPr>
          <w:rFonts w:eastAsia="Calibri" w:cstheme="minorHAnsi"/>
          <w:b/>
        </w:rPr>
        <w:t>e payment.</w:t>
      </w:r>
    </w:p>
    <w:p w:rsidR="003D17F3" w:rsidRPr="001A4E90" w:rsidRDefault="003D17F3" w:rsidP="003D17F3">
      <w:pPr>
        <w:spacing w:after="0" w:line="259" w:lineRule="auto"/>
        <w:rPr>
          <w:rFonts w:eastAsia="Calibri" w:cstheme="minorHAnsi"/>
          <w:b/>
        </w:rPr>
      </w:pPr>
      <w:r w:rsidRPr="001A4E90">
        <w:rPr>
          <w:rFonts w:eastAsia="Calibri" w:cstheme="minorHAnsi"/>
          <w:b/>
        </w:rPr>
        <w:t xml:space="preserve"> </w:t>
      </w:r>
    </w:p>
    <w:p w:rsidR="003D17F3" w:rsidRPr="001A4E90" w:rsidRDefault="003D17F3" w:rsidP="003D17F3">
      <w:pPr>
        <w:spacing w:after="0" w:line="259" w:lineRule="auto"/>
        <w:rPr>
          <w:rFonts w:eastAsia="Calibri" w:cstheme="minorHAnsi"/>
          <w:b/>
          <w:color w:val="00B0F0"/>
        </w:rPr>
      </w:pPr>
      <w:r w:rsidRPr="001A4E90">
        <w:rPr>
          <w:rFonts w:eastAsia="Calibri" w:cstheme="minorHAnsi"/>
          <w:b/>
          <w:color w:val="00B0F0"/>
        </w:rPr>
        <w:t xml:space="preserve">3.13. Revenue Requirements </w:t>
      </w:r>
    </w:p>
    <w:p w:rsidR="003D17F3" w:rsidRPr="001A4E90" w:rsidRDefault="003D17F3" w:rsidP="003D17F3">
      <w:pPr>
        <w:spacing w:after="0" w:line="259" w:lineRule="auto"/>
        <w:rPr>
          <w:rFonts w:eastAsia="Calibri" w:cstheme="minorHAnsi"/>
          <w:b/>
        </w:rPr>
      </w:pPr>
      <w:r w:rsidRPr="001A4E90">
        <w:rPr>
          <w:rFonts w:eastAsia="Calibri" w:cstheme="minorHAnsi"/>
          <w:b/>
        </w:rPr>
        <w:t xml:space="preserve">  </w:t>
      </w:r>
    </w:p>
    <w:p w:rsidR="00040639" w:rsidRPr="001A4E90" w:rsidRDefault="003D17F3" w:rsidP="003D17F3">
      <w:pPr>
        <w:spacing w:after="0" w:line="259" w:lineRule="auto"/>
        <w:rPr>
          <w:rFonts w:eastAsia="Calibri" w:cstheme="minorHAnsi"/>
          <w:b/>
        </w:rPr>
      </w:pPr>
      <w:r w:rsidRPr="001A4E90">
        <w:rPr>
          <w:rFonts w:eastAsia="Calibri" w:cstheme="minorHAnsi"/>
          <w:b/>
        </w:rPr>
        <w:t>3.13.1. Professional S</w:t>
      </w:r>
      <w:r w:rsidR="00040639" w:rsidRPr="001A4E90">
        <w:rPr>
          <w:rFonts w:eastAsia="Calibri" w:cstheme="minorHAnsi"/>
          <w:b/>
        </w:rPr>
        <w:t>ervices Withholding Tax.</w:t>
      </w:r>
    </w:p>
    <w:p w:rsidR="00040639" w:rsidRPr="001A4E90" w:rsidRDefault="00040639" w:rsidP="00F44385">
      <w:pPr>
        <w:pStyle w:val="ListParagraph"/>
        <w:numPr>
          <w:ilvl w:val="0"/>
          <w:numId w:val="18"/>
        </w:numPr>
        <w:spacing w:after="0" w:line="259" w:lineRule="auto"/>
        <w:rPr>
          <w:rFonts w:eastAsia="Calibri" w:cstheme="minorHAnsi"/>
          <w:b/>
        </w:rPr>
      </w:pPr>
      <w:r w:rsidRPr="001A4E90">
        <w:rPr>
          <w:rFonts w:eastAsia="Calibri" w:cstheme="minorHAnsi"/>
          <w:b/>
        </w:rPr>
        <w:lastRenderedPageBreak/>
        <w:t>The K-KCP</w:t>
      </w:r>
      <w:r w:rsidR="003D17F3" w:rsidRPr="001A4E90">
        <w:rPr>
          <w:rFonts w:eastAsia="Calibri" w:cstheme="minorHAnsi"/>
          <w:b/>
        </w:rPr>
        <w:t xml:space="preserve"> is obliged to comply with the provisions of the Finance Act in </w:t>
      </w:r>
      <w:r w:rsidRPr="001A4E90">
        <w:rPr>
          <w:rFonts w:eastAsia="Calibri" w:cstheme="minorHAnsi"/>
          <w:b/>
        </w:rPr>
        <w:t>respect of the deduction of Tax</w:t>
      </w:r>
      <w:r w:rsidR="003D17F3" w:rsidRPr="001A4E90">
        <w:rPr>
          <w:rFonts w:eastAsia="Calibri" w:cstheme="minorHAnsi"/>
          <w:b/>
        </w:rPr>
        <w:t xml:space="preserve"> at the appropriate rate in respect of paymen</w:t>
      </w:r>
      <w:r w:rsidRPr="001A4E90">
        <w:rPr>
          <w:rFonts w:eastAsia="Calibri" w:cstheme="minorHAnsi"/>
          <w:b/>
        </w:rPr>
        <w:t>ts for professional services.</w:t>
      </w:r>
    </w:p>
    <w:p w:rsidR="00040639" w:rsidRPr="001A4E90" w:rsidRDefault="003D17F3" w:rsidP="00F44385">
      <w:pPr>
        <w:pStyle w:val="ListParagraph"/>
        <w:numPr>
          <w:ilvl w:val="0"/>
          <w:numId w:val="18"/>
        </w:numPr>
        <w:spacing w:after="0" w:line="259" w:lineRule="auto"/>
        <w:rPr>
          <w:rFonts w:eastAsia="Calibri" w:cstheme="minorHAnsi"/>
          <w:b/>
        </w:rPr>
      </w:pPr>
      <w:r w:rsidRPr="001A4E90">
        <w:rPr>
          <w:rFonts w:eastAsia="Calibri" w:cstheme="minorHAnsi"/>
          <w:b/>
        </w:rPr>
        <w:t>Relevant payments t</w:t>
      </w:r>
      <w:r w:rsidR="00040639" w:rsidRPr="001A4E90">
        <w:rPr>
          <w:rFonts w:eastAsia="Calibri" w:cstheme="minorHAnsi"/>
          <w:b/>
        </w:rPr>
        <w:t>o suppliers are made net of Tax</w:t>
      </w:r>
      <w:r w:rsidRPr="001A4E90">
        <w:rPr>
          <w:rFonts w:eastAsia="Calibri" w:cstheme="minorHAnsi"/>
          <w:b/>
        </w:rPr>
        <w:t xml:space="preserve">.  </w:t>
      </w:r>
    </w:p>
    <w:p w:rsidR="00040639" w:rsidRPr="001A4E90" w:rsidRDefault="00040639" w:rsidP="00F44385">
      <w:pPr>
        <w:pStyle w:val="ListParagraph"/>
        <w:numPr>
          <w:ilvl w:val="0"/>
          <w:numId w:val="18"/>
        </w:numPr>
        <w:spacing w:after="0" w:line="259" w:lineRule="auto"/>
        <w:rPr>
          <w:rFonts w:eastAsia="Calibri" w:cstheme="minorHAnsi"/>
          <w:b/>
        </w:rPr>
      </w:pPr>
      <w:r w:rsidRPr="001A4E90">
        <w:rPr>
          <w:rFonts w:eastAsia="Calibri" w:cstheme="minorHAnsi"/>
          <w:b/>
        </w:rPr>
        <w:t xml:space="preserve"> The Tax</w:t>
      </w:r>
      <w:r w:rsidR="003D17F3" w:rsidRPr="001A4E90">
        <w:rPr>
          <w:rFonts w:eastAsia="Calibri" w:cstheme="minorHAnsi"/>
          <w:b/>
        </w:rPr>
        <w:t xml:space="preserve"> payment is recorded on the FMS in a control account and should be cleared each m</w:t>
      </w:r>
      <w:r w:rsidRPr="001A4E90">
        <w:rPr>
          <w:rFonts w:eastAsia="Calibri" w:cstheme="minorHAnsi"/>
          <w:b/>
        </w:rPr>
        <w:t xml:space="preserve">onth when remitted to Revenue. </w:t>
      </w:r>
    </w:p>
    <w:p w:rsidR="00965900" w:rsidRPr="001A4E90" w:rsidRDefault="00965900" w:rsidP="00965900">
      <w:pPr>
        <w:pStyle w:val="ListParagraph"/>
        <w:spacing w:after="0" w:line="259" w:lineRule="auto"/>
        <w:ind w:left="750"/>
        <w:rPr>
          <w:rFonts w:eastAsia="Calibri" w:cstheme="minorHAnsi"/>
          <w:b/>
        </w:rPr>
      </w:pPr>
    </w:p>
    <w:p w:rsidR="00965900" w:rsidRPr="001A4E90" w:rsidRDefault="00965900" w:rsidP="00965900">
      <w:pPr>
        <w:pStyle w:val="ListParagraph"/>
        <w:spacing w:after="0" w:line="259" w:lineRule="auto"/>
        <w:ind w:left="750"/>
        <w:rPr>
          <w:rFonts w:eastAsia="Calibri" w:cstheme="minorHAnsi"/>
          <w:b/>
        </w:rPr>
      </w:pPr>
    </w:p>
    <w:p w:rsidR="00BB74A1" w:rsidRPr="001A4E90" w:rsidRDefault="00BB74A1" w:rsidP="00965900">
      <w:pPr>
        <w:pStyle w:val="ListParagraph"/>
        <w:spacing w:after="0" w:line="259" w:lineRule="auto"/>
        <w:ind w:left="750"/>
        <w:rPr>
          <w:rFonts w:eastAsia="Calibri" w:cstheme="minorHAnsi"/>
          <w:b/>
          <w:color w:val="FF0000"/>
          <w:sz w:val="18"/>
          <w:szCs w:val="18"/>
        </w:rPr>
      </w:pPr>
    </w:p>
    <w:p w:rsidR="00BB74A1" w:rsidRPr="001A4E90" w:rsidRDefault="00BB74A1" w:rsidP="00965900">
      <w:pPr>
        <w:pStyle w:val="ListParagraph"/>
        <w:spacing w:after="0" w:line="259" w:lineRule="auto"/>
        <w:ind w:left="750"/>
        <w:rPr>
          <w:rFonts w:eastAsia="Calibri" w:cstheme="minorHAnsi"/>
          <w:b/>
          <w:color w:val="FF0000"/>
          <w:sz w:val="18"/>
          <w:szCs w:val="18"/>
        </w:rPr>
      </w:pPr>
    </w:p>
    <w:p w:rsidR="00BB74A1" w:rsidRPr="001A4E90" w:rsidRDefault="00BB74A1" w:rsidP="00965900">
      <w:pPr>
        <w:pStyle w:val="ListParagraph"/>
        <w:spacing w:after="0" w:line="259" w:lineRule="auto"/>
        <w:ind w:left="750"/>
        <w:rPr>
          <w:rFonts w:eastAsia="Calibri" w:cstheme="minorHAnsi"/>
          <w:b/>
          <w:color w:val="FF0000"/>
          <w:sz w:val="18"/>
          <w:szCs w:val="18"/>
        </w:rPr>
      </w:pPr>
    </w:p>
    <w:p w:rsidR="00BB74A1" w:rsidRPr="001A4E90" w:rsidRDefault="00BB74A1" w:rsidP="00965900">
      <w:pPr>
        <w:pStyle w:val="ListParagraph"/>
        <w:spacing w:after="0" w:line="259" w:lineRule="auto"/>
        <w:ind w:left="750"/>
        <w:rPr>
          <w:rFonts w:eastAsia="Calibri" w:cstheme="minorHAnsi"/>
          <w:b/>
          <w:color w:val="FF0000"/>
          <w:sz w:val="18"/>
          <w:szCs w:val="18"/>
        </w:rPr>
      </w:pPr>
    </w:p>
    <w:p w:rsidR="00BB74A1" w:rsidRPr="001A4E90" w:rsidRDefault="00BB74A1" w:rsidP="00965900">
      <w:pPr>
        <w:pStyle w:val="ListParagraph"/>
        <w:spacing w:after="0" w:line="259" w:lineRule="auto"/>
        <w:ind w:left="750"/>
        <w:rPr>
          <w:rFonts w:eastAsia="Calibri" w:cstheme="minorHAnsi"/>
          <w:b/>
          <w:color w:val="FF0000"/>
          <w:sz w:val="18"/>
          <w:szCs w:val="18"/>
        </w:rPr>
      </w:pPr>
    </w:p>
    <w:p w:rsidR="00BB74A1" w:rsidRPr="001A4E90" w:rsidRDefault="00BB74A1" w:rsidP="00965900">
      <w:pPr>
        <w:pStyle w:val="ListParagraph"/>
        <w:spacing w:after="0" w:line="259" w:lineRule="auto"/>
        <w:ind w:left="750"/>
        <w:rPr>
          <w:rFonts w:eastAsia="Calibri" w:cstheme="minorHAnsi"/>
          <w:b/>
          <w:color w:val="FF0000"/>
          <w:sz w:val="18"/>
          <w:szCs w:val="18"/>
        </w:rPr>
      </w:pPr>
    </w:p>
    <w:p w:rsidR="00BB74A1" w:rsidRPr="001A4E90" w:rsidRDefault="00BB74A1" w:rsidP="00965900">
      <w:pPr>
        <w:pStyle w:val="ListParagraph"/>
        <w:spacing w:after="0" w:line="259" w:lineRule="auto"/>
        <w:ind w:left="750"/>
        <w:rPr>
          <w:rFonts w:eastAsia="Calibri" w:cstheme="minorHAnsi"/>
          <w:b/>
          <w:color w:val="FF0000"/>
          <w:sz w:val="18"/>
          <w:szCs w:val="18"/>
        </w:rPr>
      </w:pPr>
    </w:p>
    <w:p w:rsidR="00BB74A1" w:rsidRPr="001A4E90" w:rsidRDefault="00BB74A1" w:rsidP="00965900">
      <w:pPr>
        <w:pStyle w:val="ListParagraph"/>
        <w:spacing w:after="0" w:line="259" w:lineRule="auto"/>
        <w:ind w:left="750"/>
        <w:rPr>
          <w:rFonts w:eastAsia="Calibri" w:cstheme="minorHAnsi"/>
          <w:b/>
          <w:color w:val="FF0000"/>
          <w:sz w:val="18"/>
          <w:szCs w:val="18"/>
        </w:rPr>
      </w:pPr>
    </w:p>
    <w:p w:rsidR="00BB74A1" w:rsidRPr="001A4E90" w:rsidRDefault="00BB74A1" w:rsidP="00965900">
      <w:pPr>
        <w:pStyle w:val="ListParagraph"/>
        <w:spacing w:after="0" w:line="259" w:lineRule="auto"/>
        <w:ind w:left="750"/>
        <w:rPr>
          <w:rFonts w:eastAsia="Calibri" w:cstheme="minorHAnsi"/>
          <w:b/>
          <w:color w:val="FF0000"/>
          <w:sz w:val="18"/>
          <w:szCs w:val="18"/>
        </w:rPr>
      </w:pPr>
    </w:p>
    <w:p w:rsidR="00BB74A1" w:rsidRPr="001A4E90" w:rsidRDefault="00BB74A1" w:rsidP="00965900">
      <w:pPr>
        <w:pStyle w:val="ListParagraph"/>
        <w:spacing w:after="0" w:line="259" w:lineRule="auto"/>
        <w:ind w:left="750"/>
        <w:rPr>
          <w:rFonts w:eastAsia="Calibri" w:cstheme="minorHAnsi"/>
          <w:b/>
          <w:color w:val="FF0000"/>
          <w:sz w:val="18"/>
          <w:szCs w:val="18"/>
        </w:rPr>
      </w:pPr>
    </w:p>
    <w:p w:rsidR="00BB74A1" w:rsidRPr="001A4E90" w:rsidRDefault="00BB74A1" w:rsidP="00965900">
      <w:pPr>
        <w:pStyle w:val="ListParagraph"/>
        <w:spacing w:after="0" w:line="259" w:lineRule="auto"/>
        <w:ind w:left="750"/>
        <w:rPr>
          <w:rFonts w:eastAsia="Calibri" w:cstheme="minorHAnsi"/>
          <w:b/>
          <w:color w:val="FF0000"/>
          <w:sz w:val="18"/>
          <w:szCs w:val="18"/>
        </w:rPr>
      </w:pPr>
    </w:p>
    <w:p w:rsidR="00BB74A1" w:rsidRPr="001A4E90" w:rsidRDefault="00BB74A1" w:rsidP="00965900">
      <w:pPr>
        <w:pStyle w:val="ListParagraph"/>
        <w:spacing w:after="0" w:line="259" w:lineRule="auto"/>
        <w:ind w:left="750"/>
        <w:rPr>
          <w:rFonts w:eastAsia="Calibri" w:cstheme="minorHAnsi"/>
          <w:b/>
          <w:color w:val="FF0000"/>
          <w:sz w:val="18"/>
          <w:szCs w:val="18"/>
        </w:rPr>
      </w:pPr>
    </w:p>
    <w:p w:rsidR="00965900" w:rsidRPr="001A4E90" w:rsidRDefault="00AD662D" w:rsidP="00965900">
      <w:pPr>
        <w:pStyle w:val="ListParagraph"/>
        <w:spacing w:after="0" w:line="259" w:lineRule="auto"/>
        <w:ind w:left="750"/>
        <w:rPr>
          <w:rFonts w:eastAsia="Calibri" w:cstheme="minorHAnsi"/>
          <w:b/>
          <w:color w:val="FF0000"/>
          <w:sz w:val="18"/>
          <w:szCs w:val="18"/>
        </w:rPr>
      </w:pPr>
      <w:r w:rsidRPr="001A4E90">
        <w:rPr>
          <w:rFonts w:eastAsia="Calibri" w:cstheme="minorHAnsi"/>
          <w:b/>
          <w:color w:val="FF0000"/>
          <w:sz w:val="18"/>
          <w:szCs w:val="18"/>
        </w:rPr>
        <w:t>Page 14 of 37</w:t>
      </w:r>
    </w:p>
    <w:p w:rsidR="00965900" w:rsidRPr="001A4E90" w:rsidRDefault="00965900" w:rsidP="00965900">
      <w:pPr>
        <w:spacing w:after="0" w:line="259" w:lineRule="auto"/>
        <w:ind w:left="390"/>
        <w:rPr>
          <w:rFonts w:eastAsia="Calibri" w:cstheme="minorHAnsi"/>
          <w:b/>
        </w:rPr>
      </w:pPr>
    </w:p>
    <w:p w:rsidR="000F14B7" w:rsidRPr="001A4E90" w:rsidRDefault="000F14B7" w:rsidP="00F44385">
      <w:pPr>
        <w:pStyle w:val="ListParagraph"/>
        <w:numPr>
          <w:ilvl w:val="0"/>
          <w:numId w:val="18"/>
        </w:numPr>
        <w:spacing w:after="0" w:line="259" w:lineRule="auto"/>
        <w:rPr>
          <w:rFonts w:eastAsia="Calibri" w:cstheme="minorHAnsi"/>
          <w:b/>
        </w:rPr>
      </w:pPr>
      <w:r w:rsidRPr="001A4E90">
        <w:rPr>
          <w:rFonts w:eastAsia="Calibri" w:cstheme="minorHAnsi"/>
          <w:b/>
        </w:rPr>
        <w:t xml:space="preserve"> A monthly return is</w:t>
      </w:r>
      <w:r w:rsidR="003D17F3" w:rsidRPr="001A4E90">
        <w:rPr>
          <w:rFonts w:eastAsia="Calibri" w:cstheme="minorHAnsi"/>
          <w:b/>
        </w:rPr>
        <w:t xml:space="preserve"> sent to Revenue (Reve</w:t>
      </w:r>
      <w:r w:rsidRPr="001A4E90">
        <w:rPr>
          <w:rFonts w:eastAsia="Calibri" w:cstheme="minorHAnsi"/>
          <w:b/>
        </w:rPr>
        <w:t>nue Online Service) and the Tax</w:t>
      </w:r>
      <w:r w:rsidR="003D17F3" w:rsidRPr="001A4E90">
        <w:rPr>
          <w:rFonts w:eastAsia="Calibri" w:cstheme="minorHAnsi"/>
          <w:b/>
        </w:rPr>
        <w:t xml:space="preserve"> that has been deducted is remitted with the return. </w:t>
      </w:r>
    </w:p>
    <w:p w:rsidR="000F14B7" w:rsidRPr="001A4E90" w:rsidRDefault="003D17F3" w:rsidP="00F44385">
      <w:pPr>
        <w:pStyle w:val="ListParagraph"/>
        <w:numPr>
          <w:ilvl w:val="0"/>
          <w:numId w:val="18"/>
        </w:numPr>
        <w:spacing w:after="0" w:line="259" w:lineRule="auto"/>
        <w:rPr>
          <w:rFonts w:eastAsia="Calibri" w:cstheme="minorHAnsi"/>
          <w:b/>
        </w:rPr>
      </w:pPr>
      <w:r w:rsidRPr="001A4E90">
        <w:rPr>
          <w:rFonts w:eastAsia="Calibri" w:cstheme="minorHAnsi"/>
          <w:b/>
        </w:rPr>
        <w:t xml:space="preserve"> E</w:t>
      </w:r>
      <w:r w:rsidR="000F14B7" w:rsidRPr="001A4E90">
        <w:rPr>
          <w:rFonts w:eastAsia="Calibri" w:cstheme="minorHAnsi"/>
          <w:b/>
        </w:rPr>
        <w:t>ach supplier receives a form</w:t>
      </w:r>
      <w:r w:rsidRPr="001A4E90">
        <w:rPr>
          <w:rFonts w:eastAsia="Calibri" w:cstheme="minorHAnsi"/>
          <w:b/>
        </w:rPr>
        <w:t xml:space="preserve"> that</w:t>
      </w:r>
      <w:r w:rsidR="000F14B7" w:rsidRPr="001A4E90">
        <w:rPr>
          <w:rFonts w:eastAsia="Calibri" w:cstheme="minorHAnsi"/>
          <w:b/>
        </w:rPr>
        <w:t xml:space="preserve"> details the gross payment, Tax</w:t>
      </w:r>
      <w:r w:rsidRPr="001A4E90">
        <w:rPr>
          <w:rFonts w:eastAsia="Calibri" w:cstheme="minorHAnsi"/>
          <w:b/>
        </w:rPr>
        <w:t xml:space="preserve"> deducted and the net payment. This form is included with t</w:t>
      </w:r>
      <w:r w:rsidR="000F14B7" w:rsidRPr="001A4E90">
        <w:rPr>
          <w:rFonts w:eastAsia="Calibri" w:cstheme="minorHAnsi"/>
          <w:b/>
        </w:rPr>
        <w:t xml:space="preserve">heir remittance advice. The K-KCP retains a copy of each </w:t>
      </w:r>
      <w:proofErr w:type="gramStart"/>
      <w:r w:rsidR="000F14B7" w:rsidRPr="001A4E90">
        <w:rPr>
          <w:rFonts w:eastAsia="Calibri" w:cstheme="minorHAnsi"/>
          <w:b/>
        </w:rPr>
        <w:t>form .</w:t>
      </w:r>
      <w:proofErr w:type="gramEnd"/>
      <w:r w:rsidR="000F14B7" w:rsidRPr="001A4E90">
        <w:rPr>
          <w:rFonts w:eastAsia="Calibri" w:cstheme="minorHAnsi"/>
          <w:b/>
        </w:rPr>
        <w:t xml:space="preserve"> </w:t>
      </w:r>
    </w:p>
    <w:p w:rsidR="000F14B7" w:rsidRPr="001A4E90" w:rsidRDefault="003D17F3" w:rsidP="00F44385">
      <w:pPr>
        <w:pStyle w:val="ListParagraph"/>
        <w:numPr>
          <w:ilvl w:val="0"/>
          <w:numId w:val="18"/>
        </w:numPr>
        <w:spacing w:after="0" w:line="259" w:lineRule="auto"/>
        <w:rPr>
          <w:rFonts w:eastAsia="Calibri" w:cstheme="minorHAnsi"/>
          <w:b/>
        </w:rPr>
      </w:pPr>
      <w:r w:rsidRPr="001A4E90">
        <w:rPr>
          <w:rFonts w:eastAsia="Calibri" w:cstheme="minorHAnsi"/>
          <w:b/>
        </w:rPr>
        <w:t xml:space="preserve"> On an annual basis a return (Form F35) is prepared and reconciled with the nominal ledger. This is remitted to Reven</w:t>
      </w:r>
      <w:r w:rsidR="000F14B7" w:rsidRPr="001A4E90">
        <w:rPr>
          <w:rFonts w:eastAsia="Calibri" w:cstheme="minorHAnsi"/>
          <w:b/>
        </w:rPr>
        <w:t>ue with any underpayment of Tax</w:t>
      </w:r>
      <w:r w:rsidRPr="001A4E90">
        <w:rPr>
          <w:rFonts w:eastAsia="Calibri" w:cstheme="minorHAnsi"/>
          <w:b/>
        </w:rPr>
        <w:t xml:space="preserve"> in the year. </w:t>
      </w:r>
    </w:p>
    <w:p w:rsidR="003D17F3" w:rsidRPr="001A4E90" w:rsidRDefault="003D17F3" w:rsidP="00F44385">
      <w:pPr>
        <w:pStyle w:val="ListParagraph"/>
        <w:numPr>
          <w:ilvl w:val="0"/>
          <w:numId w:val="18"/>
        </w:numPr>
        <w:spacing w:after="0" w:line="259" w:lineRule="auto"/>
        <w:rPr>
          <w:rFonts w:eastAsia="Calibri" w:cstheme="minorHAnsi"/>
          <w:b/>
        </w:rPr>
      </w:pPr>
      <w:r w:rsidRPr="001A4E90">
        <w:rPr>
          <w:rFonts w:eastAsia="Calibri" w:cstheme="minorHAnsi"/>
          <w:b/>
        </w:rPr>
        <w:t xml:space="preserve"> C</w:t>
      </w:r>
      <w:r w:rsidR="000F14B7" w:rsidRPr="001A4E90">
        <w:rPr>
          <w:rFonts w:eastAsia="Calibri" w:cstheme="minorHAnsi"/>
          <w:b/>
        </w:rPr>
        <w:t>omprehensive information on Tax</w:t>
      </w:r>
      <w:r w:rsidRPr="001A4E90">
        <w:rPr>
          <w:rFonts w:eastAsia="Calibri" w:cstheme="minorHAnsi"/>
          <w:b/>
        </w:rPr>
        <w:t xml:space="preserve"> is available in a booklet “A Revenue Guide to Professional Services Withho</w:t>
      </w:r>
      <w:r w:rsidR="000F14B7" w:rsidRPr="001A4E90">
        <w:rPr>
          <w:rFonts w:eastAsia="Calibri" w:cstheme="minorHAnsi"/>
          <w:b/>
        </w:rPr>
        <w:t>lding Tax”</w:t>
      </w:r>
      <w:r w:rsidRPr="001A4E90">
        <w:rPr>
          <w:rFonts w:eastAsia="Calibri" w:cstheme="minorHAnsi"/>
          <w:b/>
        </w:rPr>
        <w:t xml:space="preserve"> which is publishe</w:t>
      </w:r>
      <w:r w:rsidR="000F14B7" w:rsidRPr="001A4E90">
        <w:rPr>
          <w:rFonts w:eastAsia="Calibri" w:cstheme="minorHAnsi"/>
          <w:b/>
        </w:rPr>
        <w:t>d on the website.</w:t>
      </w:r>
      <w:r w:rsidRPr="001A4E90">
        <w:rPr>
          <w:rFonts w:eastAsia="Calibri" w:cstheme="minorHAnsi"/>
          <w:b/>
        </w:rPr>
        <w:t xml:space="preserve">   </w:t>
      </w:r>
    </w:p>
    <w:p w:rsidR="00864629" w:rsidRPr="001A4E90" w:rsidRDefault="00864629" w:rsidP="003D17F3">
      <w:pPr>
        <w:spacing w:after="0" w:line="259" w:lineRule="auto"/>
        <w:rPr>
          <w:rFonts w:eastAsia="Calibri" w:cstheme="minorHAnsi"/>
          <w:b/>
          <w:color w:val="00B0F0"/>
        </w:rPr>
      </w:pPr>
    </w:p>
    <w:p w:rsidR="00864629" w:rsidRPr="001A4E90" w:rsidRDefault="00864629" w:rsidP="003D17F3">
      <w:pPr>
        <w:spacing w:after="0" w:line="259" w:lineRule="auto"/>
        <w:rPr>
          <w:rFonts w:eastAsia="Calibri" w:cstheme="minorHAnsi"/>
          <w:b/>
          <w:color w:val="FF0000"/>
        </w:rPr>
      </w:pPr>
    </w:p>
    <w:p w:rsidR="00864629" w:rsidRPr="001A4E90" w:rsidRDefault="00864629" w:rsidP="003D17F3">
      <w:pPr>
        <w:spacing w:after="0" w:line="259" w:lineRule="auto"/>
        <w:rPr>
          <w:rFonts w:eastAsia="Calibri" w:cstheme="minorHAnsi"/>
          <w:b/>
          <w:color w:val="00B0F0"/>
        </w:rPr>
      </w:pPr>
    </w:p>
    <w:p w:rsidR="000F14B7" w:rsidRPr="001A4E90" w:rsidRDefault="000F14B7" w:rsidP="003D17F3">
      <w:pPr>
        <w:spacing w:after="0" w:line="259" w:lineRule="auto"/>
        <w:rPr>
          <w:rFonts w:eastAsia="Calibri" w:cstheme="minorHAnsi"/>
          <w:b/>
          <w:color w:val="00B0F0"/>
        </w:rPr>
      </w:pPr>
      <w:r w:rsidRPr="001A4E90">
        <w:rPr>
          <w:rFonts w:eastAsia="Calibri" w:cstheme="minorHAnsi"/>
          <w:b/>
          <w:color w:val="00B0F0"/>
        </w:rPr>
        <w:t>3.13.2. Value Added Tax (VAT).</w:t>
      </w:r>
    </w:p>
    <w:p w:rsidR="00271C47" w:rsidRPr="001A4E90" w:rsidRDefault="000F14B7" w:rsidP="00F44385">
      <w:pPr>
        <w:pStyle w:val="ListParagraph"/>
        <w:numPr>
          <w:ilvl w:val="0"/>
          <w:numId w:val="19"/>
        </w:numPr>
        <w:spacing w:after="0" w:line="259" w:lineRule="auto"/>
        <w:rPr>
          <w:rFonts w:eastAsia="Calibri" w:cstheme="minorHAnsi"/>
          <w:b/>
        </w:rPr>
      </w:pPr>
      <w:r w:rsidRPr="001A4E90">
        <w:rPr>
          <w:rFonts w:eastAsia="Calibri" w:cstheme="minorHAnsi"/>
          <w:b/>
        </w:rPr>
        <w:t>The K-KCP</w:t>
      </w:r>
      <w:r w:rsidR="003D17F3" w:rsidRPr="001A4E90">
        <w:rPr>
          <w:rFonts w:eastAsia="Calibri" w:cstheme="minorHAnsi"/>
          <w:b/>
        </w:rPr>
        <w:t xml:space="preserve"> was required to register for VAT because it receives scheduled services from</w:t>
      </w:r>
      <w:r w:rsidRPr="001A4E90">
        <w:rPr>
          <w:rFonts w:eastAsia="Calibri" w:cstheme="minorHAnsi"/>
          <w:b/>
        </w:rPr>
        <w:t xml:space="preserve"> Donors abroad. The K-KCP</w:t>
      </w:r>
      <w:r w:rsidR="003D17F3" w:rsidRPr="001A4E90">
        <w:rPr>
          <w:rFonts w:eastAsia="Calibri" w:cstheme="minorHAnsi"/>
          <w:b/>
        </w:rPr>
        <w:t xml:space="preserve"> registered for VAT with the Revenue Commissioners </w:t>
      </w:r>
      <w:r w:rsidRPr="001A4E90">
        <w:rPr>
          <w:rFonts w:eastAsia="Calibri" w:cstheme="minorHAnsi"/>
          <w:b/>
        </w:rPr>
        <w:t xml:space="preserve">with effect </w:t>
      </w:r>
      <w:r w:rsidR="00271C47" w:rsidRPr="001A4E90">
        <w:rPr>
          <w:rFonts w:eastAsia="Calibri" w:cstheme="minorHAnsi"/>
          <w:b/>
        </w:rPr>
        <w:t>from November</w:t>
      </w:r>
      <w:r w:rsidRPr="001A4E90">
        <w:rPr>
          <w:rFonts w:eastAsia="Calibri" w:cstheme="minorHAnsi"/>
          <w:b/>
        </w:rPr>
        <w:t xml:space="preserve"> 2018</w:t>
      </w:r>
      <w:r w:rsidR="00271C47" w:rsidRPr="001A4E90">
        <w:rPr>
          <w:rFonts w:eastAsia="Calibri" w:cstheme="minorHAnsi"/>
          <w:b/>
        </w:rPr>
        <w:t xml:space="preserve">. </w:t>
      </w:r>
    </w:p>
    <w:p w:rsidR="00271C47" w:rsidRPr="001A4E90" w:rsidRDefault="003D17F3" w:rsidP="00F44385">
      <w:pPr>
        <w:pStyle w:val="ListParagraph"/>
        <w:numPr>
          <w:ilvl w:val="0"/>
          <w:numId w:val="19"/>
        </w:numPr>
        <w:spacing w:after="0" w:line="259" w:lineRule="auto"/>
        <w:rPr>
          <w:rFonts w:eastAsia="Calibri" w:cstheme="minorHAnsi"/>
          <w:b/>
        </w:rPr>
      </w:pPr>
      <w:r w:rsidRPr="001A4E90">
        <w:rPr>
          <w:rFonts w:eastAsia="Calibri" w:cstheme="minorHAnsi"/>
          <w:b/>
        </w:rPr>
        <w:t>There is no minimum thre</w:t>
      </w:r>
      <w:r w:rsidR="00271C47" w:rsidRPr="001A4E90">
        <w:rPr>
          <w:rFonts w:eastAsia="Calibri" w:cstheme="minorHAnsi"/>
          <w:b/>
        </w:rPr>
        <w:t xml:space="preserve">shold for scheduled services.  </w:t>
      </w:r>
    </w:p>
    <w:p w:rsidR="00271C47" w:rsidRPr="001A4E90" w:rsidRDefault="003D17F3" w:rsidP="00F44385">
      <w:pPr>
        <w:pStyle w:val="ListParagraph"/>
        <w:numPr>
          <w:ilvl w:val="0"/>
          <w:numId w:val="19"/>
        </w:numPr>
        <w:spacing w:after="0" w:line="259" w:lineRule="auto"/>
        <w:rPr>
          <w:rFonts w:eastAsia="Calibri" w:cstheme="minorHAnsi"/>
          <w:b/>
        </w:rPr>
      </w:pPr>
      <w:r w:rsidRPr="001A4E90">
        <w:rPr>
          <w:rFonts w:eastAsia="Calibri" w:cstheme="minorHAnsi"/>
          <w:b/>
        </w:rPr>
        <w:t xml:space="preserve"> The purchasing section must ensure they make appropriate provision for VA</w:t>
      </w:r>
      <w:r w:rsidR="00271C47" w:rsidRPr="001A4E90">
        <w:rPr>
          <w:rFonts w:eastAsia="Calibri" w:cstheme="minorHAnsi"/>
          <w:b/>
        </w:rPr>
        <w:t xml:space="preserve">T in the relevant budget line. </w:t>
      </w:r>
    </w:p>
    <w:p w:rsidR="00271C47" w:rsidRPr="001A4E90" w:rsidRDefault="003D17F3" w:rsidP="00F44385">
      <w:pPr>
        <w:pStyle w:val="ListParagraph"/>
        <w:numPr>
          <w:ilvl w:val="0"/>
          <w:numId w:val="19"/>
        </w:numPr>
        <w:spacing w:after="0" w:line="259" w:lineRule="auto"/>
        <w:rPr>
          <w:rFonts w:eastAsia="Calibri" w:cstheme="minorHAnsi"/>
          <w:b/>
        </w:rPr>
      </w:pPr>
      <w:r w:rsidRPr="001A4E90">
        <w:rPr>
          <w:rFonts w:eastAsia="Calibri" w:cstheme="minorHAnsi"/>
          <w:b/>
        </w:rPr>
        <w:t xml:space="preserve"> The purchasing section should indicate where VAT is due when passing the PAM to the Finance Section.  </w:t>
      </w:r>
    </w:p>
    <w:p w:rsidR="00271C47" w:rsidRPr="001A4E90" w:rsidRDefault="003D17F3" w:rsidP="00F44385">
      <w:pPr>
        <w:pStyle w:val="ListParagraph"/>
        <w:numPr>
          <w:ilvl w:val="0"/>
          <w:numId w:val="19"/>
        </w:numPr>
        <w:spacing w:after="0" w:line="259" w:lineRule="auto"/>
        <w:rPr>
          <w:rFonts w:eastAsia="Calibri" w:cstheme="minorHAnsi"/>
          <w:b/>
        </w:rPr>
      </w:pPr>
      <w:r w:rsidRPr="001A4E90">
        <w:rPr>
          <w:rFonts w:eastAsia="Calibri" w:cstheme="minorHAnsi"/>
          <w:b/>
        </w:rPr>
        <w:t xml:space="preserve"> Finance Section will retain a schedule to record VAT due an</w:t>
      </w:r>
      <w:r w:rsidR="00271C47" w:rsidRPr="001A4E90">
        <w:rPr>
          <w:rFonts w:eastAsia="Calibri" w:cstheme="minorHAnsi"/>
          <w:b/>
        </w:rPr>
        <w:t>d arrange payment to Revenue.</w:t>
      </w:r>
    </w:p>
    <w:p w:rsidR="00271C47" w:rsidRPr="001A4E90" w:rsidRDefault="003D17F3" w:rsidP="00F44385">
      <w:pPr>
        <w:pStyle w:val="ListParagraph"/>
        <w:numPr>
          <w:ilvl w:val="0"/>
          <w:numId w:val="19"/>
        </w:numPr>
        <w:spacing w:after="0" w:line="259" w:lineRule="auto"/>
        <w:rPr>
          <w:rFonts w:eastAsia="Calibri" w:cstheme="minorHAnsi"/>
          <w:b/>
        </w:rPr>
      </w:pPr>
      <w:r w:rsidRPr="001A4E90">
        <w:rPr>
          <w:rFonts w:eastAsia="Calibri" w:cstheme="minorHAnsi"/>
          <w:b/>
        </w:rPr>
        <w:t>The VAT liability will become due, following either date of payment or date of receipt of invoice, whichever is the soon</w:t>
      </w:r>
      <w:r w:rsidR="00271C47" w:rsidRPr="001A4E90">
        <w:rPr>
          <w:rFonts w:eastAsia="Calibri" w:cstheme="minorHAnsi"/>
          <w:b/>
        </w:rPr>
        <w:t>er. The K-KCP</w:t>
      </w:r>
      <w:r w:rsidRPr="001A4E90">
        <w:rPr>
          <w:rFonts w:eastAsia="Calibri" w:cstheme="minorHAnsi"/>
          <w:b/>
        </w:rPr>
        <w:t xml:space="preserve"> is required to file a VAT Return (VAT 3) 3 times </w:t>
      </w:r>
      <w:r w:rsidRPr="001A4E90">
        <w:rPr>
          <w:rFonts w:eastAsia="Calibri" w:cstheme="minorHAnsi"/>
          <w:b/>
        </w:rPr>
        <w:lastRenderedPageBreak/>
        <w:t>yearly and</w:t>
      </w:r>
      <w:r w:rsidR="00271C47" w:rsidRPr="001A4E90">
        <w:rPr>
          <w:rFonts w:eastAsia="Calibri" w:cstheme="minorHAnsi"/>
          <w:b/>
        </w:rPr>
        <w:t xml:space="preserve"> </w:t>
      </w:r>
      <w:r w:rsidRPr="001A4E90">
        <w:rPr>
          <w:rFonts w:eastAsia="Calibri" w:cstheme="minorHAnsi"/>
          <w:b/>
        </w:rPr>
        <w:t xml:space="preserve">remit the due payment by the 19th of the month following the period end e.g. Jan-April Return due by May 19th.  </w:t>
      </w:r>
    </w:p>
    <w:p w:rsidR="003D17F3" w:rsidRPr="001A4E90" w:rsidRDefault="003D17F3" w:rsidP="00F44385">
      <w:pPr>
        <w:pStyle w:val="ListParagraph"/>
        <w:numPr>
          <w:ilvl w:val="0"/>
          <w:numId w:val="19"/>
        </w:numPr>
        <w:spacing w:after="0" w:line="259" w:lineRule="auto"/>
        <w:rPr>
          <w:rFonts w:eastAsia="Calibri" w:cstheme="minorHAnsi"/>
          <w:b/>
        </w:rPr>
      </w:pPr>
      <w:r w:rsidRPr="001A4E90">
        <w:rPr>
          <w:rFonts w:eastAsia="Calibri" w:cstheme="minorHAnsi"/>
          <w:b/>
        </w:rPr>
        <w:t xml:space="preserve"> Comprehensive information on VAT is available on www.revenue.ie.   </w:t>
      </w:r>
    </w:p>
    <w:p w:rsidR="00271C47" w:rsidRPr="001A4E90" w:rsidRDefault="00271C47" w:rsidP="003D17F3">
      <w:pPr>
        <w:spacing w:after="0" w:line="259" w:lineRule="auto"/>
        <w:rPr>
          <w:rFonts w:eastAsia="Calibri" w:cstheme="minorHAnsi"/>
          <w:b/>
        </w:rPr>
      </w:pPr>
    </w:p>
    <w:p w:rsidR="003D17F3" w:rsidRPr="001A4E90" w:rsidRDefault="003D17F3" w:rsidP="003D17F3">
      <w:pPr>
        <w:spacing w:after="0" w:line="259" w:lineRule="auto"/>
        <w:rPr>
          <w:rFonts w:eastAsia="Calibri" w:cstheme="minorHAnsi"/>
          <w:b/>
        </w:rPr>
      </w:pPr>
    </w:p>
    <w:p w:rsidR="00271C47" w:rsidRPr="001A4E90" w:rsidRDefault="003D17F3" w:rsidP="003D17F3">
      <w:pPr>
        <w:spacing w:after="0" w:line="259" w:lineRule="auto"/>
        <w:rPr>
          <w:rFonts w:eastAsia="Calibri" w:cstheme="minorHAnsi"/>
          <w:b/>
          <w:color w:val="00B0F0"/>
        </w:rPr>
      </w:pPr>
      <w:r w:rsidRPr="001A4E90">
        <w:rPr>
          <w:rFonts w:eastAsia="Calibri" w:cstheme="minorHAnsi"/>
          <w:b/>
          <w:color w:val="00B0F0"/>
        </w:rPr>
        <w:t>3.13.</w:t>
      </w:r>
      <w:r w:rsidR="00271C47" w:rsidRPr="001A4E90">
        <w:rPr>
          <w:rFonts w:eastAsia="Calibri" w:cstheme="minorHAnsi"/>
          <w:b/>
          <w:color w:val="00B0F0"/>
        </w:rPr>
        <w:t>3. Tax clearance certificates.</w:t>
      </w:r>
    </w:p>
    <w:p w:rsidR="00271C47" w:rsidRPr="001A4E90" w:rsidRDefault="00271C47" w:rsidP="00F44385">
      <w:pPr>
        <w:pStyle w:val="ListParagraph"/>
        <w:numPr>
          <w:ilvl w:val="0"/>
          <w:numId w:val="20"/>
        </w:numPr>
        <w:spacing w:after="0" w:line="259" w:lineRule="auto"/>
        <w:rPr>
          <w:rFonts w:eastAsia="Calibri" w:cstheme="minorHAnsi"/>
          <w:b/>
        </w:rPr>
      </w:pPr>
      <w:r w:rsidRPr="001A4E90">
        <w:rPr>
          <w:rFonts w:eastAsia="Calibri" w:cstheme="minorHAnsi"/>
          <w:b/>
        </w:rPr>
        <w:t>The Board</w:t>
      </w:r>
      <w:r w:rsidR="003D17F3" w:rsidRPr="001A4E90">
        <w:rPr>
          <w:rFonts w:eastAsia="Calibri" w:cstheme="minorHAnsi"/>
          <w:b/>
        </w:rPr>
        <w:t xml:space="preserve"> is obliged to comply with the Revenue Commissioners and Department of Finance Directives </w:t>
      </w:r>
      <w:r w:rsidRPr="001A4E90">
        <w:rPr>
          <w:rFonts w:eastAsia="Calibri" w:cstheme="minorHAnsi"/>
          <w:b/>
        </w:rPr>
        <w:t xml:space="preserve">on tax clearance certificates. </w:t>
      </w:r>
    </w:p>
    <w:p w:rsidR="00271C47" w:rsidRPr="001A4E90" w:rsidRDefault="003D17F3" w:rsidP="00F44385">
      <w:pPr>
        <w:pStyle w:val="ListParagraph"/>
        <w:numPr>
          <w:ilvl w:val="0"/>
          <w:numId w:val="20"/>
        </w:numPr>
        <w:spacing w:after="0" w:line="259" w:lineRule="auto"/>
        <w:rPr>
          <w:rFonts w:eastAsia="Calibri" w:cstheme="minorHAnsi"/>
          <w:b/>
        </w:rPr>
      </w:pPr>
      <w:r w:rsidRPr="001A4E90">
        <w:rPr>
          <w:rFonts w:eastAsia="Calibri" w:cstheme="minorHAnsi"/>
          <w:b/>
        </w:rPr>
        <w:t xml:space="preserve"> In the case where any c</w:t>
      </w:r>
      <w:r w:rsidR="00271C47" w:rsidRPr="001A4E90">
        <w:rPr>
          <w:rFonts w:eastAsia="Calibri" w:cstheme="minorHAnsi"/>
          <w:b/>
        </w:rPr>
        <w:t>ontract with a value of Kshs.100</w:t>
      </w:r>
      <w:proofErr w:type="gramStart"/>
      <w:r w:rsidR="00271C47" w:rsidRPr="001A4E90">
        <w:rPr>
          <w:rFonts w:eastAsia="Calibri" w:cstheme="minorHAnsi"/>
          <w:b/>
        </w:rPr>
        <w:t>,00</w:t>
      </w:r>
      <w:proofErr w:type="gramEnd"/>
      <w:r w:rsidR="00271C47" w:rsidRPr="001A4E90">
        <w:rPr>
          <w:rFonts w:eastAsia="Calibri" w:cstheme="minorHAnsi"/>
          <w:b/>
        </w:rPr>
        <w:t xml:space="preserve"> </w:t>
      </w:r>
      <w:r w:rsidRPr="001A4E90">
        <w:rPr>
          <w:rFonts w:eastAsia="Calibri" w:cstheme="minorHAnsi"/>
          <w:b/>
        </w:rPr>
        <w:t xml:space="preserve">or more within any 12 month period inclusive of VAT is awarded. The contractor is required to produce </w:t>
      </w:r>
      <w:r w:rsidR="00271C47" w:rsidRPr="001A4E90">
        <w:rPr>
          <w:rFonts w:eastAsia="Calibri" w:cstheme="minorHAnsi"/>
          <w:b/>
        </w:rPr>
        <w:t xml:space="preserve">a valid tax clearance certificate. </w:t>
      </w:r>
      <w:r w:rsidRPr="001A4E90">
        <w:rPr>
          <w:rFonts w:eastAsia="Calibri" w:cstheme="minorHAnsi"/>
          <w:b/>
        </w:rPr>
        <w:t xml:space="preserve">  </w:t>
      </w:r>
    </w:p>
    <w:p w:rsidR="00271C47" w:rsidRPr="001A4E90" w:rsidRDefault="003D17F3" w:rsidP="00F44385">
      <w:pPr>
        <w:pStyle w:val="ListParagraph"/>
        <w:numPr>
          <w:ilvl w:val="0"/>
          <w:numId w:val="20"/>
        </w:numPr>
        <w:spacing w:after="0" w:line="259" w:lineRule="auto"/>
        <w:rPr>
          <w:rFonts w:eastAsia="Calibri" w:cstheme="minorHAnsi"/>
          <w:b/>
        </w:rPr>
      </w:pPr>
      <w:r w:rsidRPr="001A4E90">
        <w:rPr>
          <w:rFonts w:eastAsia="Calibri" w:cstheme="minorHAnsi"/>
          <w:b/>
        </w:rPr>
        <w:t xml:space="preserve"> In the case of all te</w:t>
      </w:r>
      <w:r w:rsidR="00271C47" w:rsidRPr="001A4E90">
        <w:rPr>
          <w:rFonts w:eastAsia="Calibri" w:cstheme="minorHAnsi"/>
          <w:b/>
        </w:rPr>
        <w:t>nders in excess of kshs.100</w:t>
      </w:r>
      <w:proofErr w:type="gramStart"/>
      <w:r w:rsidR="00271C47" w:rsidRPr="001A4E90">
        <w:rPr>
          <w:rFonts w:eastAsia="Calibri" w:cstheme="minorHAnsi"/>
          <w:b/>
        </w:rPr>
        <w:t>,000</w:t>
      </w:r>
      <w:proofErr w:type="gramEnd"/>
      <w:r w:rsidRPr="001A4E90">
        <w:rPr>
          <w:rFonts w:eastAsia="Calibri" w:cstheme="minorHAnsi"/>
          <w:b/>
        </w:rPr>
        <w:t xml:space="preserve"> the tender documentation should state that it is a condition for the award of a contract that a tax clearance certificate will be required.  </w:t>
      </w:r>
    </w:p>
    <w:p w:rsidR="00271C47" w:rsidRPr="001A4E90" w:rsidRDefault="003D17F3" w:rsidP="00F44385">
      <w:pPr>
        <w:pStyle w:val="ListParagraph"/>
        <w:numPr>
          <w:ilvl w:val="0"/>
          <w:numId w:val="20"/>
        </w:numPr>
        <w:spacing w:after="0" w:line="259" w:lineRule="auto"/>
        <w:rPr>
          <w:rFonts w:eastAsia="Calibri" w:cstheme="minorHAnsi"/>
          <w:b/>
        </w:rPr>
      </w:pPr>
      <w:r w:rsidRPr="001A4E90">
        <w:rPr>
          <w:rFonts w:eastAsia="Calibri" w:cstheme="minorHAnsi"/>
          <w:b/>
        </w:rPr>
        <w:t xml:space="preserve">The tax clearance requirement applies even where the provision of goods or services is not the subject of a formal written contract.  </w:t>
      </w:r>
    </w:p>
    <w:p w:rsidR="00965900" w:rsidRPr="001A4E90" w:rsidRDefault="00965900" w:rsidP="00965900">
      <w:pPr>
        <w:pStyle w:val="ListParagraph"/>
        <w:spacing w:after="0" w:line="259" w:lineRule="auto"/>
        <w:rPr>
          <w:rFonts w:eastAsia="Calibri" w:cstheme="minorHAnsi"/>
          <w:b/>
        </w:rPr>
      </w:pPr>
    </w:p>
    <w:p w:rsidR="00965900" w:rsidRPr="001A4E90" w:rsidRDefault="00965900" w:rsidP="00965900">
      <w:pPr>
        <w:pStyle w:val="ListParagraph"/>
        <w:spacing w:after="0" w:line="259" w:lineRule="auto"/>
        <w:rPr>
          <w:rFonts w:eastAsia="Calibri" w:cstheme="minorHAnsi"/>
          <w:b/>
        </w:rPr>
      </w:pPr>
    </w:p>
    <w:p w:rsidR="00965900" w:rsidRPr="001A4E90" w:rsidRDefault="00AD662D" w:rsidP="00965900">
      <w:pPr>
        <w:pStyle w:val="ListParagraph"/>
        <w:spacing w:after="0" w:line="259" w:lineRule="auto"/>
        <w:rPr>
          <w:rFonts w:eastAsia="Calibri" w:cstheme="minorHAnsi"/>
          <w:b/>
          <w:color w:val="FF0000"/>
          <w:sz w:val="18"/>
          <w:szCs w:val="18"/>
        </w:rPr>
      </w:pPr>
      <w:r w:rsidRPr="001A4E90">
        <w:rPr>
          <w:rFonts w:eastAsia="Calibri" w:cstheme="minorHAnsi"/>
          <w:b/>
          <w:color w:val="FF0000"/>
          <w:sz w:val="18"/>
          <w:szCs w:val="18"/>
        </w:rPr>
        <w:t>Page 15 of 37</w:t>
      </w:r>
    </w:p>
    <w:p w:rsidR="00965900" w:rsidRPr="001A4E90" w:rsidRDefault="00965900" w:rsidP="00965900">
      <w:pPr>
        <w:pStyle w:val="ListParagraph"/>
        <w:spacing w:after="0" w:line="259" w:lineRule="auto"/>
        <w:rPr>
          <w:rFonts w:eastAsia="Calibri" w:cstheme="minorHAnsi"/>
          <w:b/>
        </w:rPr>
      </w:pPr>
    </w:p>
    <w:p w:rsidR="00271C47" w:rsidRPr="001A4E90" w:rsidRDefault="003D17F3" w:rsidP="00F44385">
      <w:pPr>
        <w:pStyle w:val="ListParagraph"/>
        <w:numPr>
          <w:ilvl w:val="0"/>
          <w:numId w:val="20"/>
        </w:numPr>
        <w:spacing w:after="0" w:line="259" w:lineRule="auto"/>
        <w:rPr>
          <w:rFonts w:eastAsia="Calibri" w:cstheme="minorHAnsi"/>
          <w:b/>
        </w:rPr>
      </w:pPr>
      <w:r w:rsidRPr="001A4E90">
        <w:rPr>
          <w:rFonts w:eastAsia="Calibri" w:cstheme="minorHAnsi"/>
          <w:b/>
        </w:rPr>
        <w:t xml:space="preserve"> Payments to suppliers/contractors are at all times conditional on the contractors being in possession of a v</w:t>
      </w:r>
      <w:r w:rsidR="00271C47" w:rsidRPr="001A4E90">
        <w:rPr>
          <w:rFonts w:eastAsia="Calibri" w:cstheme="minorHAnsi"/>
          <w:b/>
        </w:rPr>
        <w:t xml:space="preserve">alid appropriate certificate.  </w:t>
      </w:r>
    </w:p>
    <w:p w:rsidR="00271C47" w:rsidRPr="001A4E90" w:rsidRDefault="003D17F3" w:rsidP="00F44385">
      <w:pPr>
        <w:pStyle w:val="ListParagraph"/>
        <w:numPr>
          <w:ilvl w:val="0"/>
          <w:numId w:val="20"/>
        </w:numPr>
        <w:spacing w:after="0" w:line="259" w:lineRule="auto"/>
        <w:rPr>
          <w:rFonts w:eastAsia="Calibri" w:cstheme="minorHAnsi"/>
          <w:b/>
        </w:rPr>
      </w:pPr>
      <w:r w:rsidRPr="001A4E90">
        <w:rPr>
          <w:rFonts w:eastAsia="Calibri" w:cstheme="minorHAnsi"/>
          <w:b/>
        </w:rPr>
        <w:t xml:space="preserve"> It is the responsibility of the person awarding the contract/ </w:t>
      </w:r>
      <w:r w:rsidR="00271C47" w:rsidRPr="001A4E90">
        <w:rPr>
          <w:rFonts w:eastAsia="Calibri" w:cstheme="minorHAnsi"/>
          <w:b/>
        </w:rPr>
        <w:t>authorizing</w:t>
      </w:r>
      <w:r w:rsidRPr="001A4E90">
        <w:rPr>
          <w:rFonts w:eastAsia="Calibri" w:cstheme="minorHAnsi"/>
          <w:b/>
        </w:rPr>
        <w:t xml:space="preserve"> payment to ensure that a valid tax certificate has been obtained and forwarded </w:t>
      </w:r>
      <w:r w:rsidR="00271C47" w:rsidRPr="001A4E90">
        <w:rPr>
          <w:rFonts w:eastAsia="Calibri" w:cstheme="minorHAnsi"/>
          <w:b/>
        </w:rPr>
        <w:t>to the E.O in the Finance Unit.</w:t>
      </w:r>
    </w:p>
    <w:p w:rsidR="00271C47" w:rsidRPr="001A4E90" w:rsidRDefault="003D17F3" w:rsidP="00F44385">
      <w:pPr>
        <w:pStyle w:val="ListParagraph"/>
        <w:numPr>
          <w:ilvl w:val="0"/>
          <w:numId w:val="20"/>
        </w:numPr>
        <w:spacing w:after="0" w:line="259" w:lineRule="auto"/>
        <w:rPr>
          <w:rFonts w:eastAsia="Calibri" w:cstheme="minorHAnsi"/>
          <w:b/>
        </w:rPr>
      </w:pPr>
      <w:r w:rsidRPr="001A4E90">
        <w:rPr>
          <w:rFonts w:eastAsia="Calibri" w:cstheme="minorHAnsi"/>
          <w:b/>
        </w:rPr>
        <w:t xml:space="preserve">Furthermore a contract should not be awarded/ payment made where such certificate has not </w:t>
      </w:r>
      <w:r w:rsidR="00E56FFF" w:rsidRPr="001A4E90">
        <w:rPr>
          <w:rFonts w:eastAsia="Calibri" w:cstheme="minorHAnsi"/>
          <w:b/>
        </w:rPr>
        <w:t xml:space="preserve">  </w:t>
      </w:r>
      <w:r w:rsidR="00271C47" w:rsidRPr="001A4E90">
        <w:rPr>
          <w:rFonts w:eastAsia="Calibri" w:cstheme="minorHAnsi"/>
          <w:b/>
        </w:rPr>
        <w:t xml:space="preserve">been received. </w:t>
      </w:r>
      <w:r w:rsidR="00874AE4" w:rsidRPr="001A4E90">
        <w:rPr>
          <w:rFonts w:eastAsia="Calibri" w:cstheme="minorHAnsi"/>
          <w:b/>
        </w:rPr>
        <w:t xml:space="preserve"> The EO in the Finance Unit will maintain a suppliers lis</w:t>
      </w:r>
      <w:r w:rsidR="00271C47" w:rsidRPr="001A4E90">
        <w:rPr>
          <w:rFonts w:eastAsia="Calibri" w:cstheme="minorHAnsi"/>
          <w:b/>
        </w:rPr>
        <w:t>t with tax clearance details.</w:t>
      </w:r>
    </w:p>
    <w:p w:rsidR="00874AE4" w:rsidRPr="001A4E90" w:rsidRDefault="00874AE4" w:rsidP="00F44385">
      <w:pPr>
        <w:pStyle w:val="ListParagraph"/>
        <w:numPr>
          <w:ilvl w:val="0"/>
          <w:numId w:val="20"/>
        </w:numPr>
        <w:spacing w:after="0" w:line="259" w:lineRule="auto"/>
        <w:rPr>
          <w:rFonts w:eastAsia="Calibri" w:cstheme="minorHAnsi"/>
          <w:b/>
        </w:rPr>
      </w:pPr>
      <w:r w:rsidRPr="001A4E90">
        <w:rPr>
          <w:rFonts w:eastAsia="Calibri" w:cstheme="minorHAnsi"/>
          <w:b/>
        </w:rPr>
        <w:t>Periodically the EO in Finance will circulate to Line Sections a listing of all suppliers and the date of the tax certificate on fil</w:t>
      </w:r>
      <w:r w:rsidR="008A4590" w:rsidRPr="001A4E90">
        <w:rPr>
          <w:rFonts w:eastAsia="Calibri" w:cstheme="minorHAnsi"/>
          <w:b/>
        </w:rPr>
        <w:t>e.</w:t>
      </w:r>
    </w:p>
    <w:p w:rsidR="00874AE4" w:rsidRPr="001A4E90" w:rsidRDefault="00864629" w:rsidP="00874AE4">
      <w:pPr>
        <w:spacing w:after="0" w:line="259" w:lineRule="auto"/>
        <w:rPr>
          <w:rFonts w:eastAsia="Calibri" w:cstheme="minorHAnsi"/>
          <w:b/>
        </w:rPr>
      </w:pPr>
      <w:r w:rsidRPr="001A4E90">
        <w:rPr>
          <w:rFonts w:eastAsia="Calibri" w:cstheme="minorHAnsi"/>
          <w:b/>
        </w:rPr>
        <w:t xml:space="preserve">    </w:t>
      </w:r>
    </w:p>
    <w:p w:rsidR="00864629" w:rsidRPr="001A4E90" w:rsidRDefault="00864629" w:rsidP="00874AE4">
      <w:pPr>
        <w:spacing w:after="0" w:line="259" w:lineRule="auto"/>
        <w:rPr>
          <w:rFonts w:eastAsia="Calibri" w:cstheme="minorHAnsi"/>
          <w:b/>
        </w:rPr>
      </w:pPr>
    </w:p>
    <w:p w:rsidR="00864629" w:rsidRPr="001A4E90" w:rsidRDefault="00864629" w:rsidP="00874AE4">
      <w:pPr>
        <w:spacing w:after="0" w:line="259" w:lineRule="auto"/>
        <w:rPr>
          <w:rFonts w:eastAsia="Calibri" w:cstheme="minorHAnsi"/>
          <w:b/>
        </w:rPr>
      </w:pPr>
    </w:p>
    <w:p w:rsidR="00864629" w:rsidRPr="001A4E90" w:rsidRDefault="00864629" w:rsidP="00874AE4">
      <w:pPr>
        <w:spacing w:after="0" w:line="259" w:lineRule="auto"/>
        <w:rPr>
          <w:rFonts w:eastAsia="Calibri" w:cstheme="minorHAnsi"/>
          <w:b/>
        </w:rPr>
      </w:pPr>
    </w:p>
    <w:p w:rsidR="00864629" w:rsidRPr="001A4E90" w:rsidRDefault="00864629" w:rsidP="00874AE4">
      <w:pPr>
        <w:spacing w:after="0" w:line="259" w:lineRule="auto"/>
        <w:rPr>
          <w:rFonts w:eastAsia="Calibri" w:cstheme="minorHAnsi"/>
          <w:b/>
        </w:rPr>
      </w:pPr>
    </w:p>
    <w:p w:rsidR="00874AE4" w:rsidRPr="001A4E90" w:rsidRDefault="00874AE4" w:rsidP="00874AE4">
      <w:pPr>
        <w:spacing w:after="0" w:line="259" w:lineRule="auto"/>
        <w:rPr>
          <w:rFonts w:eastAsia="Calibri" w:cstheme="minorHAnsi"/>
          <w:b/>
        </w:rPr>
      </w:pPr>
      <w:r w:rsidRPr="001A4E90">
        <w:rPr>
          <w:rFonts w:eastAsia="Calibri" w:cstheme="minorHAnsi"/>
          <w:b/>
        </w:rPr>
        <w:t xml:space="preserve"> </w:t>
      </w:r>
    </w:p>
    <w:p w:rsidR="00874AE4" w:rsidRPr="001A4E90" w:rsidRDefault="00874AE4" w:rsidP="00874AE4">
      <w:pPr>
        <w:spacing w:after="0" w:line="259" w:lineRule="auto"/>
        <w:rPr>
          <w:rFonts w:eastAsia="Calibri" w:cstheme="minorHAnsi"/>
          <w:b/>
          <w:color w:val="1F497D" w:themeColor="text2"/>
        </w:rPr>
      </w:pPr>
      <w:r w:rsidRPr="001A4E90">
        <w:rPr>
          <w:rFonts w:eastAsia="Calibri" w:cstheme="minorHAnsi"/>
          <w:b/>
          <w:color w:val="1F497D" w:themeColor="text2"/>
        </w:rPr>
        <w:t xml:space="preserve">4. TRAVEL AND SUBSISTENCE (T&amp;S) and MISCELLANEOUS EXPENSE CLAIMS </w:t>
      </w:r>
    </w:p>
    <w:p w:rsidR="00874AE4" w:rsidRPr="001A4E90" w:rsidRDefault="00874AE4" w:rsidP="00874AE4">
      <w:pPr>
        <w:spacing w:after="0" w:line="259" w:lineRule="auto"/>
        <w:rPr>
          <w:rFonts w:eastAsia="Calibri" w:cstheme="minorHAnsi"/>
          <w:b/>
          <w:color w:val="1F497D" w:themeColor="text2"/>
        </w:rPr>
      </w:pPr>
      <w:r w:rsidRPr="001A4E90">
        <w:rPr>
          <w:rFonts w:eastAsia="Calibri" w:cstheme="minorHAnsi"/>
          <w:b/>
          <w:color w:val="1F497D" w:themeColor="text2"/>
        </w:rPr>
        <w:t xml:space="preserve"> </w:t>
      </w:r>
    </w:p>
    <w:p w:rsidR="00564C39" w:rsidRPr="001A4E90" w:rsidRDefault="00564C39" w:rsidP="00874AE4">
      <w:pPr>
        <w:spacing w:after="0" w:line="259" w:lineRule="auto"/>
        <w:rPr>
          <w:rFonts w:eastAsia="Calibri" w:cstheme="minorHAnsi"/>
          <w:b/>
          <w:color w:val="00B0F0"/>
        </w:rPr>
      </w:pPr>
      <w:r w:rsidRPr="001A4E90">
        <w:rPr>
          <w:rFonts w:eastAsia="Calibri" w:cstheme="minorHAnsi"/>
          <w:b/>
          <w:color w:val="00B0F0"/>
        </w:rPr>
        <w:t>4.1. Policy statement.</w:t>
      </w:r>
    </w:p>
    <w:p w:rsidR="00874AE4" w:rsidRPr="001A4E90" w:rsidRDefault="00564C39" w:rsidP="00874AE4">
      <w:pPr>
        <w:spacing w:after="0" w:line="259" w:lineRule="auto"/>
        <w:rPr>
          <w:rFonts w:eastAsia="Calibri" w:cstheme="minorHAnsi"/>
          <w:b/>
        </w:rPr>
      </w:pPr>
      <w:r w:rsidRPr="001A4E90">
        <w:rPr>
          <w:rFonts w:eastAsia="Calibri" w:cstheme="minorHAnsi"/>
          <w:b/>
        </w:rPr>
        <w:t>It is K-KCP</w:t>
      </w:r>
      <w:r w:rsidR="00874AE4" w:rsidRPr="001A4E90">
        <w:rPr>
          <w:rFonts w:eastAsia="Calibri" w:cstheme="minorHAnsi"/>
          <w:b/>
        </w:rPr>
        <w:t xml:space="preserve"> policy to</w:t>
      </w:r>
      <w:r w:rsidRPr="001A4E90">
        <w:rPr>
          <w:rFonts w:eastAsia="Calibri" w:cstheme="minorHAnsi"/>
          <w:b/>
        </w:rPr>
        <w:t xml:space="preserve"> reimburse employees and Board</w:t>
      </w:r>
      <w:r w:rsidR="00874AE4" w:rsidRPr="001A4E90">
        <w:rPr>
          <w:rFonts w:eastAsia="Calibri" w:cstheme="minorHAnsi"/>
          <w:b/>
        </w:rPr>
        <w:t xml:space="preserve"> members for properly </w:t>
      </w:r>
      <w:r w:rsidRPr="001A4E90">
        <w:rPr>
          <w:rFonts w:eastAsia="Calibri" w:cstheme="minorHAnsi"/>
          <w:b/>
        </w:rPr>
        <w:t>authorized</w:t>
      </w:r>
      <w:r w:rsidR="00874AE4" w:rsidRPr="001A4E90">
        <w:rPr>
          <w:rFonts w:eastAsia="Calibri" w:cstheme="minorHAnsi"/>
          <w:b/>
        </w:rPr>
        <w:t xml:space="preserve"> and reas</w:t>
      </w:r>
      <w:r w:rsidRPr="001A4E90">
        <w:rPr>
          <w:rFonts w:eastAsia="Calibri" w:cstheme="minorHAnsi"/>
          <w:b/>
        </w:rPr>
        <w:t>onable expenses incurred on K-KCP</w:t>
      </w:r>
      <w:r w:rsidR="00874AE4" w:rsidRPr="001A4E90">
        <w:rPr>
          <w:rFonts w:eastAsia="Calibri" w:cstheme="minorHAnsi"/>
          <w:b/>
        </w:rPr>
        <w:t xml:space="preserve"> business</w:t>
      </w:r>
      <w:r w:rsidRPr="001A4E90">
        <w:rPr>
          <w:rFonts w:eastAsia="Calibri" w:cstheme="minorHAnsi"/>
          <w:b/>
        </w:rPr>
        <w:t xml:space="preserve"> in accordance with standard Service</w:t>
      </w:r>
      <w:r w:rsidR="00874AE4" w:rsidRPr="001A4E90">
        <w:rPr>
          <w:rFonts w:eastAsia="Calibri" w:cstheme="minorHAnsi"/>
          <w:b/>
        </w:rPr>
        <w:t xml:space="preserve"> rates appro</w:t>
      </w:r>
      <w:r w:rsidRPr="001A4E90">
        <w:rPr>
          <w:rFonts w:eastAsia="Calibri" w:cstheme="minorHAnsi"/>
          <w:b/>
        </w:rPr>
        <w:t>ved by the Board and</w:t>
      </w:r>
      <w:r w:rsidR="00874AE4" w:rsidRPr="001A4E90">
        <w:rPr>
          <w:rFonts w:eastAsia="Calibri" w:cstheme="minorHAnsi"/>
          <w:b/>
        </w:rPr>
        <w:t xml:space="preserve"> the provisions listed hereunder.  </w:t>
      </w:r>
    </w:p>
    <w:p w:rsidR="00874AE4" w:rsidRPr="001A4E90" w:rsidRDefault="00874AE4" w:rsidP="00874AE4">
      <w:pPr>
        <w:spacing w:after="0" w:line="259" w:lineRule="auto"/>
        <w:rPr>
          <w:rFonts w:eastAsia="Calibri" w:cstheme="minorHAnsi"/>
          <w:b/>
        </w:rPr>
      </w:pPr>
      <w:r w:rsidRPr="001A4E90">
        <w:rPr>
          <w:rFonts w:eastAsia="Calibri" w:cstheme="minorHAnsi"/>
          <w:b/>
        </w:rPr>
        <w:t xml:space="preserve"> </w:t>
      </w:r>
    </w:p>
    <w:p w:rsidR="00874AE4" w:rsidRPr="001A4E90" w:rsidRDefault="00564C39" w:rsidP="00874AE4">
      <w:pPr>
        <w:spacing w:after="0" w:line="259" w:lineRule="auto"/>
        <w:rPr>
          <w:rFonts w:eastAsia="Calibri" w:cstheme="minorHAnsi"/>
          <w:b/>
        </w:rPr>
      </w:pPr>
      <w:r w:rsidRPr="001A4E90">
        <w:rPr>
          <w:rFonts w:eastAsia="Calibri" w:cstheme="minorHAnsi"/>
          <w:b/>
        </w:rPr>
        <w:t xml:space="preserve"> The K-KCP</w:t>
      </w:r>
      <w:r w:rsidR="00874AE4" w:rsidRPr="001A4E90">
        <w:rPr>
          <w:rFonts w:eastAsia="Calibri" w:cstheme="minorHAnsi"/>
          <w:b/>
        </w:rPr>
        <w:t xml:space="preserve"> uses Transfare, an electronic web based system, to process expense claims.  </w:t>
      </w:r>
    </w:p>
    <w:p w:rsidR="00874AE4" w:rsidRPr="001A4E90" w:rsidRDefault="00874AE4" w:rsidP="00874AE4">
      <w:pPr>
        <w:spacing w:after="0" w:line="259" w:lineRule="auto"/>
        <w:rPr>
          <w:rFonts w:eastAsia="Calibri" w:cstheme="minorHAnsi"/>
          <w:b/>
        </w:rPr>
      </w:pPr>
      <w:r w:rsidRPr="001A4E90">
        <w:rPr>
          <w:rFonts w:eastAsia="Calibri" w:cstheme="minorHAnsi"/>
          <w:b/>
        </w:rPr>
        <w:t xml:space="preserve"> </w:t>
      </w:r>
    </w:p>
    <w:p w:rsidR="00564C39" w:rsidRPr="001A4E90" w:rsidRDefault="00564C39" w:rsidP="00874AE4">
      <w:pPr>
        <w:spacing w:after="0" w:line="259" w:lineRule="auto"/>
        <w:rPr>
          <w:rFonts w:eastAsia="Calibri" w:cstheme="minorHAnsi"/>
          <w:b/>
          <w:color w:val="00B0F0"/>
        </w:rPr>
      </w:pPr>
      <w:r w:rsidRPr="001A4E90">
        <w:rPr>
          <w:rFonts w:eastAsia="Calibri" w:cstheme="minorHAnsi"/>
          <w:b/>
          <w:color w:val="00B0F0"/>
        </w:rPr>
        <w:lastRenderedPageBreak/>
        <w:t xml:space="preserve">4.2. T&amp;S Procedures </w:t>
      </w:r>
    </w:p>
    <w:p w:rsidR="00564C39" w:rsidRPr="001A4E90" w:rsidRDefault="00874AE4" w:rsidP="00F44385">
      <w:pPr>
        <w:pStyle w:val="ListParagraph"/>
        <w:numPr>
          <w:ilvl w:val="0"/>
          <w:numId w:val="21"/>
        </w:numPr>
        <w:spacing w:after="0" w:line="259" w:lineRule="auto"/>
        <w:rPr>
          <w:rFonts w:eastAsia="Calibri" w:cstheme="minorHAnsi"/>
          <w:b/>
        </w:rPr>
      </w:pPr>
      <w:r w:rsidRPr="001A4E90">
        <w:rPr>
          <w:rFonts w:eastAsia="Calibri" w:cstheme="minorHAnsi"/>
          <w:b/>
        </w:rPr>
        <w:t xml:space="preserve">It is the responsibility of the claimant to ensure that they correctly enter their claim information on Transfare and commit the claim for </w:t>
      </w:r>
      <w:r w:rsidR="00564C39" w:rsidRPr="001A4E90">
        <w:rPr>
          <w:rFonts w:eastAsia="Calibri" w:cstheme="minorHAnsi"/>
          <w:b/>
        </w:rPr>
        <w:t>authorization</w:t>
      </w:r>
      <w:r w:rsidRPr="001A4E90">
        <w:rPr>
          <w:rFonts w:eastAsia="Calibri" w:cstheme="minorHAnsi"/>
          <w:b/>
        </w:rPr>
        <w:t xml:space="preserve"> </w:t>
      </w:r>
      <w:r w:rsidR="00564C39" w:rsidRPr="001A4E90">
        <w:rPr>
          <w:rFonts w:eastAsia="Calibri" w:cstheme="minorHAnsi"/>
          <w:b/>
        </w:rPr>
        <w:t>by their designated Head of Department.</w:t>
      </w:r>
    </w:p>
    <w:p w:rsidR="00564C39" w:rsidRPr="001A4E90" w:rsidRDefault="00874AE4" w:rsidP="00F44385">
      <w:pPr>
        <w:pStyle w:val="ListParagraph"/>
        <w:numPr>
          <w:ilvl w:val="0"/>
          <w:numId w:val="21"/>
        </w:numPr>
        <w:spacing w:after="0" w:line="259" w:lineRule="auto"/>
        <w:rPr>
          <w:rFonts w:eastAsia="Calibri" w:cstheme="minorHAnsi"/>
          <w:b/>
        </w:rPr>
      </w:pPr>
      <w:r w:rsidRPr="001A4E90">
        <w:rPr>
          <w:rFonts w:eastAsia="Calibri" w:cstheme="minorHAnsi"/>
          <w:b/>
        </w:rPr>
        <w:t xml:space="preserve"> Staff should forward relevant receipts indicating the claim number to the Finance Unit so that it may be associated with the claim for checking</w:t>
      </w:r>
      <w:r w:rsidR="00564C39" w:rsidRPr="001A4E90">
        <w:rPr>
          <w:rFonts w:eastAsia="Calibri" w:cstheme="minorHAnsi"/>
          <w:b/>
        </w:rPr>
        <w:t xml:space="preserve"> and later retention on file. </w:t>
      </w:r>
    </w:p>
    <w:p w:rsidR="00564C39" w:rsidRPr="001A4E90" w:rsidRDefault="00874AE4" w:rsidP="00F44385">
      <w:pPr>
        <w:pStyle w:val="ListParagraph"/>
        <w:numPr>
          <w:ilvl w:val="0"/>
          <w:numId w:val="21"/>
        </w:numPr>
        <w:spacing w:after="0" w:line="259" w:lineRule="auto"/>
        <w:rPr>
          <w:rFonts w:eastAsia="Calibri" w:cstheme="minorHAnsi"/>
          <w:b/>
        </w:rPr>
      </w:pPr>
      <w:r w:rsidRPr="001A4E90">
        <w:rPr>
          <w:rFonts w:eastAsia="Calibri" w:cstheme="minorHAnsi"/>
          <w:b/>
        </w:rPr>
        <w:t xml:space="preserve"> The onus is on each claimant to be aware of the regulations and to ensure their claim is made in accordance with the provision</w:t>
      </w:r>
      <w:r w:rsidR="00564C39" w:rsidRPr="001A4E90">
        <w:rPr>
          <w:rFonts w:eastAsia="Calibri" w:cstheme="minorHAnsi"/>
          <w:b/>
        </w:rPr>
        <w:t xml:space="preserve">s set down in the regulations. </w:t>
      </w:r>
    </w:p>
    <w:p w:rsidR="00564C39" w:rsidRPr="001A4E90" w:rsidRDefault="00874AE4" w:rsidP="00F44385">
      <w:pPr>
        <w:pStyle w:val="ListParagraph"/>
        <w:numPr>
          <w:ilvl w:val="0"/>
          <w:numId w:val="21"/>
        </w:numPr>
        <w:spacing w:after="0" w:line="259" w:lineRule="auto"/>
        <w:rPr>
          <w:rFonts w:eastAsia="Calibri" w:cstheme="minorHAnsi"/>
          <w:b/>
        </w:rPr>
      </w:pPr>
      <w:r w:rsidRPr="001A4E90">
        <w:rPr>
          <w:rFonts w:eastAsia="Calibri" w:cstheme="minorHAnsi"/>
          <w:b/>
        </w:rPr>
        <w:t xml:space="preserve"> T&amp;S expenses are payable only in respect of necessary abse</w:t>
      </w:r>
      <w:r w:rsidR="00564C39" w:rsidRPr="001A4E90">
        <w:rPr>
          <w:rFonts w:eastAsia="Calibri" w:cstheme="minorHAnsi"/>
          <w:b/>
        </w:rPr>
        <w:t xml:space="preserve">nce from normal place of work. </w:t>
      </w:r>
      <w:r w:rsidRPr="001A4E90">
        <w:rPr>
          <w:rFonts w:eastAsia="Calibri" w:cstheme="minorHAnsi"/>
          <w:b/>
        </w:rPr>
        <w:t xml:space="preserve">All travel should be planned so as to reduce the total amount of travel to the minimum consistent with efficiency. Return tickets, contract, season or other economically advantageous tickets should be used wherever a saving in travelling expenses can be secured. </w:t>
      </w:r>
    </w:p>
    <w:p w:rsidR="00564C39" w:rsidRPr="001A4E90" w:rsidRDefault="00874AE4" w:rsidP="00F44385">
      <w:pPr>
        <w:pStyle w:val="ListParagraph"/>
        <w:numPr>
          <w:ilvl w:val="0"/>
          <w:numId w:val="21"/>
        </w:numPr>
        <w:spacing w:after="0" w:line="259" w:lineRule="auto"/>
        <w:rPr>
          <w:rFonts w:eastAsia="Calibri" w:cstheme="minorHAnsi"/>
          <w:b/>
        </w:rPr>
      </w:pPr>
      <w:r w:rsidRPr="001A4E90">
        <w:rPr>
          <w:rFonts w:eastAsia="Calibri" w:cstheme="minorHAnsi"/>
          <w:b/>
        </w:rPr>
        <w:t xml:space="preserve"> All T&amp;S claims must be checked </w:t>
      </w:r>
      <w:r w:rsidR="00564C39" w:rsidRPr="001A4E90">
        <w:rPr>
          <w:rFonts w:eastAsia="Calibri" w:cstheme="minorHAnsi"/>
          <w:b/>
        </w:rPr>
        <w:t>and approved by the head of department</w:t>
      </w:r>
      <w:r w:rsidRPr="001A4E90">
        <w:rPr>
          <w:rFonts w:eastAsia="Calibri" w:cstheme="minorHAnsi"/>
          <w:b/>
        </w:rPr>
        <w:t xml:space="preserve"> (or a designated substitute at same g</w:t>
      </w:r>
      <w:r w:rsidR="00564C39" w:rsidRPr="001A4E90">
        <w:rPr>
          <w:rFonts w:eastAsia="Calibri" w:cstheme="minorHAnsi"/>
          <w:b/>
        </w:rPr>
        <w:t>rade or higher than head of department</w:t>
      </w:r>
      <w:r w:rsidRPr="001A4E90">
        <w:rPr>
          <w:rFonts w:eastAsia="Calibri" w:cstheme="minorHAnsi"/>
          <w:b/>
        </w:rPr>
        <w:t xml:space="preserve">) prior to payment. (The procedures for checking claims are outlined at 4.2.4 below). </w:t>
      </w:r>
    </w:p>
    <w:p w:rsidR="00874AE4" w:rsidRPr="001A4E90" w:rsidRDefault="00874AE4" w:rsidP="00F44385">
      <w:pPr>
        <w:pStyle w:val="ListParagraph"/>
        <w:numPr>
          <w:ilvl w:val="0"/>
          <w:numId w:val="21"/>
        </w:numPr>
        <w:spacing w:after="0" w:line="259" w:lineRule="auto"/>
        <w:rPr>
          <w:rFonts w:eastAsia="Calibri" w:cstheme="minorHAnsi"/>
          <w:b/>
        </w:rPr>
      </w:pPr>
      <w:r w:rsidRPr="001A4E90">
        <w:rPr>
          <w:rFonts w:eastAsia="Calibri" w:cstheme="minorHAnsi"/>
          <w:b/>
        </w:rPr>
        <w:t xml:space="preserve"> Approved claims processed by Finance Unit by the fifth working day of the month shall be paid by EFT on or before the final week of that month.  </w:t>
      </w:r>
    </w:p>
    <w:p w:rsidR="00874AE4" w:rsidRPr="001A4E90" w:rsidRDefault="00874AE4" w:rsidP="00874AE4">
      <w:pPr>
        <w:spacing w:after="0" w:line="259" w:lineRule="auto"/>
        <w:rPr>
          <w:rFonts w:eastAsia="Calibri" w:cstheme="minorHAnsi"/>
          <w:b/>
        </w:rPr>
      </w:pPr>
      <w:r w:rsidRPr="001A4E90">
        <w:rPr>
          <w:rFonts w:eastAsia="Calibri" w:cstheme="minorHAnsi"/>
          <w:b/>
        </w:rPr>
        <w:t xml:space="preserve"> </w:t>
      </w:r>
    </w:p>
    <w:p w:rsidR="00965900" w:rsidRPr="001A4E90" w:rsidRDefault="00AD662D" w:rsidP="00874AE4">
      <w:pPr>
        <w:spacing w:after="0" w:line="259" w:lineRule="auto"/>
        <w:rPr>
          <w:rFonts w:eastAsia="Calibri" w:cstheme="minorHAnsi"/>
          <w:b/>
          <w:color w:val="FF0000"/>
          <w:sz w:val="18"/>
          <w:szCs w:val="18"/>
        </w:rPr>
      </w:pPr>
      <w:r w:rsidRPr="001A4E90">
        <w:rPr>
          <w:rFonts w:eastAsia="Calibri" w:cstheme="minorHAnsi"/>
          <w:b/>
          <w:color w:val="FF0000"/>
          <w:sz w:val="18"/>
          <w:szCs w:val="18"/>
        </w:rPr>
        <w:t>Page 16 of 37</w:t>
      </w:r>
    </w:p>
    <w:p w:rsidR="00564C39" w:rsidRPr="001A4E90" w:rsidRDefault="00564C39" w:rsidP="00874AE4">
      <w:pPr>
        <w:spacing w:after="0" w:line="259" w:lineRule="auto"/>
        <w:rPr>
          <w:rFonts w:eastAsia="Calibri" w:cstheme="minorHAnsi"/>
          <w:b/>
          <w:color w:val="00B0F0"/>
        </w:rPr>
      </w:pPr>
      <w:r w:rsidRPr="001A4E90">
        <w:rPr>
          <w:rFonts w:eastAsia="Calibri" w:cstheme="minorHAnsi"/>
          <w:b/>
          <w:color w:val="00B0F0"/>
        </w:rPr>
        <w:t>4.2.1. Use of own transport.</w:t>
      </w:r>
    </w:p>
    <w:p w:rsidR="00564C39" w:rsidRPr="001A4E90" w:rsidRDefault="00874AE4" w:rsidP="00F44385">
      <w:pPr>
        <w:pStyle w:val="ListParagraph"/>
        <w:numPr>
          <w:ilvl w:val="0"/>
          <w:numId w:val="22"/>
        </w:numPr>
        <w:spacing w:after="0" w:line="259" w:lineRule="auto"/>
        <w:rPr>
          <w:rFonts w:eastAsia="Calibri" w:cstheme="minorHAnsi"/>
          <w:b/>
        </w:rPr>
      </w:pPr>
      <w:r w:rsidRPr="001A4E90">
        <w:rPr>
          <w:rFonts w:eastAsia="Calibri" w:cstheme="minorHAnsi"/>
          <w:b/>
        </w:rPr>
        <w:t>Employees required to use their own transport fo</w:t>
      </w:r>
      <w:r w:rsidR="00564C39" w:rsidRPr="001A4E90">
        <w:rPr>
          <w:rFonts w:eastAsia="Calibri" w:cstheme="minorHAnsi"/>
          <w:b/>
        </w:rPr>
        <w:t>r K-KCP</w:t>
      </w:r>
      <w:r w:rsidRPr="001A4E90">
        <w:rPr>
          <w:rFonts w:eastAsia="Calibri" w:cstheme="minorHAnsi"/>
          <w:b/>
        </w:rPr>
        <w:t xml:space="preserve"> business should be </w:t>
      </w:r>
      <w:r w:rsidR="00564C39" w:rsidRPr="001A4E90">
        <w:rPr>
          <w:rFonts w:eastAsia="Calibri" w:cstheme="minorHAnsi"/>
          <w:b/>
        </w:rPr>
        <w:t>authorized</w:t>
      </w:r>
      <w:r w:rsidRPr="001A4E90">
        <w:rPr>
          <w:rFonts w:eastAsia="Calibri" w:cstheme="minorHAnsi"/>
          <w:b/>
        </w:rPr>
        <w:t xml:space="preserve"> to do so in advance and will be requested to complete a form of undertak</w:t>
      </w:r>
      <w:r w:rsidR="00564C39" w:rsidRPr="001A4E90">
        <w:rPr>
          <w:rFonts w:eastAsia="Calibri" w:cstheme="minorHAnsi"/>
          <w:b/>
        </w:rPr>
        <w:t xml:space="preserve">ing (normally at induction). </w:t>
      </w:r>
    </w:p>
    <w:p w:rsidR="007F5658" w:rsidRPr="001A4E90" w:rsidRDefault="00874AE4" w:rsidP="00F44385">
      <w:pPr>
        <w:pStyle w:val="ListParagraph"/>
        <w:numPr>
          <w:ilvl w:val="0"/>
          <w:numId w:val="22"/>
        </w:numPr>
        <w:spacing w:after="0" w:line="259" w:lineRule="auto"/>
        <w:rPr>
          <w:rFonts w:eastAsia="Calibri" w:cstheme="minorHAnsi"/>
          <w:b/>
        </w:rPr>
      </w:pPr>
      <w:r w:rsidRPr="001A4E90">
        <w:rPr>
          <w:rFonts w:eastAsia="Calibri" w:cstheme="minorHAnsi"/>
          <w:b/>
        </w:rPr>
        <w:t>The Finance Unit will arrange to set up a User Account on Transfare for staff on completion of the form of undertak</w:t>
      </w:r>
      <w:r w:rsidR="007F5658" w:rsidRPr="001A4E90">
        <w:rPr>
          <w:rFonts w:eastAsia="Calibri" w:cstheme="minorHAnsi"/>
          <w:b/>
        </w:rPr>
        <w:t xml:space="preserve">ing.  </w:t>
      </w:r>
    </w:p>
    <w:p w:rsidR="007F5658" w:rsidRPr="001A4E90" w:rsidRDefault="00874AE4" w:rsidP="00F44385">
      <w:pPr>
        <w:pStyle w:val="ListParagraph"/>
        <w:numPr>
          <w:ilvl w:val="0"/>
          <w:numId w:val="22"/>
        </w:numPr>
        <w:spacing w:after="0" w:line="259" w:lineRule="auto"/>
        <w:rPr>
          <w:rFonts w:eastAsia="Calibri" w:cstheme="minorHAnsi"/>
          <w:b/>
        </w:rPr>
      </w:pPr>
      <w:r w:rsidRPr="001A4E90">
        <w:rPr>
          <w:rFonts w:eastAsia="Calibri" w:cstheme="minorHAnsi"/>
          <w:b/>
        </w:rPr>
        <w:t xml:space="preserve"> Employees should ensure that they have adequate business insurance cover while on Council business.</w:t>
      </w:r>
    </w:p>
    <w:p w:rsidR="007F5658" w:rsidRPr="001A4E90" w:rsidRDefault="00874AE4" w:rsidP="00F44385">
      <w:pPr>
        <w:pStyle w:val="ListParagraph"/>
        <w:numPr>
          <w:ilvl w:val="0"/>
          <w:numId w:val="22"/>
        </w:numPr>
        <w:spacing w:after="0" w:line="259" w:lineRule="auto"/>
        <w:rPr>
          <w:rFonts w:eastAsia="Calibri" w:cstheme="minorHAnsi"/>
          <w:b/>
        </w:rPr>
      </w:pPr>
      <w:r w:rsidRPr="001A4E90">
        <w:rPr>
          <w:rFonts w:eastAsia="Calibri" w:cstheme="minorHAnsi"/>
          <w:b/>
        </w:rPr>
        <w:t xml:space="preserve"> The </w:t>
      </w:r>
      <w:r w:rsidR="007F5658" w:rsidRPr="001A4E90">
        <w:rPr>
          <w:rFonts w:eastAsia="Calibri" w:cstheme="minorHAnsi"/>
          <w:b/>
        </w:rPr>
        <w:t>kilometer</w:t>
      </w:r>
      <w:r w:rsidRPr="001A4E90">
        <w:rPr>
          <w:rFonts w:eastAsia="Calibri" w:cstheme="minorHAnsi"/>
          <w:b/>
        </w:rPr>
        <w:t xml:space="preserve"> rates payable to members of staff include the cost of motor insurance and therefore no element of insurance costs on privately owned motor vehicles can be</w:t>
      </w:r>
      <w:r w:rsidR="007F5658" w:rsidRPr="001A4E90">
        <w:rPr>
          <w:rFonts w:eastAsia="Calibri" w:cstheme="minorHAnsi"/>
          <w:b/>
        </w:rPr>
        <w:t xml:space="preserve"> </w:t>
      </w:r>
      <w:r w:rsidRPr="001A4E90">
        <w:rPr>
          <w:rFonts w:eastAsia="Calibri" w:cstheme="minorHAnsi"/>
          <w:b/>
        </w:rPr>
        <w:t xml:space="preserve">reimbursed to staff. </w:t>
      </w:r>
    </w:p>
    <w:p w:rsidR="00874AE4" w:rsidRPr="001A4E90" w:rsidRDefault="007F5658" w:rsidP="00F44385">
      <w:pPr>
        <w:pStyle w:val="ListParagraph"/>
        <w:numPr>
          <w:ilvl w:val="0"/>
          <w:numId w:val="22"/>
        </w:numPr>
        <w:spacing w:after="0" w:line="259" w:lineRule="auto"/>
        <w:rPr>
          <w:rFonts w:eastAsia="Calibri" w:cstheme="minorHAnsi"/>
          <w:b/>
        </w:rPr>
      </w:pPr>
      <w:r w:rsidRPr="001A4E90">
        <w:rPr>
          <w:rFonts w:eastAsia="Calibri" w:cstheme="minorHAnsi"/>
          <w:b/>
        </w:rPr>
        <w:t>The Board</w:t>
      </w:r>
      <w:r w:rsidR="00874AE4" w:rsidRPr="001A4E90">
        <w:rPr>
          <w:rFonts w:eastAsia="Calibri" w:cstheme="minorHAnsi"/>
          <w:b/>
        </w:rPr>
        <w:t xml:space="preserve"> cannot accept liability for any loss or damage resulting from the use of privately</w:t>
      </w:r>
      <w:r w:rsidRPr="001A4E90">
        <w:rPr>
          <w:rFonts w:eastAsia="Calibri" w:cstheme="minorHAnsi"/>
          <w:b/>
        </w:rPr>
        <w:t xml:space="preserve"> owned motor vehicles on Board</w:t>
      </w:r>
      <w:r w:rsidR="00874AE4" w:rsidRPr="001A4E90">
        <w:rPr>
          <w:rFonts w:eastAsia="Calibri" w:cstheme="minorHAnsi"/>
          <w:b/>
        </w:rPr>
        <w:t xml:space="preserve"> business. </w:t>
      </w:r>
    </w:p>
    <w:p w:rsidR="007F5658" w:rsidRPr="001A4E90" w:rsidRDefault="007F5658" w:rsidP="007F5658">
      <w:pPr>
        <w:spacing w:after="0" w:line="259" w:lineRule="auto"/>
        <w:ind w:left="390"/>
        <w:rPr>
          <w:rFonts w:eastAsia="Calibri" w:cstheme="minorHAnsi"/>
          <w:b/>
        </w:rPr>
      </w:pPr>
    </w:p>
    <w:p w:rsidR="00864629" w:rsidRPr="001A4E90" w:rsidRDefault="00864629" w:rsidP="007F5658">
      <w:pPr>
        <w:spacing w:after="0" w:line="259" w:lineRule="auto"/>
        <w:ind w:left="390"/>
        <w:rPr>
          <w:rFonts w:eastAsia="Calibri" w:cstheme="minorHAnsi"/>
          <w:b/>
        </w:rPr>
      </w:pPr>
    </w:p>
    <w:p w:rsidR="00864629" w:rsidRPr="001A4E90" w:rsidRDefault="00864629" w:rsidP="007F5658">
      <w:pPr>
        <w:spacing w:after="0" w:line="259" w:lineRule="auto"/>
        <w:ind w:left="390"/>
        <w:rPr>
          <w:rFonts w:eastAsia="Calibri" w:cstheme="minorHAnsi"/>
          <w:b/>
        </w:rPr>
      </w:pPr>
    </w:p>
    <w:p w:rsidR="00874AE4" w:rsidRPr="001A4E90" w:rsidRDefault="00874AE4" w:rsidP="00874AE4">
      <w:pPr>
        <w:spacing w:after="0" w:line="259" w:lineRule="auto"/>
        <w:rPr>
          <w:rFonts w:eastAsia="Calibri" w:cstheme="minorHAnsi"/>
          <w:b/>
        </w:rPr>
      </w:pPr>
      <w:r w:rsidRPr="001A4E90">
        <w:rPr>
          <w:rFonts w:eastAsia="Calibri" w:cstheme="minorHAnsi"/>
          <w:b/>
        </w:rPr>
        <w:t xml:space="preserve"> </w:t>
      </w:r>
    </w:p>
    <w:p w:rsidR="007F5658" w:rsidRPr="001A4E90" w:rsidRDefault="00874AE4" w:rsidP="00874AE4">
      <w:pPr>
        <w:spacing w:after="0" w:line="259" w:lineRule="auto"/>
        <w:rPr>
          <w:rFonts w:eastAsia="Calibri" w:cstheme="minorHAnsi"/>
          <w:b/>
          <w:color w:val="00B0F0"/>
        </w:rPr>
      </w:pPr>
      <w:r w:rsidRPr="001A4E90">
        <w:rPr>
          <w:rFonts w:eastAsia="Calibri" w:cstheme="minorHAnsi"/>
          <w:b/>
          <w:color w:val="00B0F0"/>
        </w:rPr>
        <w:t>4.2.2. Administ</w:t>
      </w:r>
      <w:r w:rsidR="007F5658" w:rsidRPr="001A4E90">
        <w:rPr>
          <w:rFonts w:eastAsia="Calibri" w:cstheme="minorHAnsi"/>
          <w:b/>
          <w:color w:val="00B0F0"/>
        </w:rPr>
        <w:t>ration of T&amp;S Claims for Staff</w:t>
      </w:r>
    </w:p>
    <w:p w:rsidR="007F5658" w:rsidRPr="001A4E90" w:rsidRDefault="007F5658" w:rsidP="00F44385">
      <w:pPr>
        <w:pStyle w:val="ListParagraph"/>
        <w:numPr>
          <w:ilvl w:val="0"/>
          <w:numId w:val="23"/>
        </w:numPr>
        <w:spacing w:after="0" w:line="259" w:lineRule="auto"/>
        <w:rPr>
          <w:rFonts w:eastAsia="Calibri" w:cstheme="minorHAnsi"/>
          <w:b/>
        </w:rPr>
      </w:pPr>
      <w:r w:rsidRPr="001A4E90">
        <w:rPr>
          <w:rFonts w:eastAsia="Calibri" w:cstheme="minorHAnsi"/>
          <w:b/>
        </w:rPr>
        <w:t>Staffs are</w:t>
      </w:r>
      <w:r w:rsidR="00874AE4" w:rsidRPr="001A4E90">
        <w:rPr>
          <w:rFonts w:eastAsia="Calibri" w:cstheme="minorHAnsi"/>
          <w:b/>
        </w:rPr>
        <w:t xml:space="preserve"> informed that it is the responsibility of the claimant to claim correctly and in accordance with the relevant regulations. (Department of Finance Circulars concerning travel and subsistence are posted </w:t>
      </w:r>
      <w:r w:rsidRPr="001A4E90">
        <w:rPr>
          <w:rFonts w:eastAsia="Calibri" w:cstheme="minorHAnsi"/>
          <w:b/>
        </w:rPr>
        <w:t xml:space="preserve">on the shared drive). </w:t>
      </w:r>
    </w:p>
    <w:p w:rsidR="007F5658" w:rsidRPr="001A4E90" w:rsidRDefault="00874AE4" w:rsidP="00F44385">
      <w:pPr>
        <w:pStyle w:val="ListParagraph"/>
        <w:numPr>
          <w:ilvl w:val="0"/>
          <w:numId w:val="23"/>
        </w:numPr>
        <w:spacing w:after="0" w:line="259" w:lineRule="auto"/>
        <w:rPr>
          <w:rFonts w:eastAsia="Calibri" w:cstheme="minorHAnsi"/>
          <w:b/>
        </w:rPr>
      </w:pPr>
      <w:r w:rsidRPr="001A4E90">
        <w:rPr>
          <w:rFonts w:eastAsia="Calibri" w:cstheme="minorHAnsi"/>
          <w:b/>
        </w:rPr>
        <w:t xml:space="preserve"> </w:t>
      </w:r>
      <w:r w:rsidR="007F5658" w:rsidRPr="001A4E90">
        <w:rPr>
          <w:rFonts w:eastAsia="Calibri" w:cstheme="minorHAnsi"/>
          <w:b/>
        </w:rPr>
        <w:t>Staffs are</w:t>
      </w:r>
      <w:r w:rsidRPr="001A4E90">
        <w:rPr>
          <w:rFonts w:eastAsia="Calibri" w:cstheme="minorHAnsi"/>
          <w:b/>
        </w:rPr>
        <w:t xml:space="preserve"> requested to commit their claims on a weekly basis.  </w:t>
      </w:r>
    </w:p>
    <w:p w:rsidR="007F5658" w:rsidRPr="001A4E90" w:rsidRDefault="00874AE4" w:rsidP="00F44385">
      <w:pPr>
        <w:pStyle w:val="ListParagraph"/>
        <w:numPr>
          <w:ilvl w:val="0"/>
          <w:numId w:val="23"/>
        </w:numPr>
        <w:spacing w:after="0" w:line="259" w:lineRule="auto"/>
        <w:rPr>
          <w:rFonts w:eastAsia="Calibri" w:cstheme="minorHAnsi"/>
          <w:b/>
        </w:rPr>
      </w:pPr>
      <w:r w:rsidRPr="001A4E90">
        <w:rPr>
          <w:rFonts w:eastAsia="Calibri" w:cstheme="minorHAnsi"/>
          <w:b/>
        </w:rPr>
        <w:t xml:space="preserve"> Overnights must</w:t>
      </w:r>
      <w:r w:rsidR="007F5658" w:rsidRPr="001A4E90">
        <w:rPr>
          <w:rFonts w:eastAsia="Calibri" w:cstheme="minorHAnsi"/>
          <w:b/>
        </w:rPr>
        <w:t xml:space="preserve"> be approved by the head of department in advance. </w:t>
      </w:r>
    </w:p>
    <w:p w:rsidR="007F5658" w:rsidRPr="001A4E90" w:rsidRDefault="00874AE4" w:rsidP="00F44385">
      <w:pPr>
        <w:pStyle w:val="ListParagraph"/>
        <w:numPr>
          <w:ilvl w:val="0"/>
          <w:numId w:val="23"/>
        </w:numPr>
        <w:spacing w:after="0" w:line="259" w:lineRule="auto"/>
        <w:rPr>
          <w:rFonts w:eastAsia="Calibri" w:cstheme="minorHAnsi"/>
          <w:b/>
        </w:rPr>
      </w:pPr>
      <w:r w:rsidRPr="001A4E90">
        <w:rPr>
          <w:rFonts w:eastAsia="Calibri" w:cstheme="minorHAnsi"/>
          <w:b/>
        </w:rPr>
        <w:t xml:space="preserve"> Foreign Travel must be approved by the CEO in advance. </w:t>
      </w:r>
    </w:p>
    <w:p w:rsidR="007F5658" w:rsidRPr="001A4E90" w:rsidRDefault="00874AE4" w:rsidP="00F44385">
      <w:pPr>
        <w:pStyle w:val="ListParagraph"/>
        <w:numPr>
          <w:ilvl w:val="0"/>
          <w:numId w:val="23"/>
        </w:numPr>
        <w:spacing w:after="0" w:line="259" w:lineRule="auto"/>
        <w:rPr>
          <w:rFonts w:eastAsia="Calibri" w:cstheme="minorHAnsi"/>
          <w:b/>
        </w:rPr>
      </w:pPr>
      <w:r w:rsidRPr="001A4E90">
        <w:rPr>
          <w:rFonts w:eastAsia="Calibri" w:cstheme="minorHAnsi"/>
          <w:b/>
        </w:rPr>
        <w:lastRenderedPageBreak/>
        <w:t xml:space="preserve"> Claims are checked and must be </w:t>
      </w:r>
      <w:r w:rsidR="007F5658" w:rsidRPr="001A4E90">
        <w:rPr>
          <w:rFonts w:eastAsia="Calibri" w:cstheme="minorHAnsi"/>
          <w:b/>
        </w:rPr>
        <w:t>authorized by a designated head of department</w:t>
      </w:r>
      <w:r w:rsidRPr="001A4E90">
        <w:rPr>
          <w:rFonts w:eastAsia="Calibri" w:cstheme="minorHAnsi"/>
          <w:b/>
        </w:rPr>
        <w:t xml:space="preserve"> prior to</w:t>
      </w:r>
      <w:r w:rsidR="007F5658" w:rsidRPr="001A4E90">
        <w:rPr>
          <w:rFonts w:eastAsia="Calibri" w:cstheme="minorHAnsi"/>
          <w:b/>
        </w:rPr>
        <w:t xml:space="preserve"> being processed for payment. </w:t>
      </w:r>
    </w:p>
    <w:p w:rsidR="007F5658" w:rsidRPr="001A4E90" w:rsidRDefault="00874AE4" w:rsidP="00F44385">
      <w:pPr>
        <w:pStyle w:val="ListParagraph"/>
        <w:numPr>
          <w:ilvl w:val="0"/>
          <w:numId w:val="23"/>
        </w:numPr>
        <w:spacing w:after="0" w:line="259" w:lineRule="auto"/>
        <w:rPr>
          <w:rFonts w:eastAsia="Calibri" w:cstheme="minorHAnsi"/>
          <w:b/>
        </w:rPr>
      </w:pPr>
      <w:r w:rsidRPr="001A4E90">
        <w:rPr>
          <w:rFonts w:eastAsia="Calibri" w:cstheme="minorHAnsi"/>
          <w:b/>
        </w:rPr>
        <w:t xml:space="preserve"> Claims processed by the Finance Unit by the 5th working day of the month will be paid by the final week of that month, i.e., the month following the travel, unless, during the checking process, a query is raised on the T&amp;S claim and that query has not been resolved prior to the cut off deadline. </w:t>
      </w:r>
    </w:p>
    <w:p w:rsidR="007F5658" w:rsidRPr="001A4E90" w:rsidRDefault="00874AE4" w:rsidP="00F44385">
      <w:pPr>
        <w:pStyle w:val="ListParagraph"/>
        <w:numPr>
          <w:ilvl w:val="0"/>
          <w:numId w:val="23"/>
        </w:numPr>
        <w:spacing w:after="0" w:line="259" w:lineRule="auto"/>
        <w:rPr>
          <w:rFonts w:eastAsia="Calibri" w:cstheme="minorHAnsi"/>
          <w:b/>
        </w:rPr>
      </w:pPr>
      <w:r w:rsidRPr="001A4E90">
        <w:rPr>
          <w:rFonts w:eastAsia="Calibri" w:cstheme="minorHAnsi"/>
          <w:b/>
        </w:rPr>
        <w:t xml:space="preserve"> Where appropriate, receipts submitted for recoupment of expenses relating to a journey e.g. toll bridge, parking etc. should be marked clearly with the Transfare Claim Number and posted to the Finance Unit. Receipts and other back up information will be retained on T&amp;S files. </w:t>
      </w:r>
    </w:p>
    <w:p w:rsidR="007F5658" w:rsidRPr="001A4E90" w:rsidRDefault="00874AE4" w:rsidP="00F44385">
      <w:pPr>
        <w:pStyle w:val="ListParagraph"/>
        <w:numPr>
          <w:ilvl w:val="0"/>
          <w:numId w:val="23"/>
        </w:numPr>
        <w:spacing w:after="0" w:line="259" w:lineRule="auto"/>
        <w:rPr>
          <w:rFonts w:eastAsia="Calibri" w:cstheme="minorHAnsi"/>
          <w:b/>
        </w:rPr>
      </w:pPr>
      <w:r w:rsidRPr="001A4E90">
        <w:rPr>
          <w:rFonts w:eastAsia="Calibri" w:cstheme="minorHAnsi"/>
          <w:b/>
        </w:rPr>
        <w:t xml:space="preserve"> T&amp;S transactions are uploaded </w:t>
      </w:r>
      <w:r w:rsidR="007F5658" w:rsidRPr="001A4E90">
        <w:rPr>
          <w:rFonts w:eastAsia="Calibri" w:cstheme="minorHAnsi"/>
          <w:b/>
        </w:rPr>
        <w:t>by the Finance Unit to the K-KCP</w:t>
      </w:r>
      <w:r w:rsidRPr="001A4E90">
        <w:rPr>
          <w:rFonts w:eastAsia="Calibri" w:cstheme="minorHAnsi"/>
          <w:b/>
        </w:rPr>
        <w:t xml:space="preserve"> system each month.  </w:t>
      </w:r>
    </w:p>
    <w:p w:rsidR="00874AE4" w:rsidRPr="001A4E90" w:rsidRDefault="00874AE4" w:rsidP="00F44385">
      <w:pPr>
        <w:pStyle w:val="ListParagraph"/>
        <w:numPr>
          <w:ilvl w:val="0"/>
          <w:numId w:val="23"/>
        </w:numPr>
        <w:spacing w:after="0" w:line="259" w:lineRule="auto"/>
        <w:rPr>
          <w:rFonts w:eastAsia="Calibri" w:cstheme="minorHAnsi"/>
          <w:b/>
        </w:rPr>
      </w:pPr>
      <w:r w:rsidRPr="001A4E90">
        <w:rPr>
          <w:rFonts w:eastAsia="Calibri" w:cstheme="minorHAnsi"/>
          <w:b/>
        </w:rPr>
        <w:t xml:space="preserve"> The Finance Unit can provide expenditure reports detailing claim amounts by individual staff to management.  </w:t>
      </w:r>
    </w:p>
    <w:p w:rsidR="00874AE4" w:rsidRPr="001A4E90" w:rsidRDefault="00874AE4" w:rsidP="00874AE4">
      <w:pPr>
        <w:spacing w:after="0" w:line="259" w:lineRule="auto"/>
        <w:rPr>
          <w:rFonts w:eastAsia="Calibri" w:cstheme="minorHAnsi"/>
          <w:b/>
        </w:rPr>
      </w:pPr>
      <w:r w:rsidRPr="001A4E90">
        <w:rPr>
          <w:rFonts w:eastAsia="Calibri" w:cstheme="minorHAnsi"/>
          <w:b/>
        </w:rPr>
        <w:t xml:space="preserve"> </w:t>
      </w:r>
    </w:p>
    <w:p w:rsidR="00B77E4C" w:rsidRPr="001A4E90" w:rsidRDefault="00B77E4C" w:rsidP="00874AE4">
      <w:pPr>
        <w:spacing w:after="0" w:line="259" w:lineRule="auto"/>
        <w:rPr>
          <w:rFonts w:eastAsia="Calibri" w:cstheme="minorHAnsi"/>
          <w:b/>
        </w:rPr>
      </w:pPr>
    </w:p>
    <w:p w:rsidR="00B77E4C" w:rsidRPr="001A4E90" w:rsidRDefault="00B77E4C" w:rsidP="00874AE4">
      <w:pPr>
        <w:spacing w:after="0" w:line="259" w:lineRule="auto"/>
        <w:rPr>
          <w:rFonts w:eastAsia="Calibri" w:cstheme="minorHAnsi"/>
          <w:b/>
        </w:rPr>
      </w:pPr>
    </w:p>
    <w:p w:rsidR="00B77E4C" w:rsidRPr="001A4E90" w:rsidRDefault="00B77E4C" w:rsidP="00874AE4">
      <w:pPr>
        <w:spacing w:after="0" w:line="259" w:lineRule="auto"/>
        <w:rPr>
          <w:rFonts w:eastAsia="Calibri" w:cstheme="minorHAnsi"/>
          <w:b/>
        </w:rPr>
      </w:pPr>
    </w:p>
    <w:p w:rsidR="00B77E4C" w:rsidRPr="001A4E90" w:rsidRDefault="00B77E4C" w:rsidP="00874AE4">
      <w:pPr>
        <w:spacing w:after="0" w:line="259" w:lineRule="auto"/>
        <w:rPr>
          <w:rFonts w:eastAsia="Calibri" w:cstheme="minorHAnsi"/>
          <w:b/>
        </w:rPr>
      </w:pPr>
    </w:p>
    <w:p w:rsidR="00B77E4C" w:rsidRPr="001A4E90" w:rsidRDefault="00AD662D" w:rsidP="00874AE4">
      <w:pPr>
        <w:spacing w:after="0" w:line="259" w:lineRule="auto"/>
        <w:rPr>
          <w:rFonts w:eastAsia="Calibri" w:cstheme="minorHAnsi"/>
          <w:b/>
          <w:color w:val="FF0000"/>
          <w:sz w:val="18"/>
          <w:szCs w:val="18"/>
        </w:rPr>
      </w:pPr>
      <w:r w:rsidRPr="001A4E90">
        <w:rPr>
          <w:rFonts w:eastAsia="Calibri" w:cstheme="minorHAnsi"/>
          <w:b/>
          <w:color w:val="FF0000"/>
          <w:sz w:val="18"/>
          <w:szCs w:val="18"/>
        </w:rPr>
        <w:t>Page 17 of 37</w:t>
      </w:r>
    </w:p>
    <w:p w:rsidR="007F5658" w:rsidRPr="001A4E90" w:rsidRDefault="00874AE4" w:rsidP="00874AE4">
      <w:pPr>
        <w:spacing w:after="0" w:line="259" w:lineRule="auto"/>
        <w:rPr>
          <w:rFonts w:eastAsia="Calibri" w:cstheme="minorHAnsi"/>
          <w:b/>
        </w:rPr>
      </w:pPr>
      <w:r w:rsidRPr="001A4E90">
        <w:rPr>
          <w:rFonts w:eastAsia="Calibri" w:cstheme="minorHAnsi"/>
          <w:b/>
        </w:rPr>
        <w:t>4.2.3. Administration of T&amp;S</w:t>
      </w:r>
      <w:r w:rsidR="007F5658" w:rsidRPr="001A4E90">
        <w:rPr>
          <w:rFonts w:eastAsia="Calibri" w:cstheme="minorHAnsi"/>
          <w:b/>
        </w:rPr>
        <w:t xml:space="preserve"> Expense Claims for Director, Board</w:t>
      </w:r>
      <w:r w:rsidRPr="001A4E90">
        <w:rPr>
          <w:rFonts w:eastAsia="Calibri" w:cstheme="minorHAnsi"/>
          <w:b/>
        </w:rPr>
        <w:t xml:space="preserve"> Members</w:t>
      </w:r>
      <w:r w:rsidR="007F5658" w:rsidRPr="001A4E90">
        <w:rPr>
          <w:rFonts w:eastAsia="Calibri" w:cstheme="minorHAnsi"/>
          <w:b/>
        </w:rPr>
        <w:t xml:space="preserve"> &amp; Consultative Forum Members. </w:t>
      </w:r>
    </w:p>
    <w:p w:rsidR="007F5658" w:rsidRPr="001A4E90" w:rsidRDefault="007F5658" w:rsidP="00F44385">
      <w:pPr>
        <w:pStyle w:val="ListParagraph"/>
        <w:numPr>
          <w:ilvl w:val="0"/>
          <w:numId w:val="24"/>
        </w:numPr>
        <w:spacing w:after="0" w:line="259" w:lineRule="auto"/>
        <w:rPr>
          <w:rFonts w:eastAsia="Calibri" w:cstheme="minorHAnsi"/>
          <w:b/>
        </w:rPr>
      </w:pPr>
      <w:r w:rsidRPr="001A4E90">
        <w:rPr>
          <w:rFonts w:eastAsia="Calibri" w:cstheme="minorHAnsi"/>
          <w:b/>
        </w:rPr>
        <w:t>The Director</w:t>
      </w:r>
      <w:r w:rsidR="00874AE4" w:rsidRPr="001A4E90">
        <w:rPr>
          <w:rFonts w:eastAsia="Calibri" w:cstheme="minorHAnsi"/>
          <w:b/>
        </w:rPr>
        <w:t xml:space="preserve"> expenses </w:t>
      </w:r>
      <w:r w:rsidRPr="001A4E90">
        <w:rPr>
          <w:rFonts w:eastAsia="Calibri" w:cstheme="minorHAnsi"/>
          <w:b/>
        </w:rPr>
        <w:t>are approved by the Board Chairman.</w:t>
      </w:r>
      <w:r w:rsidR="00874AE4" w:rsidRPr="001A4E90">
        <w:rPr>
          <w:rFonts w:eastAsia="Calibri" w:cstheme="minorHAnsi"/>
          <w:b/>
        </w:rPr>
        <w:t xml:space="preserve"> </w:t>
      </w:r>
    </w:p>
    <w:p w:rsidR="00B735D4" w:rsidRPr="001A4E90" w:rsidRDefault="00B735D4" w:rsidP="00F44385">
      <w:pPr>
        <w:pStyle w:val="ListParagraph"/>
        <w:numPr>
          <w:ilvl w:val="0"/>
          <w:numId w:val="24"/>
        </w:numPr>
        <w:spacing w:after="0" w:line="259" w:lineRule="auto"/>
        <w:rPr>
          <w:rFonts w:eastAsia="Calibri" w:cstheme="minorHAnsi"/>
          <w:b/>
        </w:rPr>
      </w:pPr>
      <w:r w:rsidRPr="001A4E90">
        <w:rPr>
          <w:rFonts w:eastAsia="Calibri" w:cstheme="minorHAnsi"/>
          <w:b/>
        </w:rPr>
        <w:t>The Director</w:t>
      </w:r>
      <w:r w:rsidR="00874AE4" w:rsidRPr="001A4E90">
        <w:rPr>
          <w:rFonts w:eastAsia="Calibri" w:cstheme="minorHAnsi"/>
          <w:b/>
        </w:rPr>
        <w:t xml:space="preserve"> will forward a report from Transfare of uncommitted claims to the Chairman</w:t>
      </w:r>
      <w:r w:rsidRPr="001A4E90">
        <w:rPr>
          <w:rFonts w:eastAsia="Calibri" w:cstheme="minorHAnsi"/>
          <w:b/>
        </w:rPr>
        <w:t xml:space="preserve"> of the Board</w:t>
      </w:r>
      <w:r w:rsidR="00874AE4" w:rsidRPr="001A4E90">
        <w:rPr>
          <w:rFonts w:eastAsia="Calibri" w:cstheme="minorHAnsi"/>
          <w:b/>
        </w:rPr>
        <w:t xml:space="preserve"> for sign off.  </w:t>
      </w:r>
    </w:p>
    <w:p w:rsidR="00B735D4" w:rsidRPr="001A4E90" w:rsidRDefault="00874AE4" w:rsidP="00F44385">
      <w:pPr>
        <w:pStyle w:val="ListParagraph"/>
        <w:numPr>
          <w:ilvl w:val="0"/>
          <w:numId w:val="24"/>
        </w:numPr>
        <w:spacing w:after="0" w:line="259" w:lineRule="auto"/>
        <w:rPr>
          <w:rFonts w:eastAsia="Calibri" w:cstheme="minorHAnsi"/>
          <w:b/>
        </w:rPr>
      </w:pPr>
      <w:r w:rsidRPr="001A4E90">
        <w:rPr>
          <w:rFonts w:eastAsia="Calibri" w:cstheme="minorHAnsi"/>
          <w:b/>
        </w:rPr>
        <w:t xml:space="preserve"> On return of the</w:t>
      </w:r>
      <w:r w:rsidR="00B735D4" w:rsidRPr="001A4E90">
        <w:rPr>
          <w:rFonts w:eastAsia="Calibri" w:cstheme="minorHAnsi"/>
          <w:b/>
        </w:rPr>
        <w:t xml:space="preserve"> Chairman signed report, the Director</w:t>
      </w:r>
      <w:r w:rsidRPr="001A4E90">
        <w:rPr>
          <w:rFonts w:eastAsia="Calibri" w:cstheme="minorHAnsi"/>
          <w:b/>
        </w:rPr>
        <w:t xml:space="preserve"> will forward the report to the Finance Unit and arrange to commit the approved claims on Transfare.  </w:t>
      </w:r>
    </w:p>
    <w:p w:rsidR="00B735D4" w:rsidRPr="001A4E90" w:rsidRDefault="00874AE4" w:rsidP="00F44385">
      <w:pPr>
        <w:pStyle w:val="ListParagraph"/>
        <w:numPr>
          <w:ilvl w:val="0"/>
          <w:numId w:val="24"/>
        </w:numPr>
        <w:spacing w:after="0" w:line="259" w:lineRule="auto"/>
        <w:rPr>
          <w:rFonts w:eastAsia="Calibri" w:cstheme="minorHAnsi"/>
          <w:b/>
        </w:rPr>
      </w:pPr>
      <w:r w:rsidRPr="001A4E90">
        <w:rPr>
          <w:rFonts w:eastAsia="Calibri" w:cstheme="minorHAnsi"/>
          <w:b/>
        </w:rPr>
        <w:t xml:space="preserve"> The Hea</w:t>
      </w:r>
      <w:r w:rsidR="00B735D4" w:rsidRPr="001A4E90">
        <w:rPr>
          <w:rFonts w:eastAsia="Calibri" w:cstheme="minorHAnsi"/>
          <w:b/>
        </w:rPr>
        <w:t>d of Human Resources and Board Support (HoHRB</w:t>
      </w:r>
      <w:r w:rsidRPr="001A4E90">
        <w:rPr>
          <w:rFonts w:eastAsia="Calibri" w:cstheme="minorHAnsi"/>
          <w:b/>
        </w:rPr>
        <w:t xml:space="preserve">S) will facilitate the processing of the Chairman approved claims on Transfare by </w:t>
      </w:r>
      <w:r w:rsidR="00B735D4" w:rsidRPr="001A4E90">
        <w:rPr>
          <w:rFonts w:eastAsia="Calibri" w:cstheme="minorHAnsi"/>
          <w:b/>
        </w:rPr>
        <w:t>authorizing</w:t>
      </w:r>
      <w:r w:rsidRPr="001A4E90">
        <w:rPr>
          <w:rFonts w:eastAsia="Calibri" w:cstheme="minorHAnsi"/>
          <w:b/>
        </w:rPr>
        <w:t xml:space="preserve"> claims t</w:t>
      </w:r>
      <w:r w:rsidR="00B735D4" w:rsidRPr="001A4E90">
        <w:rPr>
          <w:rFonts w:eastAsia="Calibri" w:cstheme="minorHAnsi"/>
          <w:b/>
        </w:rPr>
        <w:t>hrough for payment (Note - HoHRB</w:t>
      </w:r>
      <w:r w:rsidRPr="001A4E90">
        <w:rPr>
          <w:rFonts w:eastAsia="Calibri" w:cstheme="minorHAnsi"/>
          <w:b/>
        </w:rPr>
        <w:t>S does not approve the claim).</w:t>
      </w:r>
    </w:p>
    <w:p w:rsidR="00B735D4" w:rsidRPr="001A4E90" w:rsidRDefault="00874AE4" w:rsidP="00F44385">
      <w:pPr>
        <w:pStyle w:val="ListParagraph"/>
        <w:numPr>
          <w:ilvl w:val="0"/>
          <w:numId w:val="24"/>
        </w:numPr>
        <w:spacing w:after="0" w:line="259" w:lineRule="auto"/>
        <w:rPr>
          <w:rFonts w:eastAsia="Calibri" w:cstheme="minorHAnsi"/>
          <w:b/>
        </w:rPr>
      </w:pPr>
      <w:r w:rsidRPr="001A4E90">
        <w:rPr>
          <w:rFonts w:eastAsia="Calibri" w:cstheme="minorHAnsi"/>
          <w:b/>
        </w:rPr>
        <w:t xml:space="preserve">The Finance Unit can arrange to process for payment the </w:t>
      </w:r>
      <w:r w:rsidR="00B735D4" w:rsidRPr="001A4E90">
        <w:rPr>
          <w:rFonts w:eastAsia="Calibri" w:cstheme="minorHAnsi"/>
          <w:b/>
        </w:rPr>
        <w:t>authorized</w:t>
      </w:r>
      <w:r w:rsidRPr="001A4E90">
        <w:rPr>
          <w:rFonts w:eastAsia="Calibri" w:cstheme="minorHAnsi"/>
          <w:b/>
        </w:rPr>
        <w:t xml:space="preserve"> claims on receipt of the signed reports. The signed reports will be retained on file in the Finance Unit.  (Note - The Finance Unit is not </w:t>
      </w:r>
      <w:r w:rsidR="00B735D4" w:rsidRPr="001A4E90">
        <w:rPr>
          <w:rFonts w:eastAsia="Calibri" w:cstheme="minorHAnsi"/>
          <w:b/>
        </w:rPr>
        <w:t>authorized to process for payment  Director</w:t>
      </w:r>
      <w:r w:rsidRPr="001A4E90">
        <w:rPr>
          <w:rFonts w:eastAsia="Calibri" w:cstheme="minorHAnsi"/>
          <w:b/>
        </w:rPr>
        <w:t xml:space="preserve"> T&amp;S claims until the Finance Unit receives the Chairman</w:t>
      </w:r>
      <w:r w:rsidR="00B735D4" w:rsidRPr="001A4E90">
        <w:rPr>
          <w:rFonts w:eastAsia="Calibri" w:cstheme="minorHAnsi"/>
          <w:b/>
        </w:rPr>
        <w:t xml:space="preserve"> of Board</w:t>
      </w:r>
      <w:r w:rsidRPr="001A4E90">
        <w:rPr>
          <w:rFonts w:eastAsia="Calibri" w:cstheme="minorHAnsi"/>
          <w:b/>
        </w:rPr>
        <w:t xml:space="preserve"> signed reports). </w:t>
      </w:r>
    </w:p>
    <w:p w:rsidR="00B735D4" w:rsidRPr="001A4E90" w:rsidRDefault="00B735D4" w:rsidP="00F44385">
      <w:pPr>
        <w:pStyle w:val="ListParagraph"/>
        <w:numPr>
          <w:ilvl w:val="0"/>
          <w:numId w:val="24"/>
        </w:numPr>
        <w:spacing w:after="0" w:line="259" w:lineRule="auto"/>
        <w:rPr>
          <w:rFonts w:eastAsia="Calibri" w:cstheme="minorHAnsi"/>
          <w:b/>
        </w:rPr>
      </w:pPr>
      <w:r w:rsidRPr="001A4E90">
        <w:rPr>
          <w:rFonts w:eastAsia="Calibri" w:cstheme="minorHAnsi"/>
          <w:b/>
        </w:rPr>
        <w:t xml:space="preserve"> Board </w:t>
      </w:r>
      <w:r w:rsidR="00874AE4" w:rsidRPr="001A4E90">
        <w:rPr>
          <w:rFonts w:eastAsia="Calibri" w:cstheme="minorHAnsi"/>
          <w:b/>
        </w:rPr>
        <w:t>Members’ exp</w:t>
      </w:r>
      <w:r w:rsidRPr="001A4E90">
        <w:rPr>
          <w:rFonts w:eastAsia="Calibri" w:cstheme="minorHAnsi"/>
          <w:b/>
        </w:rPr>
        <w:t>enses are approved by the Board meetings</w:t>
      </w:r>
      <w:r w:rsidR="00874AE4" w:rsidRPr="001A4E90">
        <w:rPr>
          <w:rFonts w:eastAsia="Calibri" w:cstheme="minorHAnsi"/>
          <w:b/>
        </w:rPr>
        <w:t xml:space="preserve"> and paper records for individual member files are </w:t>
      </w:r>
      <w:r w:rsidRPr="001A4E90">
        <w:rPr>
          <w:rFonts w:eastAsia="Calibri" w:cstheme="minorHAnsi"/>
          <w:b/>
        </w:rPr>
        <w:t xml:space="preserve">retained in the Finance Unit.  </w:t>
      </w:r>
    </w:p>
    <w:p w:rsidR="00874AE4" w:rsidRPr="001A4E90" w:rsidRDefault="00874AE4" w:rsidP="00F44385">
      <w:pPr>
        <w:pStyle w:val="ListParagraph"/>
        <w:numPr>
          <w:ilvl w:val="0"/>
          <w:numId w:val="24"/>
        </w:numPr>
        <w:spacing w:after="0" w:line="259" w:lineRule="auto"/>
        <w:rPr>
          <w:rFonts w:eastAsia="Calibri" w:cstheme="minorHAnsi"/>
          <w:b/>
        </w:rPr>
      </w:pPr>
      <w:r w:rsidRPr="001A4E90">
        <w:rPr>
          <w:rFonts w:eastAsia="Calibri" w:cstheme="minorHAnsi"/>
          <w:b/>
        </w:rPr>
        <w:t xml:space="preserve"> Consultative Forum Members’ expenses are approved by th</w:t>
      </w:r>
      <w:r w:rsidR="00B735D4" w:rsidRPr="001A4E90">
        <w:rPr>
          <w:rFonts w:eastAsia="Calibri" w:cstheme="minorHAnsi"/>
          <w:b/>
        </w:rPr>
        <w:t>e HoHRB</w:t>
      </w:r>
      <w:r w:rsidRPr="001A4E90">
        <w:rPr>
          <w:rFonts w:eastAsia="Calibri" w:cstheme="minorHAnsi"/>
          <w:b/>
        </w:rPr>
        <w:t xml:space="preserve">S and paper records for individual members files are retained in the Finance Unit.  </w:t>
      </w:r>
    </w:p>
    <w:p w:rsidR="00874AE4" w:rsidRPr="001A4E90" w:rsidRDefault="00874AE4" w:rsidP="00874AE4">
      <w:pPr>
        <w:spacing w:after="0" w:line="259" w:lineRule="auto"/>
        <w:rPr>
          <w:rFonts w:eastAsia="Calibri" w:cstheme="minorHAnsi"/>
          <w:b/>
        </w:rPr>
      </w:pPr>
      <w:r w:rsidRPr="001A4E90">
        <w:rPr>
          <w:rFonts w:eastAsia="Calibri" w:cstheme="minorHAnsi"/>
          <w:b/>
        </w:rPr>
        <w:t xml:space="preserve"> </w:t>
      </w:r>
    </w:p>
    <w:p w:rsidR="00874AE4" w:rsidRPr="001A4E90" w:rsidRDefault="00874AE4" w:rsidP="00874AE4">
      <w:pPr>
        <w:spacing w:after="0" w:line="259" w:lineRule="auto"/>
        <w:rPr>
          <w:rFonts w:eastAsia="Calibri" w:cstheme="minorHAnsi"/>
          <w:b/>
        </w:rPr>
      </w:pPr>
    </w:p>
    <w:p w:rsidR="00864629" w:rsidRPr="001A4E90" w:rsidRDefault="00864629" w:rsidP="00874AE4">
      <w:pPr>
        <w:spacing w:after="0" w:line="259" w:lineRule="auto"/>
        <w:rPr>
          <w:rFonts w:eastAsia="Calibri" w:cstheme="minorHAnsi"/>
          <w:b/>
        </w:rPr>
      </w:pPr>
    </w:p>
    <w:p w:rsidR="00864629" w:rsidRPr="001A4E90" w:rsidRDefault="00864629" w:rsidP="00874AE4">
      <w:pPr>
        <w:spacing w:after="0" w:line="259" w:lineRule="auto"/>
        <w:rPr>
          <w:rFonts w:eastAsia="Calibri" w:cstheme="minorHAnsi"/>
          <w:b/>
        </w:rPr>
      </w:pPr>
    </w:p>
    <w:p w:rsidR="00864629" w:rsidRPr="001A4E90" w:rsidRDefault="00864629" w:rsidP="00874AE4">
      <w:pPr>
        <w:spacing w:after="0" w:line="259" w:lineRule="auto"/>
        <w:rPr>
          <w:rFonts w:eastAsia="Calibri" w:cstheme="minorHAnsi"/>
          <w:b/>
        </w:rPr>
      </w:pPr>
    </w:p>
    <w:p w:rsidR="00B735D4" w:rsidRPr="001A4E90" w:rsidRDefault="00874AE4" w:rsidP="00874AE4">
      <w:pPr>
        <w:spacing w:after="0" w:line="259" w:lineRule="auto"/>
        <w:rPr>
          <w:rFonts w:eastAsia="Calibri" w:cstheme="minorHAnsi"/>
          <w:b/>
          <w:color w:val="00B0F0"/>
        </w:rPr>
      </w:pPr>
      <w:r w:rsidRPr="001A4E90">
        <w:rPr>
          <w:rFonts w:eastAsia="Calibri" w:cstheme="minorHAnsi"/>
          <w:b/>
          <w:color w:val="00B0F0"/>
        </w:rPr>
        <w:t>4.2.4. Procedures for Checking T&amp;S Expense Claim Forms</w:t>
      </w:r>
      <w:r w:rsidR="00B735D4" w:rsidRPr="001A4E90">
        <w:rPr>
          <w:rFonts w:eastAsia="Calibri" w:cstheme="minorHAnsi"/>
          <w:b/>
          <w:color w:val="00B0F0"/>
        </w:rPr>
        <w:t xml:space="preserve">. </w:t>
      </w:r>
    </w:p>
    <w:p w:rsidR="00B735D4" w:rsidRPr="001A4E90" w:rsidRDefault="00B735D4" w:rsidP="00F44385">
      <w:pPr>
        <w:pStyle w:val="ListParagraph"/>
        <w:numPr>
          <w:ilvl w:val="0"/>
          <w:numId w:val="25"/>
        </w:numPr>
        <w:spacing w:after="0" w:line="259" w:lineRule="auto"/>
        <w:rPr>
          <w:rFonts w:eastAsia="Calibri" w:cstheme="minorHAnsi"/>
          <w:b/>
        </w:rPr>
      </w:pPr>
      <w:r w:rsidRPr="001A4E90">
        <w:rPr>
          <w:rFonts w:eastAsia="Calibri" w:cstheme="minorHAnsi"/>
          <w:b/>
        </w:rPr>
        <w:lastRenderedPageBreak/>
        <w:t>The Head of Department</w:t>
      </w:r>
      <w:r w:rsidR="00874AE4" w:rsidRPr="001A4E90">
        <w:rPr>
          <w:rFonts w:eastAsia="Calibri" w:cstheme="minorHAnsi"/>
          <w:b/>
        </w:rPr>
        <w:t xml:space="preserve"> is required to check that T&amp;S expenses were appropriately incurred by the claimant in respect of a necessary absence from their normal</w:t>
      </w:r>
      <w:r w:rsidRPr="001A4E90">
        <w:rPr>
          <w:rFonts w:eastAsia="Calibri" w:cstheme="minorHAnsi"/>
          <w:b/>
        </w:rPr>
        <w:t xml:space="preserve"> place of work.</w:t>
      </w:r>
    </w:p>
    <w:p w:rsidR="00B735D4" w:rsidRPr="001A4E90" w:rsidRDefault="00B735D4" w:rsidP="00F44385">
      <w:pPr>
        <w:pStyle w:val="ListParagraph"/>
        <w:numPr>
          <w:ilvl w:val="0"/>
          <w:numId w:val="25"/>
        </w:numPr>
        <w:spacing w:after="0" w:line="259" w:lineRule="auto"/>
        <w:rPr>
          <w:rFonts w:eastAsia="Calibri" w:cstheme="minorHAnsi"/>
          <w:b/>
        </w:rPr>
      </w:pPr>
      <w:r w:rsidRPr="001A4E90">
        <w:rPr>
          <w:rFonts w:eastAsia="Calibri" w:cstheme="minorHAnsi"/>
          <w:b/>
        </w:rPr>
        <w:t xml:space="preserve"> The head of department</w:t>
      </w:r>
      <w:r w:rsidR="00874AE4" w:rsidRPr="001A4E90">
        <w:rPr>
          <w:rFonts w:eastAsia="Calibri" w:cstheme="minorHAnsi"/>
          <w:b/>
        </w:rPr>
        <w:t xml:space="preserve"> should reject claims where there insufficient information available</w:t>
      </w:r>
      <w:r w:rsidRPr="001A4E90">
        <w:rPr>
          <w:rFonts w:eastAsia="Calibri" w:cstheme="minorHAnsi"/>
          <w:b/>
        </w:rPr>
        <w:t xml:space="preserve"> to make this determination.</w:t>
      </w:r>
    </w:p>
    <w:p w:rsidR="00B735D4" w:rsidRPr="001A4E90" w:rsidRDefault="00B735D4" w:rsidP="00F44385">
      <w:pPr>
        <w:pStyle w:val="ListParagraph"/>
        <w:numPr>
          <w:ilvl w:val="0"/>
          <w:numId w:val="25"/>
        </w:numPr>
        <w:spacing w:after="0" w:line="259" w:lineRule="auto"/>
        <w:rPr>
          <w:rFonts w:eastAsia="Calibri" w:cstheme="minorHAnsi"/>
          <w:b/>
        </w:rPr>
      </w:pPr>
      <w:r w:rsidRPr="001A4E90">
        <w:rPr>
          <w:rFonts w:eastAsia="Calibri" w:cstheme="minorHAnsi"/>
          <w:b/>
        </w:rPr>
        <w:t xml:space="preserve">  </w:t>
      </w:r>
      <w:r w:rsidR="00874AE4" w:rsidRPr="001A4E90">
        <w:rPr>
          <w:rFonts w:eastAsia="Calibri" w:cstheme="minorHAnsi"/>
          <w:b/>
        </w:rPr>
        <w:t xml:space="preserve">When </w:t>
      </w:r>
      <w:r w:rsidRPr="001A4E90">
        <w:rPr>
          <w:rFonts w:eastAsia="Calibri" w:cstheme="minorHAnsi"/>
          <w:b/>
        </w:rPr>
        <w:t>authorized by the head of department the</w:t>
      </w:r>
      <w:r w:rsidR="00874AE4" w:rsidRPr="001A4E90">
        <w:rPr>
          <w:rFonts w:eastAsia="Calibri" w:cstheme="minorHAnsi"/>
          <w:b/>
        </w:rPr>
        <w:t xml:space="preserve"> clai</w:t>
      </w:r>
      <w:r w:rsidRPr="001A4E90">
        <w:rPr>
          <w:rFonts w:eastAsia="Calibri" w:cstheme="minorHAnsi"/>
          <w:b/>
        </w:rPr>
        <w:t xml:space="preserve">m is passed to the Finance Unit. Transfare does this automatically. </w:t>
      </w:r>
    </w:p>
    <w:p w:rsidR="00EE32A0" w:rsidRPr="001A4E90" w:rsidRDefault="00874AE4" w:rsidP="00F44385">
      <w:pPr>
        <w:pStyle w:val="ListParagraph"/>
        <w:numPr>
          <w:ilvl w:val="0"/>
          <w:numId w:val="25"/>
        </w:numPr>
        <w:spacing w:after="0" w:line="259" w:lineRule="auto"/>
        <w:rPr>
          <w:rFonts w:eastAsia="Calibri" w:cstheme="minorHAnsi"/>
          <w:b/>
        </w:rPr>
      </w:pPr>
      <w:r w:rsidRPr="001A4E90">
        <w:rPr>
          <w:rFonts w:eastAsia="Calibri" w:cstheme="minorHAnsi"/>
          <w:b/>
        </w:rPr>
        <w:t xml:space="preserve"> The Finance Unit checking process includes </w:t>
      </w:r>
      <w:r w:rsidR="00B735D4" w:rsidRPr="001A4E90">
        <w:rPr>
          <w:rFonts w:eastAsia="Calibri" w:cstheme="minorHAnsi"/>
          <w:b/>
        </w:rPr>
        <w:t>analyzing</w:t>
      </w:r>
      <w:r w:rsidRPr="001A4E90">
        <w:rPr>
          <w:rFonts w:eastAsia="Calibri" w:cstheme="minorHAnsi"/>
          <w:b/>
        </w:rPr>
        <w:t xml:space="preserve"> distances claimed for journeys, entitlement for subsistence ra</w:t>
      </w:r>
      <w:r w:rsidR="00EE32A0" w:rsidRPr="001A4E90">
        <w:rPr>
          <w:rFonts w:eastAsia="Calibri" w:cstheme="minorHAnsi"/>
          <w:b/>
        </w:rPr>
        <w:t xml:space="preserve">tes and receipts for expenses. </w:t>
      </w:r>
    </w:p>
    <w:p w:rsidR="00EE32A0" w:rsidRPr="001A4E90" w:rsidRDefault="00874AE4" w:rsidP="00F44385">
      <w:pPr>
        <w:pStyle w:val="ListParagraph"/>
        <w:numPr>
          <w:ilvl w:val="0"/>
          <w:numId w:val="25"/>
        </w:numPr>
        <w:spacing w:after="0" w:line="259" w:lineRule="auto"/>
        <w:rPr>
          <w:rFonts w:eastAsia="Calibri" w:cstheme="minorHAnsi"/>
          <w:b/>
        </w:rPr>
      </w:pPr>
      <w:r w:rsidRPr="001A4E90">
        <w:rPr>
          <w:rFonts w:eastAsia="Calibri" w:cstheme="minorHAnsi"/>
          <w:b/>
        </w:rPr>
        <w:t xml:space="preserve"> Incomplete or incorrectly completed forms will be rejected and the claimant w</w:t>
      </w:r>
      <w:r w:rsidR="00EE32A0" w:rsidRPr="001A4E90">
        <w:rPr>
          <w:rFonts w:eastAsia="Calibri" w:cstheme="minorHAnsi"/>
          <w:b/>
        </w:rPr>
        <w:t xml:space="preserve">ill be notified on Transfare.  </w:t>
      </w:r>
    </w:p>
    <w:p w:rsidR="00EE32A0" w:rsidRPr="001A4E90" w:rsidRDefault="00874AE4" w:rsidP="00F44385">
      <w:pPr>
        <w:pStyle w:val="ListParagraph"/>
        <w:numPr>
          <w:ilvl w:val="0"/>
          <w:numId w:val="25"/>
        </w:numPr>
        <w:spacing w:after="0" w:line="259" w:lineRule="auto"/>
        <w:rPr>
          <w:rFonts w:eastAsia="Calibri" w:cstheme="minorHAnsi"/>
          <w:b/>
        </w:rPr>
      </w:pPr>
      <w:r w:rsidRPr="001A4E90">
        <w:rPr>
          <w:rFonts w:eastAsia="Calibri" w:cstheme="minorHAnsi"/>
          <w:b/>
        </w:rPr>
        <w:t xml:space="preserve"> Serious discrepancies which might constitute irregularities should be notified to the Finance Unit. Follow-up action will include contacting the claimant to request an explanation for the discrepancies appearing on the claim.  </w:t>
      </w:r>
    </w:p>
    <w:p w:rsidR="00874AE4" w:rsidRPr="001A4E90" w:rsidRDefault="00EE32A0" w:rsidP="00F44385">
      <w:pPr>
        <w:pStyle w:val="ListParagraph"/>
        <w:numPr>
          <w:ilvl w:val="0"/>
          <w:numId w:val="25"/>
        </w:numPr>
        <w:spacing w:after="0" w:line="259" w:lineRule="auto"/>
        <w:rPr>
          <w:rFonts w:eastAsia="Calibri" w:cstheme="minorHAnsi"/>
          <w:b/>
        </w:rPr>
      </w:pPr>
      <w:r w:rsidRPr="001A4E90">
        <w:rPr>
          <w:rFonts w:eastAsia="Calibri" w:cstheme="minorHAnsi"/>
          <w:b/>
        </w:rPr>
        <w:t xml:space="preserve"> The Senior Departmental Head</w:t>
      </w:r>
      <w:r w:rsidR="00874AE4" w:rsidRPr="001A4E90">
        <w:rPr>
          <w:rFonts w:eastAsia="Calibri" w:cstheme="minorHAnsi"/>
          <w:b/>
        </w:rPr>
        <w:t xml:space="preserve"> will be notified in cases of serious and/ or repeated irregularities identified in individual claims. If considered to be of sufficient seriousness, these may be further referred to the HR side for appropriate action. </w:t>
      </w:r>
    </w:p>
    <w:p w:rsidR="00874AE4" w:rsidRPr="001A4E90" w:rsidRDefault="00874AE4" w:rsidP="00874AE4">
      <w:pPr>
        <w:spacing w:after="0" w:line="259" w:lineRule="auto"/>
        <w:rPr>
          <w:rFonts w:eastAsia="Calibri" w:cstheme="minorHAnsi"/>
          <w:b/>
        </w:rPr>
      </w:pPr>
      <w:r w:rsidRPr="001A4E90">
        <w:rPr>
          <w:rFonts w:eastAsia="Calibri" w:cstheme="minorHAnsi"/>
          <w:b/>
        </w:rPr>
        <w:t xml:space="preserve"> </w:t>
      </w:r>
    </w:p>
    <w:p w:rsidR="00B77E4C" w:rsidRPr="001A4E90" w:rsidRDefault="00B77E4C" w:rsidP="00874AE4">
      <w:pPr>
        <w:spacing w:after="0" w:line="259" w:lineRule="auto"/>
        <w:rPr>
          <w:rFonts w:eastAsia="Calibri" w:cstheme="minorHAnsi"/>
          <w:b/>
          <w:color w:val="00B0F0"/>
        </w:rPr>
      </w:pPr>
    </w:p>
    <w:p w:rsidR="00B77E4C" w:rsidRPr="001A4E90" w:rsidRDefault="00B77E4C" w:rsidP="00874AE4">
      <w:pPr>
        <w:spacing w:after="0" w:line="259" w:lineRule="auto"/>
        <w:rPr>
          <w:rFonts w:eastAsia="Calibri" w:cstheme="minorHAnsi"/>
          <w:b/>
          <w:color w:val="00B0F0"/>
        </w:rPr>
      </w:pPr>
    </w:p>
    <w:p w:rsidR="00B77E4C" w:rsidRPr="001A4E90" w:rsidRDefault="00AD662D" w:rsidP="00874AE4">
      <w:pPr>
        <w:spacing w:after="0" w:line="259" w:lineRule="auto"/>
        <w:rPr>
          <w:rFonts w:eastAsia="Calibri" w:cstheme="minorHAnsi"/>
          <w:b/>
          <w:color w:val="FF0000"/>
          <w:sz w:val="18"/>
          <w:szCs w:val="18"/>
        </w:rPr>
      </w:pPr>
      <w:r w:rsidRPr="001A4E90">
        <w:rPr>
          <w:rFonts w:eastAsia="Calibri" w:cstheme="minorHAnsi"/>
          <w:b/>
          <w:color w:val="FF0000"/>
          <w:sz w:val="18"/>
          <w:szCs w:val="18"/>
        </w:rPr>
        <w:t>Page 18 of 37</w:t>
      </w:r>
    </w:p>
    <w:p w:rsidR="00874AE4" w:rsidRPr="001A4E90" w:rsidRDefault="00874AE4" w:rsidP="00874AE4">
      <w:pPr>
        <w:spacing w:after="0" w:line="259" w:lineRule="auto"/>
        <w:rPr>
          <w:rFonts w:eastAsia="Calibri" w:cstheme="minorHAnsi"/>
          <w:b/>
          <w:color w:val="00B0F0"/>
        </w:rPr>
      </w:pPr>
      <w:r w:rsidRPr="001A4E90">
        <w:rPr>
          <w:rFonts w:eastAsia="Calibri" w:cstheme="minorHAnsi"/>
          <w:b/>
          <w:color w:val="00B0F0"/>
        </w:rPr>
        <w:t xml:space="preserve">4.3. Miscellaneous Expenses </w:t>
      </w:r>
    </w:p>
    <w:p w:rsidR="00874AE4" w:rsidRPr="001A4E90" w:rsidRDefault="00874AE4" w:rsidP="00874AE4">
      <w:pPr>
        <w:spacing w:after="0" w:line="259" w:lineRule="auto"/>
        <w:rPr>
          <w:rFonts w:eastAsia="Calibri" w:cstheme="minorHAnsi"/>
          <w:b/>
        </w:rPr>
      </w:pPr>
      <w:r w:rsidRPr="001A4E90">
        <w:rPr>
          <w:rFonts w:eastAsia="Calibri" w:cstheme="minorHAnsi"/>
          <w:b/>
        </w:rPr>
        <w:t xml:space="preserve">  Miscellaneous expenses are reimbursed to staff in respect of necessary local expenditures including costs for postage, small stationery requirements and other items best dealt with by local purchase (prior approval from the Finance section is requir</w:t>
      </w:r>
      <w:r w:rsidR="00EE32A0" w:rsidRPr="001A4E90">
        <w:rPr>
          <w:rFonts w:eastAsia="Calibri" w:cstheme="minorHAnsi"/>
          <w:b/>
        </w:rPr>
        <w:t>ed for “other items”).  The K-KCP</w:t>
      </w:r>
      <w:r w:rsidRPr="001A4E90">
        <w:rPr>
          <w:rFonts w:eastAsia="Calibri" w:cstheme="minorHAnsi"/>
          <w:b/>
        </w:rPr>
        <w:t xml:space="preserve"> uses the Transfare system to process miscellaneous expense claims.  </w:t>
      </w:r>
    </w:p>
    <w:p w:rsidR="00874AE4" w:rsidRPr="001A4E90" w:rsidRDefault="00874AE4" w:rsidP="00874AE4">
      <w:pPr>
        <w:spacing w:after="0" w:line="259" w:lineRule="auto"/>
        <w:rPr>
          <w:rFonts w:eastAsia="Calibri" w:cstheme="minorHAnsi"/>
          <w:b/>
        </w:rPr>
      </w:pPr>
      <w:r w:rsidRPr="001A4E90">
        <w:rPr>
          <w:rFonts w:eastAsia="Calibri" w:cstheme="minorHAnsi"/>
          <w:b/>
        </w:rPr>
        <w:t xml:space="preserve"> </w:t>
      </w:r>
    </w:p>
    <w:p w:rsidR="00874AE4" w:rsidRPr="001A4E90" w:rsidRDefault="00874AE4" w:rsidP="00874AE4">
      <w:pPr>
        <w:spacing w:after="0" w:line="259" w:lineRule="auto"/>
        <w:rPr>
          <w:rFonts w:eastAsia="Calibri" w:cstheme="minorHAnsi"/>
          <w:b/>
        </w:rPr>
      </w:pPr>
      <w:r w:rsidRPr="001A4E90">
        <w:rPr>
          <w:rFonts w:eastAsia="Calibri" w:cstheme="minorHAnsi"/>
          <w:b/>
        </w:rPr>
        <w:t xml:space="preserve">    20 </w:t>
      </w:r>
    </w:p>
    <w:p w:rsidR="00EE32A0" w:rsidRPr="001A4E90" w:rsidRDefault="00874AE4" w:rsidP="00874AE4">
      <w:pPr>
        <w:spacing w:after="0" w:line="259" w:lineRule="auto"/>
        <w:rPr>
          <w:rFonts w:eastAsia="Calibri" w:cstheme="minorHAnsi"/>
          <w:b/>
        </w:rPr>
      </w:pPr>
      <w:r w:rsidRPr="001A4E90">
        <w:rPr>
          <w:rFonts w:eastAsia="Calibri" w:cstheme="minorHAnsi"/>
          <w:b/>
          <w:color w:val="00B0F0"/>
        </w:rPr>
        <w:t xml:space="preserve">4.3.1. Miscellaneous Expense </w:t>
      </w:r>
      <w:r w:rsidR="00153CC1" w:rsidRPr="001A4E90">
        <w:rPr>
          <w:rFonts w:eastAsia="Calibri" w:cstheme="minorHAnsi"/>
          <w:b/>
          <w:color w:val="00B0F0"/>
        </w:rPr>
        <w:t>Procedures.</w:t>
      </w:r>
    </w:p>
    <w:p w:rsidR="00EE32A0" w:rsidRPr="001A4E90" w:rsidRDefault="00874AE4" w:rsidP="00F44385">
      <w:pPr>
        <w:pStyle w:val="ListParagraph"/>
        <w:numPr>
          <w:ilvl w:val="0"/>
          <w:numId w:val="26"/>
        </w:numPr>
        <w:spacing w:after="0" w:line="259" w:lineRule="auto"/>
        <w:rPr>
          <w:rFonts w:eastAsia="Calibri" w:cstheme="minorHAnsi"/>
          <w:b/>
        </w:rPr>
      </w:pPr>
      <w:r w:rsidRPr="001A4E90">
        <w:rPr>
          <w:rFonts w:eastAsia="Calibri" w:cstheme="minorHAnsi"/>
          <w:b/>
        </w:rPr>
        <w:t xml:space="preserve">It is the responsibility of each employee to ensure that they correctly enter their claim information on Transfare and commit the claim for </w:t>
      </w:r>
      <w:r w:rsidR="00EE32A0" w:rsidRPr="001A4E90">
        <w:rPr>
          <w:rFonts w:eastAsia="Calibri" w:cstheme="minorHAnsi"/>
          <w:b/>
        </w:rPr>
        <w:t xml:space="preserve">authorization. </w:t>
      </w:r>
    </w:p>
    <w:p w:rsidR="00EE32A0" w:rsidRPr="001A4E90" w:rsidRDefault="00874AE4" w:rsidP="00F44385">
      <w:pPr>
        <w:pStyle w:val="ListParagraph"/>
        <w:numPr>
          <w:ilvl w:val="0"/>
          <w:numId w:val="26"/>
        </w:numPr>
        <w:spacing w:after="0" w:line="259" w:lineRule="auto"/>
        <w:rPr>
          <w:rFonts w:eastAsia="Calibri" w:cstheme="minorHAnsi"/>
          <w:b/>
        </w:rPr>
      </w:pPr>
      <w:r w:rsidRPr="001A4E90">
        <w:rPr>
          <w:rFonts w:eastAsia="Calibri" w:cstheme="minorHAnsi"/>
          <w:b/>
        </w:rPr>
        <w:t xml:space="preserve">Head Office staff should use the upload facility for receipts on Transfare. Receipts can be scanned and then saved from Outlook to their personal folder.  The receipts can then be uploaded onto Transfare through the claim. </w:t>
      </w:r>
    </w:p>
    <w:p w:rsidR="00EE32A0" w:rsidRPr="001A4E90" w:rsidRDefault="00874AE4" w:rsidP="00F44385">
      <w:pPr>
        <w:pStyle w:val="ListParagraph"/>
        <w:numPr>
          <w:ilvl w:val="0"/>
          <w:numId w:val="26"/>
        </w:numPr>
        <w:spacing w:after="0" w:line="259" w:lineRule="auto"/>
        <w:rPr>
          <w:rFonts w:eastAsia="Calibri" w:cstheme="minorHAnsi"/>
          <w:b/>
        </w:rPr>
      </w:pPr>
      <w:r w:rsidRPr="001A4E90">
        <w:rPr>
          <w:rFonts w:eastAsia="Calibri" w:cstheme="minorHAnsi"/>
          <w:b/>
        </w:rPr>
        <w:t xml:space="preserve"> Staff should forward relevant receipts indicating the claim number to the Finance Unit so that it may be associated with the claim for checking and later retention on file.   </w:t>
      </w:r>
    </w:p>
    <w:p w:rsidR="00EE32A0" w:rsidRPr="001A4E90" w:rsidRDefault="00874AE4" w:rsidP="00F44385">
      <w:pPr>
        <w:pStyle w:val="ListParagraph"/>
        <w:numPr>
          <w:ilvl w:val="0"/>
          <w:numId w:val="26"/>
        </w:numPr>
        <w:spacing w:after="0" w:line="259" w:lineRule="auto"/>
        <w:rPr>
          <w:rFonts w:eastAsia="Calibri" w:cstheme="minorHAnsi"/>
          <w:b/>
        </w:rPr>
      </w:pPr>
      <w:r w:rsidRPr="001A4E90">
        <w:rPr>
          <w:rFonts w:eastAsia="Calibri" w:cstheme="minorHAnsi"/>
          <w:b/>
        </w:rPr>
        <w:t xml:space="preserve"> Approved claims processed by the Finance Unit by the fifth working day of the month can be paid in that month.  </w:t>
      </w:r>
    </w:p>
    <w:p w:rsidR="00874AE4" w:rsidRPr="001A4E90" w:rsidRDefault="00874AE4" w:rsidP="00F44385">
      <w:pPr>
        <w:pStyle w:val="ListParagraph"/>
        <w:numPr>
          <w:ilvl w:val="0"/>
          <w:numId w:val="26"/>
        </w:numPr>
        <w:spacing w:after="0" w:line="259" w:lineRule="auto"/>
        <w:rPr>
          <w:rFonts w:eastAsia="Calibri" w:cstheme="minorHAnsi"/>
          <w:b/>
        </w:rPr>
      </w:pPr>
      <w:r w:rsidRPr="001A4E90">
        <w:rPr>
          <w:rFonts w:eastAsia="Calibri" w:cstheme="minorHAnsi"/>
          <w:b/>
        </w:rPr>
        <w:t xml:space="preserve"> Payments to staff are made by EFT in the final week of the month.  </w:t>
      </w:r>
    </w:p>
    <w:p w:rsidR="00874AE4" w:rsidRPr="001A4E90" w:rsidRDefault="00874AE4" w:rsidP="00874AE4">
      <w:pPr>
        <w:spacing w:after="0" w:line="259" w:lineRule="auto"/>
        <w:rPr>
          <w:rFonts w:eastAsia="Calibri" w:cstheme="minorHAnsi"/>
          <w:b/>
        </w:rPr>
      </w:pPr>
      <w:r w:rsidRPr="001A4E90">
        <w:rPr>
          <w:rFonts w:eastAsia="Calibri" w:cstheme="minorHAnsi"/>
          <w:b/>
        </w:rPr>
        <w:t xml:space="preserve"> </w:t>
      </w:r>
    </w:p>
    <w:p w:rsidR="00EE32A0" w:rsidRPr="001A4E90" w:rsidRDefault="00874AE4" w:rsidP="00874AE4">
      <w:pPr>
        <w:spacing w:after="0" w:line="259" w:lineRule="auto"/>
        <w:rPr>
          <w:rFonts w:eastAsia="Calibri" w:cstheme="minorHAnsi"/>
          <w:b/>
        </w:rPr>
      </w:pPr>
      <w:r w:rsidRPr="001A4E90">
        <w:rPr>
          <w:rFonts w:eastAsia="Calibri" w:cstheme="minorHAnsi"/>
          <w:b/>
          <w:color w:val="00B0F0"/>
        </w:rPr>
        <w:t>4.3.2. Chec</w:t>
      </w:r>
      <w:r w:rsidR="00EE32A0" w:rsidRPr="001A4E90">
        <w:rPr>
          <w:rFonts w:eastAsia="Calibri" w:cstheme="minorHAnsi"/>
          <w:b/>
          <w:color w:val="00B0F0"/>
        </w:rPr>
        <w:t>king Miscellaneous Claim Forms</w:t>
      </w:r>
      <w:r w:rsidR="00EE32A0" w:rsidRPr="001A4E90">
        <w:rPr>
          <w:rFonts w:eastAsia="Calibri" w:cstheme="minorHAnsi"/>
          <w:b/>
        </w:rPr>
        <w:t>.</w:t>
      </w:r>
    </w:p>
    <w:p w:rsidR="00EE32A0" w:rsidRPr="001A4E90" w:rsidRDefault="00874AE4" w:rsidP="00F44385">
      <w:pPr>
        <w:pStyle w:val="ListParagraph"/>
        <w:numPr>
          <w:ilvl w:val="0"/>
          <w:numId w:val="27"/>
        </w:numPr>
        <w:spacing w:after="0" w:line="259" w:lineRule="auto"/>
        <w:rPr>
          <w:rFonts w:eastAsia="Calibri" w:cstheme="minorHAnsi"/>
          <w:b/>
        </w:rPr>
      </w:pPr>
      <w:r w:rsidRPr="001A4E90">
        <w:rPr>
          <w:rFonts w:eastAsia="Calibri" w:cstheme="minorHAnsi"/>
          <w:b/>
        </w:rPr>
        <w:t>The claim i</w:t>
      </w:r>
      <w:r w:rsidR="00EE32A0" w:rsidRPr="001A4E90">
        <w:rPr>
          <w:rFonts w:eastAsia="Calibri" w:cstheme="minorHAnsi"/>
          <w:b/>
        </w:rPr>
        <w:t>s checked against receipts by Account Manager</w:t>
      </w:r>
      <w:r w:rsidRPr="001A4E90">
        <w:rPr>
          <w:rFonts w:eastAsia="Calibri" w:cstheme="minorHAnsi"/>
          <w:b/>
        </w:rPr>
        <w:t xml:space="preserve"> </w:t>
      </w:r>
      <w:r w:rsidR="00EE32A0" w:rsidRPr="001A4E90">
        <w:rPr>
          <w:rFonts w:eastAsia="Calibri" w:cstheme="minorHAnsi"/>
          <w:b/>
        </w:rPr>
        <w:t>in the Finance Unit.</w:t>
      </w:r>
    </w:p>
    <w:p w:rsidR="00EE32A0" w:rsidRPr="001A4E90" w:rsidRDefault="00874AE4" w:rsidP="00F44385">
      <w:pPr>
        <w:pStyle w:val="ListParagraph"/>
        <w:numPr>
          <w:ilvl w:val="0"/>
          <w:numId w:val="27"/>
        </w:numPr>
        <w:spacing w:after="0" w:line="259" w:lineRule="auto"/>
        <w:rPr>
          <w:rFonts w:eastAsia="Calibri" w:cstheme="minorHAnsi"/>
          <w:b/>
        </w:rPr>
      </w:pPr>
      <w:r w:rsidRPr="001A4E90">
        <w:rPr>
          <w:rFonts w:eastAsia="Calibri" w:cstheme="minorHAnsi"/>
          <w:b/>
        </w:rPr>
        <w:t xml:space="preserve"> Claim form passes to HEO in the Finance Unit for approval. </w:t>
      </w:r>
    </w:p>
    <w:p w:rsidR="00EE32A0" w:rsidRPr="001A4E90" w:rsidRDefault="00874AE4" w:rsidP="00F44385">
      <w:pPr>
        <w:pStyle w:val="ListParagraph"/>
        <w:numPr>
          <w:ilvl w:val="0"/>
          <w:numId w:val="27"/>
        </w:numPr>
        <w:spacing w:after="0" w:line="259" w:lineRule="auto"/>
        <w:rPr>
          <w:rFonts w:eastAsia="Calibri" w:cstheme="minorHAnsi"/>
          <w:b/>
        </w:rPr>
      </w:pPr>
      <w:r w:rsidRPr="001A4E90">
        <w:rPr>
          <w:rFonts w:eastAsia="Calibri" w:cstheme="minorHAnsi"/>
          <w:b/>
        </w:rPr>
        <w:t xml:space="preserve"> Approved claims are exported from Transfa</w:t>
      </w:r>
      <w:r w:rsidR="00EE32A0" w:rsidRPr="001A4E90">
        <w:rPr>
          <w:rFonts w:eastAsia="Calibri" w:cstheme="minorHAnsi"/>
          <w:b/>
        </w:rPr>
        <w:t xml:space="preserve">re and imported into the FMS.  </w:t>
      </w:r>
    </w:p>
    <w:p w:rsidR="00874AE4" w:rsidRPr="001A4E90" w:rsidRDefault="00874AE4" w:rsidP="00F44385">
      <w:pPr>
        <w:pStyle w:val="ListParagraph"/>
        <w:numPr>
          <w:ilvl w:val="0"/>
          <w:numId w:val="27"/>
        </w:numPr>
        <w:spacing w:after="0" w:line="259" w:lineRule="auto"/>
        <w:rPr>
          <w:rFonts w:eastAsia="Calibri" w:cstheme="minorHAnsi"/>
          <w:b/>
        </w:rPr>
      </w:pPr>
      <w:r w:rsidRPr="001A4E90">
        <w:rPr>
          <w:rFonts w:eastAsia="Calibri" w:cstheme="minorHAnsi"/>
          <w:b/>
        </w:rPr>
        <w:t xml:space="preserve"> Payments on Miscellaneous Expenses Claims are made monthly by EFT. </w:t>
      </w:r>
    </w:p>
    <w:p w:rsidR="00874AE4" w:rsidRPr="001A4E90" w:rsidRDefault="00874AE4" w:rsidP="00874AE4">
      <w:pPr>
        <w:spacing w:after="0" w:line="259" w:lineRule="auto"/>
        <w:rPr>
          <w:rFonts w:eastAsia="Calibri" w:cstheme="minorHAnsi"/>
          <w:b/>
        </w:rPr>
      </w:pPr>
      <w:r w:rsidRPr="001A4E90">
        <w:rPr>
          <w:rFonts w:eastAsia="Calibri" w:cstheme="minorHAnsi"/>
          <w:b/>
        </w:rPr>
        <w:lastRenderedPageBreak/>
        <w:t xml:space="preserve"> </w:t>
      </w:r>
    </w:p>
    <w:p w:rsidR="00874AE4" w:rsidRPr="001A4E90" w:rsidRDefault="00874AE4" w:rsidP="00874AE4">
      <w:pPr>
        <w:spacing w:after="0" w:line="259" w:lineRule="auto"/>
        <w:rPr>
          <w:rFonts w:eastAsia="Calibri" w:cstheme="minorHAnsi"/>
          <w:b/>
        </w:rPr>
      </w:pPr>
      <w:r w:rsidRPr="001A4E90">
        <w:rPr>
          <w:rFonts w:eastAsia="Calibri" w:cstheme="minorHAnsi"/>
          <w:b/>
        </w:rPr>
        <w:t xml:space="preserve"> </w:t>
      </w:r>
    </w:p>
    <w:p w:rsidR="00EE32A0" w:rsidRPr="001A4E90" w:rsidRDefault="00874AE4" w:rsidP="00874AE4">
      <w:pPr>
        <w:spacing w:after="0" w:line="259" w:lineRule="auto"/>
        <w:rPr>
          <w:rFonts w:eastAsia="Calibri" w:cstheme="minorHAnsi"/>
          <w:b/>
          <w:color w:val="00B0F0"/>
        </w:rPr>
      </w:pPr>
      <w:r w:rsidRPr="001A4E90">
        <w:rPr>
          <w:rFonts w:eastAsia="Calibri" w:cstheme="minorHAnsi"/>
          <w:b/>
          <w:color w:val="00B0F0"/>
        </w:rPr>
        <w:t>4.4. Payment of Expense C</w:t>
      </w:r>
      <w:r w:rsidR="00EE32A0" w:rsidRPr="001A4E90">
        <w:rPr>
          <w:rFonts w:eastAsia="Calibri" w:cstheme="minorHAnsi"/>
          <w:b/>
          <w:color w:val="00B0F0"/>
        </w:rPr>
        <w:t>laims.</w:t>
      </w:r>
    </w:p>
    <w:p w:rsidR="00EE32A0" w:rsidRPr="001A4E90" w:rsidRDefault="00874AE4" w:rsidP="00F44385">
      <w:pPr>
        <w:pStyle w:val="ListParagraph"/>
        <w:numPr>
          <w:ilvl w:val="0"/>
          <w:numId w:val="28"/>
        </w:numPr>
        <w:spacing w:after="0" w:line="259" w:lineRule="auto"/>
        <w:rPr>
          <w:rFonts w:eastAsia="Calibri" w:cstheme="minorHAnsi"/>
          <w:b/>
        </w:rPr>
      </w:pPr>
      <w:r w:rsidRPr="001A4E90">
        <w:rPr>
          <w:rFonts w:eastAsia="Calibri" w:cstheme="minorHAnsi"/>
          <w:b/>
        </w:rPr>
        <w:t xml:space="preserve">Every month a file of </w:t>
      </w:r>
      <w:r w:rsidR="00EE32A0" w:rsidRPr="001A4E90">
        <w:rPr>
          <w:rFonts w:eastAsia="Calibri" w:cstheme="minorHAnsi"/>
          <w:b/>
        </w:rPr>
        <w:t>authorized</w:t>
      </w:r>
      <w:r w:rsidRPr="001A4E90">
        <w:rPr>
          <w:rFonts w:eastAsia="Calibri" w:cstheme="minorHAnsi"/>
          <w:b/>
        </w:rPr>
        <w:t xml:space="preserve"> expense claims are exported from Trans</w:t>
      </w:r>
      <w:r w:rsidR="00EE32A0" w:rsidRPr="001A4E90">
        <w:rPr>
          <w:rFonts w:eastAsia="Calibri" w:cstheme="minorHAnsi"/>
          <w:b/>
        </w:rPr>
        <w:t xml:space="preserve">fare and imported to the FMS. </w:t>
      </w:r>
    </w:p>
    <w:p w:rsidR="00EE32A0" w:rsidRPr="001A4E90" w:rsidRDefault="00874AE4" w:rsidP="00F44385">
      <w:pPr>
        <w:pStyle w:val="ListParagraph"/>
        <w:numPr>
          <w:ilvl w:val="0"/>
          <w:numId w:val="28"/>
        </w:numPr>
        <w:spacing w:after="0" w:line="259" w:lineRule="auto"/>
        <w:rPr>
          <w:rFonts w:eastAsia="Calibri" w:cstheme="minorHAnsi"/>
          <w:b/>
        </w:rPr>
      </w:pPr>
      <w:r w:rsidRPr="001A4E90">
        <w:rPr>
          <w:rFonts w:eastAsia="Calibri" w:cstheme="minorHAnsi"/>
          <w:b/>
        </w:rPr>
        <w:t xml:space="preserve"> A schedu</w:t>
      </w:r>
      <w:r w:rsidR="00EE32A0" w:rsidRPr="001A4E90">
        <w:rPr>
          <w:rFonts w:eastAsia="Calibri" w:cstheme="minorHAnsi"/>
          <w:b/>
        </w:rPr>
        <w:t>le of payments is prepared by Account Manager</w:t>
      </w:r>
      <w:r w:rsidRPr="001A4E90">
        <w:rPr>
          <w:rFonts w:eastAsia="Calibri" w:cstheme="minorHAnsi"/>
          <w:b/>
        </w:rPr>
        <w:t xml:space="preserve"> in the Finance Unit. This file will list names of claimants and amount</w:t>
      </w:r>
      <w:r w:rsidR="00EE32A0" w:rsidRPr="001A4E90">
        <w:rPr>
          <w:rFonts w:eastAsia="Calibri" w:cstheme="minorHAnsi"/>
          <w:b/>
        </w:rPr>
        <w:t xml:space="preserve"> to be paid for each claimant. </w:t>
      </w:r>
    </w:p>
    <w:p w:rsidR="00EE32A0" w:rsidRPr="001A4E90" w:rsidRDefault="00874AE4" w:rsidP="00F44385">
      <w:pPr>
        <w:pStyle w:val="ListParagraph"/>
        <w:numPr>
          <w:ilvl w:val="0"/>
          <w:numId w:val="28"/>
        </w:numPr>
        <w:spacing w:after="0" w:line="259" w:lineRule="auto"/>
        <w:rPr>
          <w:rFonts w:eastAsia="Calibri" w:cstheme="minorHAnsi"/>
          <w:b/>
        </w:rPr>
      </w:pPr>
      <w:r w:rsidRPr="001A4E90">
        <w:rPr>
          <w:rFonts w:eastAsia="Calibri" w:cstheme="minorHAnsi"/>
          <w:b/>
        </w:rPr>
        <w:t xml:space="preserve"> Th</w:t>
      </w:r>
      <w:r w:rsidR="00EE32A0" w:rsidRPr="001A4E90">
        <w:rPr>
          <w:rFonts w:eastAsia="Calibri" w:cstheme="minorHAnsi"/>
          <w:b/>
        </w:rPr>
        <w:t>e file should be rechecked by Finance Staff</w:t>
      </w:r>
      <w:r w:rsidRPr="001A4E90">
        <w:rPr>
          <w:rFonts w:eastAsia="Calibri" w:cstheme="minorHAnsi"/>
          <w:b/>
        </w:rPr>
        <w:t xml:space="preserve"> or higher and the approval form signed and dated as approval for payment.  </w:t>
      </w:r>
    </w:p>
    <w:p w:rsidR="00874AE4" w:rsidRPr="001A4E90" w:rsidRDefault="00874AE4" w:rsidP="00F44385">
      <w:pPr>
        <w:pStyle w:val="ListParagraph"/>
        <w:numPr>
          <w:ilvl w:val="0"/>
          <w:numId w:val="28"/>
        </w:numPr>
        <w:spacing w:after="0" w:line="259" w:lineRule="auto"/>
        <w:rPr>
          <w:rFonts w:eastAsia="Calibri" w:cstheme="minorHAnsi"/>
          <w:b/>
        </w:rPr>
      </w:pPr>
      <w:r w:rsidRPr="001A4E90">
        <w:rPr>
          <w:rFonts w:eastAsia="Calibri" w:cstheme="minorHAnsi"/>
          <w:b/>
        </w:rPr>
        <w:t>The Finance Unit will ar</w:t>
      </w:r>
      <w:r w:rsidR="001D0C1E" w:rsidRPr="001A4E90">
        <w:rPr>
          <w:rFonts w:eastAsia="Calibri" w:cstheme="minorHAnsi"/>
          <w:b/>
        </w:rPr>
        <w:t>range payments to staff, Board</w:t>
      </w:r>
      <w:r w:rsidRPr="001A4E90">
        <w:rPr>
          <w:rFonts w:eastAsia="Calibri" w:cstheme="minorHAnsi"/>
          <w:b/>
        </w:rPr>
        <w:t xml:space="preserve"> members and Consultative Forum members by EFT. </w:t>
      </w:r>
    </w:p>
    <w:p w:rsidR="00874AE4" w:rsidRPr="001A4E90" w:rsidRDefault="00874AE4" w:rsidP="00874AE4">
      <w:pPr>
        <w:spacing w:after="0" w:line="259" w:lineRule="auto"/>
        <w:rPr>
          <w:rFonts w:eastAsia="Calibri" w:cstheme="minorHAnsi"/>
          <w:b/>
        </w:rPr>
      </w:pPr>
      <w:r w:rsidRPr="001A4E90">
        <w:rPr>
          <w:rFonts w:eastAsia="Calibri" w:cstheme="minorHAnsi"/>
          <w:b/>
        </w:rPr>
        <w:t xml:space="preserve"> </w:t>
      </w:r>
    </w:p>
    <w:p w:rsidR="00874AE4" w:rsidRPr="001A4E90" w:rsidRDefault="00874AE4" w:rsidP="00874AE4">
      <w:pPr>
        <w:spacing w:after="0" w:line="259" w:lineRule="auto"/>
        <w:rPr>
          <w:rFonts w:eastAsia="Calibri" w:cstheme="minorHAnsi"/>
          <w:b/>
        </w:rPr>
      </w:pPr>
      <w:r w:rsidRPr="001A4E90">
        <w:rPr>
          <w:rFonts w:eastAsia="Calibri" w:cstheme="minorHAnsi"/>
          <w:b/>
        </w:rPr>
        <w:t xml:space="preserve"> </w:t>
      </w:r>
    </w:p>
    <w:p w:rsidR="00874AE4" w:rsidRPr="001A4E90" w:rsidRDefault="00B77E4C" w:rsidP="00874AE4">
      <w:pPr>
        <w:spacing w:after="0" w:line="259" w:lineRule="auto"/>
        <w:rPr>
          <w:rFonts w:eastAsia="Calibri" w:cstheme="minorHAnsi"/>
          <w:b/>
        </w:rPr>
      </w:pPr>
      <w:r w:rsidRPr="001A4E90">
        <w:rPr>
          <w:rFonts w:eastAsia="Calibri" w:cstheme="minorHAnsi"/>
          <w:b/>
        </w:rPr>
        <w:t xml:space="preserve">    </w:t>
      </w:r>
    </w:p>
    <w:p w:rsidR="00B77E4C" w:rsidRPr="001A4E90" w:rsidRDefault="00B77E4C" w:rsidP="00874AE4">
      <w:pPr>
        <w:spacing w:after="0" w:line="259" w:lineRule="auto"/>
        <w:rPr>
          <w:rFonts w:eastAsia="Calibri" w:cstheme="minorHAnsi"/>
          <w:b/>
        </w:rPr>
      </w:pPr>
    </w:p>
    <w:p w:rsidR="00B77E4C" w:rsidRPr="001A4E90" w:rsidRDefault="00B77E4C" w:rsidP="00874AE4">
      <w:pPr>
        <w:spacing w:after="0" w:line="259" w:lineRule="auto"/>
        <w:rPr>
          <w:rFonts w:eastAsia="Calibri" w:cstheme="minorHAnsi"/>
          <w:b/>
        </w:rPr>
      </w:pPr>
    </w:p>
    <w:p w:rsidR="00B77E4C" w:rsidRPr="001A4E90" w:rsidRDefault="00B77E4C" w:rsidP="00874AE4">
      <w:pPr>
        <w:spacing w:after="0" w:line="259" w:lineRule="auto"/>
        <w:rPr>
          <w:rFonts w:eastAsia="Calibri" w:cstheme="minorHAnsi"/>
          <w:b/>
        </w:rPr>
      </w:pPr>
    </w:p>
    <w:p w:rsidR="00B77E4C" w:rsidRPr="001A4E90" w:rsidRDefault="00B77E4C" w:rsidP="00874AE4">
      <w:pPr>
        <w:spacing w:after="0" w:line="259" w:lineRule="auto"/>
        <w:rPr>
          <w:rFonts w:eastAsia="Calibri" w:cstheme="minorHAnsi"/>
          <w:b/>
        </w:rPr>
      </w:pPr>
    </w:p>
    <w:p w:rsidR="00B77E4C" w:rsidRPr="001A4E90" w:rsidRDefault="00B77E4C" w:rsidP="00874AE4">
      <w:pPr>
        <w:spacing w:after="0" w:line="259" w:lineRule="auto"/>
        <w:rPr>
          <w:rFonts w:eastAsia="Calibri" w:cstheme="minorHAnsi"/>
          <w:b/>
        </w:rPr>
      </w:pPr>
    </w:p>
    <w:p w:rsidR="00B77E4C" w:rsidRPr="001A4E90" w:rsidRDefault="00AD662D" w:rsidP="00874AE4">
      <w:pPr>
        <w:spacing w:after="0" w:line="259" w:lineRule="auto"/>
        <w:rPr>
          <w:rFonts w:eastAsia="Calibri" w:cstheme="minorHAnsi"/>
          <w:b/>
          <w:color w:val="FF0000"/>
          <w:sz w:val="18"/>
          <w:szCs w:val="18"/>
        </w:rPr>
      </w:pPr>
      <w:r w:rsidRPr="001A4E90">
        <w:rPr>
          <w:rFonts w:eastAsia="Calibri" w:cstheme="minorHAnsi"/>
          <w:b/>
          <w:color w:val="FF0000"/>
          <w:sz w:val="18"/>
          <w:szCs w:val="18"/>
        </w:rPr>
        <w:t>Page 19 of 37</w:t>
      </w:r>
    </w:p>
    <w:p w:rsidR="00874AE4" w:rsidRPr="001A4E90" w:rsidRDefault="00874AE4" w:rsidP="00874AE4">
      <w:pPr>
        <w:spacing w:after="0" w:line="259" w:lineRule="auto"/>
        <w:rPr>
          <w:rFonts w:eastAsia="Calibri" w:cstheme="minorHAnsi"/>
          <w:b/>
          <w:color w:val="1F497D" w:themeColor="text2"/>
        </w:rPr>
      </w:pPr>
      <w:r w:rsidRPr="001A4E90">
        <w:rPr>
          <w:rFonts w:eastAsia="Calibri" w:cstheme="minorHAnsi"/>
          <w:b/>
          <w:color w:val="1F497D" w:themeColor="text2"/>
        </w:rPr>
        <w:t xml:space="preserve">5. PAYROLL </w:t>
      </w:r>
    </w:p>
    <w:p w:rsidR="00874AE4" w:rsidRPr="001A4E90" w:rsidRDefault="00874AE4" w:rsidP="00874AE4">
      <w:pPr>
        <w:spacing w:after="0" w:line="259" w:lineRule="auto"/>
        <w:rPr>
          <w:rFonts w:eastAsia="Calibri" w:cstheme="minorHAnsi"/>
          <w:b/>
        </w:rPr>
      </w:pPr>
      <w:r w:rsidRPr="001A4E90">
        <w:rPr>
          <w:rFonts w:eastAsia="Calibri" w:cstheme="minorHAnsi"/>
          <w:b/>
        </w:rPr>
        <w:t xml:space="preserve"> </w:t>
      </w:r>
    </w:p>
    <w:p w:rsidR="00A20980" w:rsidRPr="001A4E90" w:rsidRDefault="00874AE4" w:rsidP="00F44385">
      <w:pPr>
        <w:pStyle w:val="ListParagraph"/>
        <w:numPr>
          <w:ilvl w:val="1"/>
          <w:numId w:val="11"/>
        </w:numPr>
        <w:spacing w:after="0" w:line="259" w:lineRule="auto"/>
        <w:rPr>
          <w:rFonts w:eastAsia="Calibri" w:cstheme="minorHAnsi"/>
          <w:b/>
          <w:color w:val="00B0F0"/>
        </w:rPr>
      </w:pPr>
      <w:r w:rsidRPr="001A4E90">
        <w:rPr>
          <w:rFonts w:eastAsia="Calibri" w:cstheme="minorHAnsi"/>
          <w:b/>
          <w:color w:val="00B0F0"/>
        </w:rPr>
        <w:t>Polic</w:t>
      </w:r>
      <w:r w:rsidR="00A20980" w:rsidRPr="001A4E90">
        <w:rPr>
          <w:rFonts w:eastAsia="Calibri" w:cstheme="minorHAnsi"/>
          <w:b/>
          <w:color w:val="00B0F0"/>
        </w:rPr>
        <w:t>y Statement.</w:t>
      </w:r>
    </w:p>
    <w:p w:rsidR="00A20980" w:rsidRPr="001A4E90" w:rsidRDefault="00A20980" w:rsidP="00F44385">
      <w:pPr>
        <w:pStyle w:val="ListParagraph"/>
        <w:numPr>
          <w:ilvl w:val="0"/>
          <w:numId w:val="29"/>
        </w:numPr>
        <w:spacing w:after="0" w:line="259" w:lineRule="auto"/>
        <w:rPr>
          <w:rFonts w:eastAsia="Calibri" w:cstheme="minorHAnsi"/>
          <w:b/>
        </w:rPr>
      </w:pPr>
      <w:r w:rsidRPr="001A4E90">
        <w:rPr>
          <w:rFonts w:eastAsia="Calibri" w:cstheme="minorHAnsi"/>
          <w:b/>
        </w:rPr>
        <w:t>The K-KCP</w:t>
      </w:r>
      <w:r w:rsidR="00874AE4" w:rsidRPr="001A4E90">
        <w:rPr>
          <w:rFonts w:eastAsia="Calibri" w:cstheme="minorHAnsi"/>
          <w:b/>
        </w:rPr>
        <w:t xml:space="preserve"> </w:t>
      </w:r>
      <w:r w:rsidRPr="001A4E90">
        <w:rPr>
          <w:rFonts w:eastAsia="Calibri" w:cstheme="minorHAnsi"/>
          <w:b/>
        </w:rPr>
        <w:t xml:space="preserve">implements Kenya </w:t>
      </w:r>
      <w:r w:rsidR="00874AE4" w:rsidRPr="001A4E90">
        <w:rPr>
          <w:rFonts w:eastAsia="Calibri" w:cstheme="minorHAnsi"/>
          <w:b/>
        </w:rPr>
        <w:t>government policy in relation</w:t>
      </w:r>
      <w:r w:rsidRPr="001A4E90">
        <w:rPr>
          <w:rFonts w:eastAsia="Calibri" w:cstheme="minorHAnsi"/>
          <w:b/>
        </w:rPr>
        <w:t xml:space="preserve"> to the pay and pensions of K-KCP</w:t>
      </w:r>
      <w:r w:rsidR="00874AE4" w:rsidRPr="001A4E90">
        <w:rPr>
          <w:rFonts w:eastAsia="Calibri" w:cstheme="minorHAnsi"/>
          <w:b/>
        </w:rPr>
        <w:t xml:space="preserve"> staff</w:t>
      </w:r>
      <w:r w:rsidRPr="001A4E90">
        <w:rPr>
          <w:rFonts w:eastAsia="Calibri" w:cstheme="minorHAnsi"/>
          <w:b/>
        </w:rPr>
        <w:t>.</w:t>
      </w:r>
    </w:p>
    <w:p w:rsidR="00874AE4" w:rsidRPr="001A4E90" w:rsidRDefault="00A20980" w:rsidP="00F44385">
      <w:pPr>
        <w:pStyle w:val="ListParagraph"/>
        <w:numPr>
          <w:ilvl w:val="0"/>
          <w:numId w:val="29"/>
        </w:numPr>
        <w:spacing w:after="0" w:line="259" w:lineRule="auto"/>
        <w:rPr>
          <w:rFonts w:eastAsia="Calibri" w:cstheme="minorHAnsi"/>
          <w:b/>
        </w:rPr>
      </w:pPr>
      <w:r w:rsidRPr="001A4E90">
        <w:rPr>
          <w:rFonts w:eastAsia="Calibri" w:cstheme="minorHAnsi"/>
          <w:b/>
        </w:rPr>
        <w:t>The K-KCP</w:t>
      </w:r>
      <w:r w:rsidR="00874AE4" w:rsidRPr="001A4E90">
        <w:rPr>
          <w:rFonts w:eastAsia="Calibri" w:cstheme="minorHAnsi"/>
          <w:b/>
        </w:rPr>
        <w:t xml:space="preserve"> has service arrangements in place for the administration of HR and Pension Services through </w:t>
      </w:r>
      <w:r w:rsidRPr="001A4E90">
        <w:rPr>
          <w:rFonts w:eastAsia="Calibri" w:cstheme="minorHAnsi"/>
          <w:b/>
        </w:rPr>
        <w:t>People point</w:t>
      </w:r>
      <w:r w:rsidR="00171FF8" w:rsidRPr="001A4E90">
        <w:rPr>
          <w:rFonts w:eastAsia="Calibri" w:cstheme="minorHAnsi"/>
          <w:b/>
        </w:rPr>
        <w:t xml:space="preserve"> and payroll through the Accounts department.</w:t>
      </w:r>
      <w:r w:rsidR="00874AE4" w:rsidRPr="001A4E90">
        <w:rPr>
          <w:rFonts w:eastAsia="Calibri" w:cstheme="minorHAnsi"/>
          <w:b/>
        </w:rPr>
        <w:t xml:space="preserve"> </w:t>
      </w:r>
    </w:p>
    <w:p w:rsidR="00874AE4" w:rsidRPr="001A4E90" w:rsidRDefault="00874AE4" w:rsidP="00874AE4">
      <w:pPr>
        <w:spacing w:after="0" w:line="259" w:lineRule="auto"/>
        <w:rPr>
          <w:rFonts w:eastAsia="Calibri" w:cstheme="minorHAnsi"/>
          <w:b/>
        </w:rPr>
      </w:pPr>
      <w:r w:rsidRPr="001A4E90">
        <w:rPr>
          <w:rFonts w:eastAsia="Calibri" w:cstheme="minorHAnsi"/>
          <w:b/>
        </w:rPr>
        <w:t xml:space="preserve"> </w:t>
      </w:r>
    </w:p>
    <w:p w:rsidR="00874AE4" w:rsidRPr="001A4E90" w:rsidRDefault="00874AE4" w:rsidP="00874AE4">
      <w:pPr>
        <w:spacing w:after="0" w:line="259" w:lineRule="auto"/>
        <w:rPr>
          <w:rFonts w:eastAsia="Calibri" w:cstheme="minorHAnsi"/>
          <w:b/>
          <w:color w:val="00B0F0"/>
        </w:rPr>
      </w:pPr>
      <w:r w:rsidRPr="001A4E90">
        <w:rPr>
          <w:rFonts w:eastAsia="Calibri" w:cstheme="minorHAnsi"/>
          <w:b/>
          <w:color w:val="00B0F0"/>
        </w:rPr>
        <w:t xml:space="preserve">5.2. Payroll Procedures </w:t>
      </w:r>
    </w:p>
    <w:p w:rsidR="00874AE4" w:rsidRPr="001A4E90" w:rsidRDefault="00874AE4" w:rsidP="00874AE4">
      <w:pPr>
        <w:spacing w:after="0" w:line="259" w:lineRule="auto"/>
        <w:rPr>
          <w:rFonts w:eastAsia="Calibri" w:cstheme="minorHAnsi"/>
          <w:b/>
          <w:color w:val="00B0F0"/>
        </w:rPr>
      </w:pPr>
      <w:r w:rsidRPr="001A4E90">
        <w:rPr>
          <w:rFonts w:eastAsia="Calibri" w:cstheme="minorHAnsi"/>
          <w:b/>
          <w:color w:val="00B0F0"/>
        </w:rPr>
        <w:t xml:space="preserve"> </w:t>
      </w:r>
    </w:p>
    <w:p w:rsidR="00A20980" w:rsidRPr="001A4E90" w:rsidRDefault="00874AE4" w:rsidP="00874AE4">
      <w:pPr>
        <w:spacing w:after="0" w:line="259" w:lineRule="auto"/>
        <w:rPr>
          <w:rFonts w:eastAsia="Calibri" w:cstheme="minorHAnsi"/>
          <w:b/>
          <w:color w:val="00B0F0"/>
        </w:rPr>
      </w:pPr>
      <w:r w:rsidRPr="001A4E90">
        <w:rPr>
          <w:rFonts w:eastAsia="Calibri" w:cstheme="minorHAnsi"/>
          <w:b/>
          <w:color w:val="00B0F0"/>
        </w:rPr>
        <w:t>5.2.1. New Employees</w:t>
      </w:r>
      <w:r w:rsidR="00A20980" w:rsidRPr="001A4E90">
        <w:rPr>
          <w:rFonts w:eastAsia="Calibri" w:cstheme="minorHAnsi"/>
          <w:b/>
          <w:color w:val="00B0F0"/>
        </w:rPr>
        <w:t>.</w:t>
      </w:r>
    </w:p>
    <w:p w:rsidR="00A20980" w:rsidRPr="001A4E90" w:rsidRDefault="00874AE4" w:rsidP="00F44385">
      <w:pPr>
        <w:pStyle w:val="ListParagraph"/>
        <w:numPr>
          <w:ilvl w:val="0"/>
          <w:numId w:val="30"/>
        </w:numPr>
        <w:spacing w:after="0" w:line="259" w:lineRule="auto"/>
        <w:rPr>
          <w:rFonts w:eastAsia="Calibri" w:cstheme="minorHAnsi"/>
          <w:b/>
        </w:rPr>
      </w:pPr>
      <w:r w:rsidRPr="001A4E90">
        <w:rPr>
          <w:rFonts w:eastAsia="Calibri" w:cstheme="minorHAnsi"/>
          <w:b/>
        </w:rPr>
        <w:t xml:space="preserve">The </w:t>
      </w:r>
      <w:r w:rsidR="00A20980" w:rsidRPr="001A4E90">
        <w:rPr>
          <w:rFonts w:eastAsia="Calibri" w:cstheme="minorHAnsi"/>
          <w:b/>
        </w:rPr>
        <w:t>People Point</w:t>
      </w:r>
      <w:r w:rsidRPr="001A4E90">
        <w:rPr>
          <w:rFonts w:eastAsia="Calibri" w:cstheme="minorHAnsi"/>
          <w:b/>
        </w:rPr>
        <w:t xml:space="preserve"> n</w:t>
      </w:r>
      <w:r w:rsidR="00A20980" w:rsidRPr="001A4E90">
        <w:rPr>
          <w:rFonts w:eastAsia="Calibri" w:cstheme="minorHAnsi"/>
          <w:b/>
        </w:rPr>
        <w:t>ew hire form is</w:t>
      </w:r>
      <w:r w:rsidRPr="001A4E90">
        <w:rPr>
          <w:rFonts w:eastAsia="Calibri" w:cstheme="minorHAnsi"/>
          <w:b/>
        </w:rPr>
        <w:t xml:space="preserve"> completed by HR with verified employee information </w:t>
      </w:r>
      <w:r w:rsidR="00A20980" w:rsidRPr="001A4E90">
        <w:rPr>
          <w:rFonts w:eastAsia="Calibri" w:cstheme="minorHAnsi"/>
          <w:b/>
        </w:rPr>
        <w:t xml:space="preserve">and forwarded to People Point. </w:t>
      </w:r>
    </w:p>
    <w:p w:rsidR="00A20980" w:rsidRPr="001A4E90" w:rsidRDefault="00874AE4" w:rsidP="00F44385">
      <w:pPr>
        <w:pStyle w:val="ListParagraph"/>
        <w:numPr>
          <w:ilvl w:val="0"/>
          <w:numId w:val="30"/>
        </w:numPr>
        <w:spacing w:after="0" w:line="259" w:lineRule="auto"/>
        <w:rPr>
          <w:rFonts w:eastAsia="Calibri" w:cstheme="minorHAnsi"/>
          <w:b/>
        </w:rPr>
      </w:pPr>
      <w:r w:rsidRPr="001A4E90">
        <w:rPr>
          <w:rFonts w:eastAsia="Calibri" w:cstheme="minorHAnsi"/>
          <w:b/>
        </w:rPr>
        <w:t xml:space="preserve"> For any new employee</w:t>
      </w:r>
      <w:r w:rsidR="00A20980" w:rsidRPr="001A4E90">
        <w:rPr>
          <w:rFonts w:eastAsia="Calibri" w:cstheme="minorHAnsi"/>
          <w:b/>
        </w:rPr>
        <w:t>s or staff transfers to the K-KCP</w:t>
      </w:r>
      <w:r w:rsidRPr="001A4E90">
        <w:rPr>
          <w:rFonts w:eastAsia="Calibri" w:cstheme="minorHAnsi"/>
          <w:b/>
        </w:rPr>
        <w:t xml:space="preserve">, the HR Unit will transfer the information to </w:t>
      </w:r>
      <w:r w:rsidR="00A20980" w:rsidRPr="001A4E90">
        <w:rPr>
          <w:rFonts w:eastAsia="Calibri" w:cstheme="minorHAnsi"/>
          <w:b/>
        </w:rPr>
        <w:t>People Point</w:t>
      </w:r>
      <w:r w:rsidRPr="001A4E90">
        <w:rPr>
          <w:rFonts w:eastAsia="Calibri" w:cstheme="minorHAnsi"/>
          <w:b/>
        </w:rPr>
        <w:t xml:space="preserve"> who i</w:t>
      </w:r>
      <w:r w:rsidR="00171FF8" w:rsidRPr="001A4E90">
        <w:rPr>
          <w:rFonts w:eastAsia="Calibri" w:cstheme="minorHAnsi"/>
          <w:b/>
        </w:rPr>
        <w:t>n turn will advise the Accounts department.</w:t>
      </w:r>
    </w:p>
    <w:p w:rsidR="00874AE4" w:rsidRPr="001A4E90" w:rsidRDefault="00874AE4" w:rsidP="00F44385">
      <w:pPr>
        <w:pStyle w:val="ListParagraph"/>
        <w:numPr>
          <w:ilvl w:val="0"/>
          <w:numId w:val="30"/>
        </w:numPr>
        <w:spacing w:after="0" w:line="259" w:lineRule="auto"/>
        <w:rPr>
          <w:rFonts w:eastAsia="Calibri" w:cstheme="minorHAnsi"/>
          <w:b/>
        </w:rPr>
      </w:pPr>
      <w:r w:rsidRPr="001A4E90">
        <w:rPr>
          <w:rFonts w:eastAsia="Calibri" w:cstheme="minorHAnsi"/>
          <w:b/>
        </w:rPr>
        <w:t xml:space="preserve"> It is the responsibility of the employee to ensure that the details provided are correct.    </w:t>
      </w:r>
    </w:p>
    <w:p w:rsidR="00A20980" w:rsidRPr="001A4E90" w:rsidRDefault="00A20980" w:rsidP="00874AE4">
      <w:pPr>
        <w:spacing w:after="0" w:line="259" w:lineRule="auto"/>
        <w:rPr>
          <w:rFonts w:eastAsia="Calibri" w:cstheme="minorHAnsi"/>
          <w:b/>
          <w:color w:val="00B0F0"/>
        </w:rPr>
      </w:pPr>
      <w:r w:rsidRPr="001A4E90">
        <w:rPr>
          <w:rFonts w:eastAsia="Calibri" w:cstheme="minorHAnsi"/>
          <w:b/>
          <w:color w:val="00B0F0"/>
        </w:rPr>
        <w:t xml:space="preserve">5.2.2. Employee’s leaving </w:t>
      </w:r>
    </w:p>
    <w:p w:rsidR="00A20980" w:rsidRPr="001A4E90" w:rsidRDefault="00874AE4" w:rsidP="00F44385">
      <w:pPr>
        <w:pStyle w:val="ListParagraph"/>
        <w:numPr>
          <w:ilvl w:val="0"/>
          <w:numId w:val="31"/>
        </w:numPr>
        <w:spacing w:after="0" w:line="259" w:lineRule="auto"/>
        <w:rPr>
          <w:rFonts w:eastAsia="Calibri" w:cstheme="minorHAnsi"/>
          <w:b/>
        </w:rPr>
      </w:pPr>
      <w:r w:rsidRPr="001A4E90">
        <w:rPr>
          <w:rFonts w:eastAsia="Calibri" w:cstheme="minorHAnsi"/>
          <w:b/>
        </w:rPr>
        <w:t xml:space="preserve">HR will notify </w:t>
      </w:r>
      <w:r w:rsidR="00A20980" w:rsidRPr="001A4E90">
        <w:rPr>
          <w:rFonts w:eastAsia="Calibri" w:cstheme="minorHAnsi"/>
          <w:b/>
        </w:rPr>
        <w:t>People Point in</w:t>
      </w:r>
      <w:r w:rsidRPr="001A4E90">
        <w:rPr>
          <w:rFonts w:eastAsia="Calibri" w:cstheme="minorHAnsi"/>
          <w:b/>
        </w:rPr>
        <w:t xml:space="preserve"> good time to effect the orderly determination of final salary payments </w:t>
      </w:r>
      <w:r w:rsidR="00A20980" w:rsidRPr="001A4E90">
        <w:rPr>
          <w:rFonts w:eastAsia="Calibri" w:cstheme="minorHAnsi"/>
          <w:b/>
        </w:rPr>
        <w:t>&amp; pension.</w:t>
      </w:r>
    </w:p>
    <w:p w:rsidR="00874AE4" w:rsidRPr="001A4E90" w:rsidRDefault="00874AE4" w:rsidP="00F44385">
      <w:pPr>
        <w:pStyle w:val="ListParagraph"/>
        <w:numPr>
          <w:ilvl w:val="0"/>
          <w:numId w:val="31"/>
        </w:numPr>
        <w:spacing w:after="0" w:line="259" w:lineRule="auto"/>
        <w:rPr>
          <w:rFonts w:eastAsia="Calibri" w:cstheme="minorHAnsi"/>
          <w:b/>
        </w:rPr>
      </w:pPr>
      <w:r w:rsidRPr="001A4E90">
        <w:rPr>
          <w:rFonts w:eastAsia="Calibri" w:cstheme="minorHAnsi"/>
          <w:b/>
        </w:rPr>
        <w:t xml:space="preserve"> A P45 is required to be issu</w:t>
      </w:r>
      <w:r w:rsidR="00A20980" w:rsidRPr="001A4E90">
        <w:rPr>
          <w:rFonts w:eastAsia="Calibri" w:cstheme="minorHAnsi"/>
          <w:b/>
        </w:rPr>
        <w:t>ed to all employees leaving K-KCP</w:t>
      </w:r>
      <w:r w:rsidRPr="001A4E90">
        <w:rPr>
          <w:rFonts w:eastAsia="Calibri" w:cstheme="minorHAnsi"/>
          <w:b/>
        </w:rPr>
        <w:t xml:space="preserve"> and will be issued by the PSSC. </w:t>
      </w:r>
    </w:p>
    <w:p w:rsidR="00E56FFF" w:rsidRPr="001A4E90" w:rsidRDefault="00874AE4" w:rsidP="00874AE4">
      <w:pPr>
        <w:spacing w:after="0" w:line="259" w:lineRule="auto"/>
        <w:rPr>
          <w:rFonts w:eastAsia="Calibri" w:cstheme="minorHAnsi"/>
          <w:b/>
        </w:rPr>
      </w:pPr>
      <w:r w:rsidRPr="001A4E90">
        <w:rPr>
          <w:rFonts w:eastAsia="Calibri" w:cstheme="minorHAnsi"/>
          <w:b/>
        </w:rPr>
        <w:t xml:space="preserve"> </w:t>
      </w:r>
    </w:p>
    <w:p w:rsidR="00864629" w:rsidRPr="001A4E90" w:rsidRDefault="00864629" w:rsidP="00E56FFF">
      <w:pPr>
        <w:spacing w:after="0" w:line="259" w:lineRule="auto"/>
        <w:rPr>
          <w:rFonts w:eastAsia="Calibri" w:cstheme="minorHAnsi"/>
          <w:b/>
        </w:rPr>
      </w:pPr>
    </w:p>
    <w:p w:rsidR="00864629" w:rsidRPr="001A4E90" w:rsidRDefault="00864629" w:rsidP="00E56FFF">
      <w:pPr>
        <w:spacing w:after="0" w:line="259" w:lineRule="auto"/>
        <w:rPr>
          <w:rFonts w:eastAsia="Calibri" w:cstheme="minorHAnsi"/>
          <w:b/>
        </w:rPr>
      </w:pPr>
    </w:p>
    <w:p w:rsidR="00864629" w:rsidRPr="001A4E90" w:rsidRDefault="00864629" w:rsidP="00E56FFF">
      <w:pPr>
        <w:spacing w:after="0" w:line="259" w:lineRule="auto"/>
        <w:rPr>
          <w:rFonts w:eastAsia="Calibri" w:cstheme="minorHAnsi"/>
          <w:b/>
        </w:rPr>
      </w:pPr>
    </w:p>
    <w:p w:rsidR="00864629" w:rsidRPr="001A4E90" w:rsidRDefault="00864629" w:rsidP="00E56FFF">
      <w:pPr>
        <w:spacing w:after="0" w:line="259" w:lineRule="auto"/>
        <w:rPr>
          <w:rFonts w:eastAsia="Calibri" w:cstheme="minorHAnsi"/>
          <w:b/>
        </w:rPr>
      </w:pPr>
    </w:p>
    <w:p w:rsidR="00A20980" w:rsidRPr="001A4E90" w:rsidRDefault="00E56FFF" w:rsidP="00E56FFF">
      <w:pPr>
        <w:spacing w:after="0" w:line="259" w:lineRule="auto"/>
        <w:rPr>
          <w:rFonts w:eastAsia="Calibri" w:cstheme="minorHAnsi"/>
          <w:b/>
          <w:color w:val="00B0F0"/>
        </w:rPr>
      </w:pPr>
      <w:r w:rsidRPr="001A4E90">
        <w:rPr>
          <w:rFonts w:eastAsia="Calibri" w:cstheme="minorHAnsi"/>
          <w:b/>
        </w:rPr>
        <w:t xml:space="preserve">  </w:t>
      </w:r>
      <w:r w:rsidR="00A20980" w:rsidRPr="001A4E90">
        <w:rPr>
          <w:rFonts w:eastAsia="Calibri" w:cstheme="minorHAnsi"/>
          <w:b/>
          <w:color w:val="00B0F0"/>
        </w:rPr>
        <w:t>5.2.3. Fortnightly Payroll.</w:t>
      </w:r>
    </w:p>
    <w:p w:rsidR="00A20980" w:rsidRPr="001A4E90" w:rsidRDefault="00E56FFF" w:rsidP="00F44385">
      <w:pPr>
        <w:pStyle w:val="ListParagraph"/>
        <w:numPr>
          <w:ilvl w:val="0"/>
          <w:numId w:val="32"/>
        </w:numPr>
        <w:spacing w:after="0" w:line="259" w:lineRule="auto"/>
        <w:rPr>
          <w:rFonts w:eastAsia="Calibri" w:cstheme="minorHAnsi"/>
          <w:b/>
        </w:rPr>
      </w:pPr>
      <w:r w:rsidRPr="001A4E90">
        <w:rPr>
          <w:rFonts w:eastAsia="Calibri" w:cstheme="minorHAnsi"/>
          <w:b/>
        </w:rPr>
        <w:t xml:space="preserve">Payroll is run every </w:t>
      </w:r>
      <w:r w:rsidR="00A20980" w:rsidRPr="001A4E90">
        <w:rPr>
          <w:rFonts w:eastAsia="Calibri" w:cstheme="minorHAnsi"/>
          <w:b/>
        </w:rPr>
        <w:t xml:space="preserve">second Thursday of the month.  </w:t>
      </w:r>
    </w:p>
    <w:p w:rsidR="00A20980" w:rsidRPr="001A4E90" w:rsidRDefault="00E56FFF" w:rsidP="00F44385">
      <w:pPr>
        <w:pStyle w:val="ListParagraph"/>
        <w:numPr>
          <w:ilvl w:val="0"/>
          <w:numId w:val="32"/>
        </w:numPr>
        <w:spacing w:after="0" w:line="259" w:lineRule="auto"/>
        <w:rPr>
          <w:rFonts w:eastAsia="Calibri" w:cstheme="minorHAnsi"/>
          <w:b/>
        </w:rPr>
      </w:pPr>
      <w:r w:rsidRPr="001A4E90">
        <w:rPr>
          <w:rFonts w:eastAsia="Calibri" w:cstheme="minorHAnsi"/>
          <w:b/>
        </w:rPr>
        <w:t xml:space="preserve"> Change instructions are managed in line with the service agreement.  </w:t>
      </w:r>
    </w:p>
    <w:p w:rsidR="00A20980" w:rsidRPr="001A4E90" w:rsidRDefault="00E56FFF" w:rsidP="00F44385">
      <w:pPr>
        <w:pStyle w:val="ListParagraph"/>
        <w:numPr>
          <w:ilvl w:val="0"/>
          <w:numId w:val="32"/>
        </w:numPr>
        <w:spacing w:after="0" w:line="259" w:lineRule="auto"/>
        <w:rPr>
          <w:rFonts w:eastAsia="Calibri" w:cstheme="minorHAnsi"/>
          <w:b/>
        </w:rPr>
      </w:pPr>
      <w:r w:rsidRPr="001A4E90">
        <w:rPr>
          <w:rFonts w:eastAsia="Calibri" w:cstheme="minorHAnsi"/>
          <w:b/>
        </w:rPr>
        <w:t xml:space="preserve"> Finance Unit will update the social welfare refunds register by the Monday preceding deadline for issue of instruction to enable HR to include these deta</w:t>
      </w:r>
      <w:r w:rsidR="00A20980" w:rsidRPr="001A4E90">
        <w:rPr>
          <w:rFonts w:eastAsia="Calibri" w:cstheme="minorHAnsi"/>
          <w:b/>
        </w:rPr>
        <w:t>ils in the payroll changes.</w:t>
      </w:r>
    </w:p>
    <w:p w:rsidR="00171FF8" w:rsidRPr="001A4E90" w:rsidRDefault="00A20980" w:rsidP="00F44385">
      <w:pPr>
        <w:pStyle w:val="ListParagraph"/>
        <w:numPr>
          <w:ilvl w:val="0"/>
          <w:numId w:val="32"/>
        </w:numPr>
        <w:spacing w:after="0" w:line="259" w:lineRule="auto"/>
        <w:rPr>
          <w:rFonts w:eastAsia="Calibri" w:cstheme="minorHAnsi"/>
          <w:b/>
        </w:rPr>
      </w:pPr>
      <w:r w:rsidRPr="001A4E90">
        <w:rPr>
          <w:rFonts w:eastAsia="Calibri" w:cstheme="minorHAnsi"/>
          <w:b/>
        </w:rPr>
        <w:t xml:space="preserve">The Accounts </w:t>
      </w:r>
      <w:r w:rsidR="00171FF8" w:rsidRPr="001A4E90">
        <w:rPr>
          <w:rFonts w:eastAsia="Calibri" w:cstheme="minorHAnsi"/>
          <w:b/>
        </w:rPr>
        <w:t>department is</w:t>
      </w:r>
      <w:r w:rsidR="00E56FFF" w:rsidRPr="001A4E90">
        <w:rPr>
          <w:rFonts w:eastAsia="Calibri" w:cstheme="minorHAnsi"/>
          <w:b/>
        </w:rPr>
        <w:t xml:space="preserve"> responsible for calculation of payroll and will undertake a check on the payroll file before </w:t>
      </w:r>
      <w:r w:rsidR="00171FF8" w:rsidRPr="001A4E90">
        <w:rPr>
          <w:rFonts w:eastAsia="Calibri" w:cstheme="minorHAnsi"/>
          <w:b/>
        </w:rPr>
        <w:t>finalization</w:t>
      </w:r>
      <w:r w:rsidR="00E56FFF" w:rsidRPr="001A4E90">
        <w:rPr>
          <w:rFonts w:eastAsia="Calibri" w:cstheme="minorHAnsi"/>
          <w:b/>
        </w:rPr>
        <w:t xml:space="preserve">. </w:t>
      </w:r>
    </w:p>
    <w:p w:rsidR="00171FF8" w:rsidRPr="001A4E90" w:rsidRDefault="00171FF8" w:rsidP="00171FF8">
      <w:pPr>
        <w:spacing w:after="0" w:line="259" w:lineRule="auto"/>
        <w:rPr>
          <w:rFonts w:eastAsia="Calibri" w:cstheme="minorHAnsi"/>
          <w:b/>
        </w:rPr>
      </w:pPr>
      <w:r w:rsidRPr="001A4E90">
        <w:rPr>
          <w:rFonts w:eastAsia="Calibri" w:cstheme="minorHAnsi"/>
          <w:b/>
        </w:rPr>
        <w:t>22</w:t>
      </w:r>
    </w:p>
    <w:p w:rsidR="001D0C1E" w:rsidRPr="001A4E90" w:rsidRDefault="00E56FFF" w:rsidP="00F44385">
      <w:pPr>
        <w:pStyle w:val="ListParagraph"/>
        <w:numPr>
          <w:ilvl w:val="0"/>
          <w:numId w:val="32"/>
        </w:numPr>
        <w:spacing w:after="0" w:line="259" w:lineRule="auto"/>
        <w:rPr>
          <w:rFonts w:eastAsia="Calibri" w:cstheme="minorHAnsi"/>
          <w:b/>
        </w:rPr>
      </w:pPr>
      <w:r w:rsidRPr="001A4E90">
        <w:rPr>
          <w:rFonts w:eastAsia="Calibri" w:cstheme="minorHAnsi"/>
          <w:b/>
        </w:rPr>
        <w:t xml:space="preserve"> The payroll</w:t>
      </w:r>
      <w:r w:rsidR="001D0C1E" w:rsidRPr="001A4E90">
        <w:rPr>
          <w:rFonts w:eastAsia="Calibri" w:cstheme="minorHAnsi"/>
          <w:b/>
        </w:rPr>
        <w:t xml:space="preserve"> reports will then issue to K-KCP</w:t>
      </w:r>
      <w:r w:rsidRPr="001A4E90">
        <w:rPr>
          <w:rFonts w:eastAsia="Calibri" w:cstheme="minorHAnsi"/>
          <w:b/>
        </w:rPr>
        <w:t xml:space="preserve"> HR Unit on Friday evening.  </w:t>
      </w:r>
    </w:p>
    <w:p w:rsidR="001D0C1E" w:rsidRPr="001A4E90" w:rsidRDefault="00E56FFF" w:rsidP="00F44385">
      <w:pPr>
        <w:pStyle w:val="ListParagraph"/>
        <w:numPr>
          <w:ilvl w:val="0"/>
          <w:numId w:val="32"/>
        </w:numPr>
        <w:spacing w:after="0" w:line="259" w:lineRule="auto"/>
        <w:rPr>
          <w:rFonts w:eastAsia="Calibri" w:cstheme="minorHAnsi"/>
          <w:b/>
        </w:rPr>
      </w:pPr>
      <w:r w:rsidRPr="001A4E90">
        <w:rPr>
          <w:rFonts w:eastAsia="Calibri" w:cstheme="minorHAnsi"/>
          <w:b/>
        </w:rPr>
        <w:t xml:space="preserve">HR Unit will complete a check </w:t>
      </w:r>
      <w:r w:rsidR="001D0C1E" w:rsidRPr="001A4E90">
        <w:rPr>
          <w:rFonts w:eastAsia="Calibri" w:cstheme="minorHAnsi"/>
          <w:b/>
        </w:rPr>
        <w:t>on the payroll each fortnight.</w:t>
      </w:r>
    </w:p>
    <w:p w:rsidR="001D0C1E" w:rsidRPr="001A4E90" w:rsidRDefault="00E56FFF" w:rsidP="00F44385">
      <w:pPr>
        <w:pStyle w:val="ListParagraph"/>
        <w:numPr>
          <w:ilvl w:val="0"/>
          <w:numId w:val="32"/>
        </w:numPr>
        <w:spacing w:after="0" w:line="259" w:lineRule="auto"/>
        <w:rPr>
          <w:rFonts w:eastAsia="Calibri" w:cstheme="minorHAnsi"/>
          <w:b/>
        </w:rPr>
      </w:pPr>
      <w:r w:rsidRPr="001A4E90">
        <w:rPr>
          <w:rFonts w:eastAsia="Calibri" w:cstheme="minorHAnsi"/>
          <w:b/>
        </w:rPr>
        <w:t xml:space="preserve"> Check Gros</w:t>
      </w:r>
      <w:r w:rsidR="001D0C1E" w:rsidRPr="001A4E90">
        <w:rPr>
          <w:rFonts w:eastAsia="Calibri" w:cstheme="minorHAnsi"/>
          <w:b/>
        </w:rPr>
        <w:t>s Pay for all staff on Payrun.</w:t>
      </w:r>
    </w:p>
    <w:p w:rsidR="001D0C1E" w:rsidRPr="001A4E90" w:rsidRDefault="00E56FFF" w:rsidP="00F44385">
      <w:pPr>
        <w:pStyle w:val="ListParagraph"/>
        <w:numPr>
          <w:ilvl w:val="0"/>
          <w:numId w:val="32"/>
        </w:numPr>
        <w:spacing w:after="0" w:line="259" w:lineRule="auto"/>
        <w:rPr>
          <w:rFonts w:eastAsia="Calibri" w:cstheme="minorHAnsi"/>
          <w:b/>
        </w:rPr>
      </w:pPr>
      <w:r w:rsidRPr="001A4E90">
        <w:rPr>
          <w:rFonts w:eastAsia="Calibri" w:cstheme="minorHAnsi"/>
          <w:b/>
        </w:rPr>
        <w:t xml:space="preserve">Review Variation report and query unexpected </w:t>
      </w:r>
      <w:r w:rsidR="001D0C1E" w:rsidRPr="001A4E90">
        <w:rPr>
          <w:rFonts w:eastAsia="Calibri" w:cstheme="minorHAnsi"/>
          <w:b/>
        </w:rPr>
        <w:t>variations.</w:t>
      </w:r>
    </w:p>
    <w:p w:rsidR="001D0C1E" w:rsidRPr="001A4E90" w:rsidRDefault="00E56FFF" w:rsidP="00F44385">
      <w:pPr>
        <w:pStyle w:val="ListParagraph"/>
        <w:numPr>
          <w:ilvl w:val="0"/>
          <w:numId w:val="32"/>
        </w:numPr>
        <w:spacing w:after="0" w:line="259" w:lineRule="auto"/>
        <w:rPr>
          <w:rFonts w:eastAsia="Calibri" w:cstheme="minorHAnsi"/>
          <w:b/>
        </w:rPr>
      </w:pPr>
      <w:r w:rsidRPr="001A4E90">
        <w:rPr>
          <w:rFonts w:eastAsia="Calibri" w:cstheme="minorHAnsi"/>
          <w:b/>
        </w:rPr>
        <w:t xml:space="preserve"> The HR Unit will retain a record confirming that they have completed the checks </w:t>
      </w:r>
      <w:r w:rsidR="001D0C1E" w:rsidRPr="001A4E90">
        <w:rPr>
          <w:rFonts w:eastAsia="Calibri" w:cstheme="minorHAnsi"/>
          <w:b/>
        </w:rPr>
        <w:t>on the payroll each fortnight.</w:t>
      </w:r>
    </w:p>
    <w:p w:rsidR="00B77E4C" w:rsidRPr="001A4E90" w:rsidRDefault="00B77E4C" w:rsidP="00B77E4C">
      <w:pPr>
        <w:spacing w:after="0" w:line="259" w:lineRule="auto"/>
        <w:rPr>
          <w:rFonts w:eastAsia="Calibri" w:cstheme="minorHAnsi"/>
          <w:b/>
        </w:rPr>
      </w:pPr>
    </w:p>
    <w:p w:rsidR="00B77E4C" w:rsidRPr="001A4E90" w:rsidRDefault="00B77E4C" w:rsidP="00B77E4C">
      <w:pPr>
        <w:spacing w:after="0" w:line="259" w:lineRule="auto"/>
        <w:rPr>
          <w:rFonts w:eastAsia="Calibri" w:cstheme="minorHAnsi"/>
          <w:b/>
        </w:rPr>
      </w:pPr>
    </w:p>
    <w:p w:rsidR="00B77E4C" w:rsidRPr="001A4E90" w:rsidRDefault="00B77E4C" w:rsidP="00B77E4C">
      <w:pPr>
        <w:spacing w:after="0" w:line="259" w:lineRule="auto"/>
        <w:rPr>
          <w:rFonts w:eastAsia="Calibri" w:cstheme="minorHAnsi"/>
          <w:b/>
        </w:rPr>
      </w:pPr>
    </w:p>
    <w:p w:rsidR="00B77E4C" w:rsidRPr="001A4E90" w:rsidRDefault="00AD662D" w:rsidP="00B77E4C">
      <w:pPr>
        <w:spacing w:after="0" w:line="259" w:lineRule="auto"/>
        <w:rPr>
          <w:rFonts w:eastAsia="Calibri" w:cstheme="minorHAnsi"/>
          <w:b/>
          <w:color w:val="FF0000"/>
          <w:sz w:val="18"/>
          <w:szCs w:val="18"/>
        </w:rPr>
      </w:pPr>
      <w:r w:rsidRPr="001A4E90">
        <w:rPr>
          <w:rFonts w:eastAsia="Calibri" w:cstheme="minorHAnsi"/>
          <w:b/>
          <w:color w:val="FF0000"/>
          <w:sz w:val="18"/>
          <w:szCs w:val="18"/>
        </w:rPr>
        <w:t>Page 20 of 37</w:t>
      </w:r>
    </w:p>
    <w:p w:rsidR="001D0C1E" w:rsidRPr="001A4E90" w:rsidRDefault="00E56FFF" w:rsidP="00F44385">
      <w:pPr>
        <w:pStyle w:val="ListParagraph"/>
        <w:numPr>
          <w:ilvl w:val="0"/>
          <w:numId w:val="32"/>
        </w:numPr>
        <w:spacing w:after="0" w:line="259" w:lineRule="auto"/>
        <w:rPr>
          <w:rFonts w:eastAsia="Calibri" w:cstheme="minorHAnsi"/>
          <w:b/>
        </w:rPr>
      </w:pPr>
      <w:r w:rsidRPr="001A4E90">
        <w:rPr>
          <w:rFonts w:eastAsia="Calibri" w:cstheme="minorHAnsi"/>
          <w:b/>
        </w:rPr>
        <w:t xml:space="preserve"> It is not possible to re-calculate an employee’s payment at this stage in this payrun process but any errors identified can be rectified in a future payrun. If there is a significant error identified in a p</w:t>
      </w:r>
      <w:r w:rsidR="001D0C1E" w:rsidRPr="001A4E90">
        <w:rPr>
          <w:rFonts w:eastAsia="Calibri" w:cstheme="minorHAnsi"/>
          <w:b/>
        </w:rPr>
        <w:t>erson’s pay HR can instruct Accounts department</w:t>
      </w:r>
      <w:r w:rsidRPr="001A4E90">
        <w:rPr>
          <w:rFonts w:eastAsia="Calibri" w:cstheme="minorHAnsi"/>
          <w:b/>
        </w:rPr>
        <w:t xml:space="preserve"> to pull the payment from the payrun. A separate payment can issue to the employee as a temporary measure.  </w:t>
      </w:r>
    </w:p>
    <w:p w:rsidR="001D0C1E" w:rsidRPr="001A4E90" w:rsidRDefault="00E56FFF" w:rsidP="00F44385">
      <w:pPr>
        <w:pStyle w:val="ListParagraph"/>
        <w:numPr>
          <w:ilvl w:val="0"/>
          <w:numId w:val="32"/>
        </w:numPr>
        <w:spacing w:after="0" w:line="259" w:lineRule="auto"/>
        <w:rPr>
          <w:rFonts w:eastAsia="Calibri" w:cstheme="minorHAnsi"/>
          <w:b/>
        </w:rPr>
      </w:pPr>
      <w:r w:rsidRPr="001A4E90">
        <w:rPr>
          <w:rFonts w:eastAsia="Calibri" w:cstheme="minorHAnsi"/>
          <w:b/>
        </w:rPr>
        <w:t xml:space="preserve"> The HR Unit are not required t</w:t>
      </w:r>
      <w:r w:rsidR="001D0C1E" w:rsidRPr="001A4E90">
        <w:rPr>
          <w:rFonts w:eastAsia="Calibri" w:cstheme="minorHAnsi"/>
          <w:b/>
        </w:rPr>
        <w:t xml:space="preserve">o notify their approval to Account department </w:t>
      </w:r>
      <w:r w:rsidRPr="001A4E90">
        <w:rPr>
          <w:rFonts w:eastAsia="Calibri" w:cstheme="minorHAnsi"/>
          <w:b/>
        </w:rPr>
        <w:t xml:space="preserve">for the payrun to proceed and it will run as proposed if there </w:t>
      </w:r>
      <w:r w:rsidR="001D0C1E" w:rsidRPr="001A4E90">
        <w:rPr>
          <w:rFonts w:eastAsia="Calibri" w:cstheme="minorHAnsi"/>
          <w:b/>
        </w:rPr>
        <w:t>is no intervention from the K-KCP</w:t>
      </w:r>
      <w:r w:rsidRPr="001A4E90">
        <w:rPr>
          <w:rFonts w:eastAsia="Calibri" w:cstheme="minorHAnsi"/>
          <w:b/>
        </w:rPr>
        <w:t xml:space="preserve">.  </w:t>
      </w:r>
    </w:p>
    <w:p w:rsidR="001D0C1E" w:rsidRPr="001A4E90" w:rsidRDefault="00E56FFF" w:rsidP="00F44385">
      <w:pPr>
        <w:pStyle w:val="ListParagraph"/>
        <w:numPr>
          <w:ilvl w:val="0"/>
          <w:numId w:val="32"/>
        </w:numPr>
        <w:spacing w:after="0" w:line="259" w:lineRule="auto"/>
        <w:rPr>
          <w:rFonts w:eastAsia="Calibri" w:cstheme="minorHAnsi"/>
          <w:b/>
        </w:rPr>
      </w:pPr>
      <w:r w:rsidRPr="001A4E90">
        <w:rPr>
          <w:rFonts w:eastAsia="Calibri" w:cstheme="minorHAnsi"/>
          <w:b/>
        </w:rPr>
        <w:t xml:space="preserve"> HR Unit </w:t>
      </w:r>
      <w:r w:rsidR="00F15DE6" w:rsidRPr="001A4E90">
        <w:rPr>
          <w:rFonts w:eastAsia="Calibri" w:cstheme="minorHAnsi"/>
          <w:b/>
        </w:rPr>
        <w:t>advice</w:t>
      </w:r>
      <w:r w:rsidRPr="001A4E90">
        <w:rPr>
          <w:rFonts w:eastAsia="Calibri" w:cstheme="minorHAnsi"/>
          <w:b/>
        </w:rPr>
        <w:t xml:space="preserve"> the Finance Unit of the amount of</w:t>
      </w:r>
      <w:r w:rsidR="001D0C1E" w:rsidRPr="001A4E90">
        <w:rPr>
          <w:rFonts w:eastAsia="Calibri" w:cstheme="minorHAnsi"/>
          <w:b/>
        </w:rPr>
        <w:t xml:space="preserve"> funds to be transferred to Accounts to</w:t>
      </w:r>
      <w:r w:rsidRPr="001A4E90">
        <w:rPr>
          <w:rFonts w:eastAsia="Calibri" w:cstheme="minorHAnsi"/>
          <w:b/>
        </w:rPr>
        <w:t xml:space="preserve"> implement the payr</w:t>
      </w:r>
      <w:r w:rsidR="001D0C1E" w:rsidRPr="001A4E90">
        <w:rPr>
          <w:rFonts w:eastAsia="Calibri" w:cstheme="minorHAnsi"/>
          <w:b/>
        </w:rPr>
        <w:t xml:space="preserve">un as calculated and checked. </w:t>
      </w:r>
    </w:p>
    <w:p w:rsidR="00E56FFF" w:rsidRPr="001A4E90" w:rsidRDefault="001D0C1E" w:rsidP="00F44385">
      <w:pPr>
        <w:pStyle w:val="ListParagraph"/>
        <w:numPr>
          <w:ilvl w:val="0"/>
          <w:numId w:val="32"/>
        </w:numPr>
        <w:spacing w:after="0" w:line="259" w:lineRule="auto"/>
        <w:rPr>
          <w:rFonts w:eastAsia="Calibri" w:cstheme="minorHAnsi"/>
          <w:b/>
        </w:rPr>
      </w:pPr>
      <w:r w:rsidRPr="001A4E90">
        <w:rPr>
          <w:rFonts w:eastAsia="Calibri" w:cstheme="minorHAnsi"/>
          <w:b/>
        </w:rPr>
        <w:t xml:space="preserve"> The Accounts Department</w:t>
      </w:r>
      <w:r w:rsidR="00E56FFF" w:rsidRPr="001A4E90">
        <w:rPr>
          <w:rFonts w:eastAsia="Calibri" w:cstheme="minorHAnsi"/>
          <w:b/>
        </w:rPr>
        <w:t xml:space="preserve"> will forward a funds t</w:t>
      </w:r>
      <w:r w:rsidRPr="001A4E90">
        <w:rPr>
          <w:rFonts w:eastAsia="Calibri" w:cstheme="minorHAnsi"/>
          <w:b/>
        </w:rPr>
        <w:t>ransfer request form to the K-KCP</w:t>
      </w:r>
      <w:r w:rsidR="00E56FFF" w:rsidRPr="001A4E90">
        <w:rPr>
          <w:rFonts w:eastAsia="Calibri" w:cstheme="minorHAnsi"/>
          <w:b/>
        </w:rPr>
        <w:t xml:space="preserve"> on the Monday preceding the Thursday payrun requesting th</w:t>
      </w:r>
      <w:r w:rsidRPr="001A4E90">
        <w:rPr>
          <w:rFonts w:eastAsia="Calibri" w:cstheme="minorHAnsi"/>
          <w:b/>
        </w:rPr>
        <w:t xml:space="preserve">e transfer of funds to the Staff </w:t>
      </w:r>
      <w:r w:rsidR="00E56FFF" w:rsidRPr="001A4E90">
        <w:rPr>
          <w:rFonts w:eastAsia="Calibri" w:cstheme="minorHAnsi"/>
          <w:b/>
        </w:rPr>
        <w:t xml:space="preserve">bank account. The transfer must be completed by Wednesday preceding the payrun.  </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F15DE6" w:rsidRPr="001A4E90" w:rsidRDefault="00F15DE6" w:rsidP="00E56FFF">
      <w:pPr>
        <w:spacing w:after="0" w:line="259" w:lineRule="auto"/>
        <w:rPr>
          <w:rFonts w:eastAsia="Calibri" w:cstheme="minorHAnsi"/>
          <w:b/>
          <w:color w:val="00B0F0"/>
        </w:rPr>
      </w:pPr>
      <w:r w:rsidRPr="001A4E90">
        <w:rPr>
          <w:rFonts w:eastAsia="Calibri" w:cstheme="minorHAnsi"/>
          <w:b/>
          <w:color w:val="00B0F0"/>
        </w:rPr>
        <w:t xml:space="preserve">5.2.4. Voluntary Deductions </w:t>
      </w:r>
    </w:p>
    <w:p w:rsidR="00F15DE6" w:rsidRPr="001A4E90" w:rsidRDefault="00F15DE6" w:rsidP="00F44385">
      <w:pPr>
        <w:pStyle w:val="ListParagraph"/>
        <w:numPr>
          <w:ilvl w:val="0"/>
          <w:numId w:val="33"/>
        </w:numPr>
        <w:spacing w:after="0" w:line="259" w:lineRule="auto"/>
        <w:rPr>
          <w:rFonts w:eastAsia="Calibri" w:cstheme="minorHAnsi"/>
          <w:b/>
        </w:rPr>
      </w:pPr>
      <w:r w:rsidRPr="001A4E90">
        <w:rPr>
          <w:rFonts w:eastAsia="Calibri" w:cstheme="minorHAnsi"/>
          <w:b/>
        </w:rPr>
        <w:t>The K-KCP</w:t>
      </w:r>
      <w:r w:rsidR="00E56FFF" w:rsidRPr="001A4E90">
        <w:rPr>
          <w:rFonts w:eastAsia="Calibri" w:cstheme="minorHAnsi"/>
          <w:b/>
        </w:rPr>
        <w:t xml:space="preserve"> facilitates appropriately </w:t>
      </w:r>
      <w:r w:rsidRPr="001A4E90">
        <w:rPr>
          <w:rFonts w:eastAsia="Calibri" w:cstheme="minorHAnsi"/>
          <w:b/>
        </w:rPr>
        <w:t>authorized</w:t>
      </w:r>
      <w:r w:rsidR="00E56FFF" w:rsidRPr="001A4E90">
        <w:rPr>
          <w:rFonts w:eastAsia="Calibri" w:cstheme="minorHAnsi"/>
          <w:b/>
        </w:rPr>
        <w:t xml:space="preserve"> voluntary deductions being made from employees pay and paid over to the relevant in</w:t>
      </w:r>
      <w:r w:rsidRPr="001A4E90">
        <w:rPr>
          <w:rFonts w:eastAsia="Calibri" w:cstheme="minorHAnsi"/>
          <w:b/>
        </w:rPr>
        <w:t>stitutions.</w:t>
      </w:r>
    </w:p>
    <w:p w:rsidR="00F15DE6" w:rsidRPr="001A4E90" w:rsidRDefault="00E56FFF" w:rsidP="00F44385">
      <w:pPr>
        <w:pStyle w:val="ListParagraph"/>
        <w:numPr>
          <w:ilvl w:val="0"/>
          <w:numId w:val="33"/>
        </w:numPr>
        <w:spacing w:after="0" w:line="259" w:lineRule="auto"/>
        <w:rPr>
          <w:rFonts w:eastAsia="Calibri" w:cstheme="minorHAnsi"/>
          <w:b/>
        </w:rPr>
      </w:pPr>
      <w:r w:rsidRPr="001A4E90">
        <w:rPr>
          <w:rFonts w:eastAsia="Calibri" w:cstheme="minorHAnsi"/>
          <w:b/>
        </w:rPr>
        <w:t xml:space="preserve"> The deductions are made solely as a measure of convenience to the employee. The employee has ultimate responsibility for ensuring that the correct deductions are made.  </w:t>
      </w:r>
    </w:p>
    <w:p w:rsidR="00F15DE6" w:rsidRPr="001A4E90" w:rsidRDefault="00F15DE6" w:rsidP="00F44385">
      <w:pPr>
        <w:pStyle w:val="ListParagraph"/>
        <w:numPr>
          <w:ilvl w:val="0"/>
          <w:numId w:val="33"/>
        </w:numPr>
        <w:spacing w:after="0" w:line="259" w:lineRule="auto"/>
        <w:rPr>
          <w:rFonts w:eastAsia="Calibri" w:cstheme="minorHAnsi"/>
          <w:b/>
        </w:rPr>
      </w:pPr>
      <w:r w:rsidRPr="001A4E90">
        <w:rPr>
          <w:rFonts w:eastAsia="Calibri" w:cstheme="minorHAnsi"/>
          <w:b/>
        </w:rPr>
        <w:t xml:space="preserve"> The Account Department</w:t>
      </w:r>
      <w:r w:rsidR="00E56FFF" w:rsidRPr="001A4E90">
        <w:rPr>
          <w:rFonts w:eastAsia="Calibri" w:cstheme="minorHAnsi"/>
          <w:b/>
        </w:rPr>
        <w:t xml:space="preserve"> </w:t>
      </w:r>
      <w:r w:rsidRPr="001A4E90">
        <w:rPr>
          <w:rFonts w:eastAsia="Calibri" w:cstheme="minorHAnsi"/>
          <w:b/>
        </w:rPr>
        <w:t>administers</w:t>
      </w:r>
      <w:r w:rsidR="00E56FFF" w:rsidRPr="001A4E90">
        <w:rPr>
          <w:rFonts w:eastAsia="Calibri" w:cstheme="minorHAnsi"/>
          <w:b/>
        </w:rPr>
        <w:t xml:space="preserve"> the volunt</w:t>
      </w:r>
      <w:r w:rsidRPr="001A4E90">
        <w:rPr>
          <w:rFonts w:eastAsia="Calibri" w:cstheme="minorHAnsi"/>
          <w:b/>
        </w:rPr>
        <w:t>ary deductions on behalf of K-KCP</w:t>
      </w:r>
      <w:r w:rsidR="00E56FFF" w:rsidRPr="001A4E90">
        <w:rPr>
          <w:rFonts w:eastAsia="Calibri" w:cstheme="minorHAnsi"/>
          <w:b/>
        </w:rPr>
        <w:t xml:space="preserve"> employ</w:t>
      </w:r>
      <w:r w:rsidRPr="001A4E90">
        <w:rPr>
          <w:rFonts w:eastAsia="Calibri" w:cstheme="minorHAnsi"/>
          <w:b/>
        </w:rPr>
        <w:t>ees.</w:t>
      </w:r>
    </w:p>
    <w:p w:rsidR="00F15DE6" w:rsidRPr="001A4E90" w:rsidRDefault="00F15DE6" w:rsidP="00F44385">
      <w:pPr>
        <w:pStyle w:val="ListParagraph"/>
        <w:numPr>
          <w:ilvl w:val="0"/>
          <w:numId w:val="33"/>
        </w:numPr>
        <w:spacing w:after="0" w:line="259" w:lineRule="auto"/>
        <w:rPr>
          <w:rFonts w:eastAsia="Calibri" w:cstheme="minorHAnsi"/>
          <w:b/>
        </w:rPr>
      </w:pPr>
      <w:r w:rsidRPr="001A4E90">
        <w:rPr>
          <w:rFonts w:eastAsia="Calibri" w:cstheme="minorHAnsi"/>
          <w:b/>
        </w:rPr>
        <w:t>The Account Department</w:t>
      </w:r>
      <w:r w:rsidR="00E56FFF" w:rsidRPr="001A4E90">
        <w:rPr>
          <w:rFonts w:eastAsia="Calibri" w:cstheme="minorHAnsi"/>
          <w:b/>
        </w:rPr>
        <w:t xml:space="preserve"> will forward a schedule of deduct</w:t>
      </w:r>
      <w:r w:rsidRPr="001A4E90">
        <w:rPr>
          <w:rFonts w:eastAsia="Calibri" w:cstheme="minorHAnsi"/>
          <w:b/>
        </w:rPr>
        <w:t xml:space="preserve">ions made each month to the K-KCP Finance Unit.  </w:t>
      </w:r>
    </w:p>
    <w:p w:rsidR="00F15DE6" w:rsidRPr="001A4E90" w:rsidRDefault="00E56FFF" w:rsidP="00F44385">
      <w:pPr>
        <w:pStyle w:val="ListParagraph"/>
        <w:numPr>
          <w:ilvl w:val="0"/>
          <w:numId w:val="33"/>
        </w:numPr>
        <w:spacing w:after="0" w:line="259" w:lineRule="auto"/>
        <w:rPr>
          <w:rFonts w:eastAsia="Calibri" w:cstheme="minorHAnsi"/>
          <w:b/>
        </w:rPr>
      </w:pPr>
      <w:r w:rsidRPr="001A4E90">
        <w:rPr>
          <w:rFonts w:eastAsia="Calibri" w:cstheme="minorHAnsi"/>
          <w:b/>
        </w:rPr>
        <w:t xml:space="preserve"> The Finance Unit will arrange to remit these payments t</w:t>
      </w:r>
      <w:r w:rsidR="00F15DE6" w:rsidRPr="001A4E90">
        <w:rPr>
          <w:rFonts w:eastAsia="Calibri" w:cstheme="minorHAnsi"/>
          <w:b/>
        </w:rPr>
        <w:t xml:space="preserve">o the relevant institutions.  </w:t>
      </w:r>
    </w:p>
    <w:p w:rsidR="00E56FFF" w:rsidRPr="001A4E90" w:rsidRDefault="00E56FFF" w:rsidP="00F44385">
      <w:pPr>
        <w:pStyle w:val="ListParagraph"/>
        <w:numPr>
          <w:ilvl w:val="0"/>
          <w:numId w:val="33"/>
        </w:numPr>
        <w:spacing w:after="0" w:line="259" w:lineRule="auto"/>
        <w:rPr>
          <w:rFonts w:eastAsia="Calibri" w:cstheme="minorHAnsi"/>
          <w:b/>
        </w:rPr>
      </w:pPr>
      <w:r w:rsidRPr="001A4E90">
        <w:rPr>
          <w:rFonts w:eastAsia="Calibri" w:cstheme="minorHAnsi"/>
          <w:b/>
        </w:rPr>
        <w:t xml:space="preserve"> The related creditors will be paid on a monthly basis, thereby bringing the balance on the FMS control account to nil on a monthly basis.  </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F15DE6" w:rsidRPr="001A4E90" w:rsidRDefault="00864629" w:rsidP="00B77E4C">
      <w:pPr>
        <w:spacing w:after="0" w:line="259" w:lineRule="auto"/>
        <w:rPr>
          <w:rFonts w:eastAsia="Calibri" w:cstheme="minorHAnsi"/>
          <w:b/>
        </w:rPr>
      </w:pPr>
      <w:r w:rsidRPr="001A4E90">
        <w:rPr>
          <w:rFonts w:eastAsia="Calibri" w:cstheme="minorHAnsi"/>
          <w:b/>
          <w:color w:val="00B0F0"/>
        </w:rPr>
        <w:lastRenderedPageBreak/>
        <w:t xml:space="preserve">    </w:t>
      </w:r>
      <w:r w:rsidR="00B77E4C" w:rsidRPr="001A4E90">
        <w:rPr>
          <w:rFonts w:eastAsia="Calibri" w:cstheme="minorHAnsi"/>
          <w:b/>
          <w:color w:val="00B0F0"/>
        </w:rPr>
        <w:t>5.2.5</w:t>
      </w:r>
      <w:proofErr w:type="gramStart"/>
      <w:r w:rsidR="00B77E4C" w:rsidRPr="001A4E90">
        <w:rPr>
          <w:rFonts w:eastAsia="Calibri" w:cstheme="minorHAnsi"/>
          <w:b/>
          <w:color w:val="00B0F0"/>
        </w:rPr>
        <w:t>.</w:t>
      </w:r>
      <w:r w:rsidR="00E56FFF" w:rsidRPr="001A4E90">
        <w:rPr>
          <w:rFonts w:eastAsia="Calibri" w:cstheme="minorHAnsi"/>
          <w:b/>
          <w:color w:val="00B0F0"/>
        </w:rPr>
        <w:t>Payroll</w:t>
      </w:r>
      <w:proofErr w:type="gramEnd"/>
      <w:r w:rsidR="00E56FFF" w:rsidRPr="001A4E90">
        <w:rPr>
          <w:rFonts w:eastAsia="Calibri" w:cstheme="minorHAnsi"/>
          <w:b/>
          <w:color w:val="00B0F0"/>
        </w:rPr>
        <w:t xml:space="preserve"> Records </w:t>
      </w:r>
    </w:p>
    <w:p w:rsidR="00F15DE6" w:rsidRPr="001A4E90" w:rsidRDefault="00E56FFF" w:rsidP="00F44385">
      <w:pPr>
        <w:pStyle w:val="ListParagraph"/>
        <w:numPr>
          <w:ilvl w:val="0"/>
          <w:numId w:val="34"/>
        </w:numPr>
        <w:spacing w:after="0" w:line="259" w:lineRule="auto"/>
        <w:rPr>
          <w:rFonts w:eastAsia="Calibri" w:cstheme="minorHAnsi"/>
          <w:b/>
        </w:rPr>
      </w:pPr>
      <w:r w:rsidRPr="001A4E90">
        <w:rPr>
          <w:rFonts w:eastAsia="Calibri" w:cstheme="minorHAnsi"/>
          <w:b/>
        </w:rPr>
        <w:t xml:space="preserve">HR Unit will create and maintain Personnel files for all employees. The following pay related information will be retained on these files and on </w:t>
      </w:r>
      <w:r w:rsidR="00F15DE6" w:rsidRPr="001A4E90">
        <w:rPr>
          <w:rFonts w:eastAsia="Calibri" w:cstheme="minorHAnsi"/>
          <w:b/>
        </w:rPr>
        <w:t>People Point.</w:t>
      </w:r>
    </w:p>
    <w:p w:rsidR="00F15DE6" w:rsidRPr="001A4E90" w:rsidRDefault="00E56FFF" w:rsidP="00F44385">
      <w:pPr>
        <w:pStyle w:val="ListParagraph"/>
        <w:numPr>
          <w:ilvl w:val="0"/>
          <w:numId w:val="34"/>
        </w:numPr>
        <w:spacing w:after="0" w:line="259" w:lineRule="auto"/>
        <w:rPr>
          <w:rFonts w:eastAsia="Calibri" w:cstheme="minorHAnsi"/>
          <w:b/>
        </w:rPr>
      </w:pPr>
      <w:r w:rsidRPr="001A4E90">
        <w:rPr>
          <w:rFonts w:eastAsia="Calibri" w:cstheme="minorHAnsi"/>
          <w:b/>
        </w:rPr>
        <w:t xml:space="preserve">Contract of </w:t>
      </w:r>
      <w:r w:rsidR="00F15DE6" w:rsidRPr="001A4E90">
        <w:rPr>
          <w:rFonts w:eastAsia="Calibri" w:cstheme="minorHAnsi"/>
          <w:b/>
        </w:rPr>
        <w:t>employment.</w:t>
      </w:r>
    </w:p>
    <w:p w:rsidR="00F15DE6" w:rsidRPr="001A4E90" w:rsidRDefault="00F15DE6" w:rsidP="00F44385">
      <w:pPr>
        <w:pStyle w:val="ListParagraph"/>
        <w:numPr>
          <w:ilvl w:val="0"/>
          <w:numId w:val="34"/>
        </w:numPr>
        <w:spacing w:after="0" w:line="259" w:lineRule="auto"/>
        <w:rPr>
          <w:rFonts w:eastAsia="Calibri" w:cstheme="minorHAnsi"/>
          <w:b/>
        </w:rPr>
      </w:pPr>
      <w:r w:rsidRPr="001A4E90">
        <w:rPr>
          <w:rFonts w:eastAsia="Calibri" w:cstheme="minorHAnsi"/>
          <w:b/>
        </w:rPr>
        <w:t xml:space="preserve">Employee set up form. </w:t>
      </w:r>
    </w:p>
    <w:p w:rsidR="00F15DE6" w:rsidRPr="001A4E90" w:rsidRDefault="00F15DE6" w:rsidP="00F44385">
      <w:pPr>
        <w:pStyle w:val="ListParagraph"/>
        <w:numPr>
          <w:ilvl w:val="0"/>
          <w:numId w:val="34"/>
        </w:numPr>
        <w:spacing w:after="0" w:line="259" w:lineRule="auto"/>
        <w:rPr>
          <w:rFonts w:eastAsia="Calibri" w:cstheme="minorHAnsi"/>
          <w:b/>
        </w:rPr>
      </w:pPr>
      <w:r w:rsidRPr="001A4E90">
        <w:rPr>
          <w:rFonts w:eastAsia="Calibri" w:cstheme="minorHAnsi"/>
          <w:b/>
        </w:rPr>
        <w:t>P45 from previous employer.</w:t>
      </w:r>
    </w:p>
    <w:p w:rsidR="00F15DE6" w:rsidRPr="001A4E90" w:rsidRDefault="00E56FFF" w:rsidP="00F44385">
      <w:pPr>
        <w:pStyle w:val="ListParagraph"/>
        <w:numPr>
          <w:ilvl w:val="0"/>
          <w:numId w:val="34"/>
        </w:numPr>
        <w:spacing w:after="0" w:line="259" w:lineRule="auto"/>
        <w:rPr>
          <w:rFonts w:eastAsia="Calibri" w:cstheme="minorHAnsi"/>
          <w:b/>
        </w:rPr>
      </w:pPr>
      <w:r w:rsidRPr="001A4E90">
        <w:rPr>
          <w:rFonts w:eastAsia="Calibri" w:cstheme="minorHAnsi"/>
          <w:b/>
        </w:rPr>
        <w:t xml:space="preserve"> </w:t>
      </w:r>
      <w:r w:rsidR="00F15DE6" w:rsidRPr="001A4E90">
        <w:rPr>
          <w:rFonts w:eastAsia="Calibri" w:cstheme="minorHAnsi"/>
          <w:b/>
        </w:rPr>
        <w:t xml:space="preserve">Authorization of pay </w:t>
      </w:r>
      <w:r w:rsidR="0012338F" w:rsidRPr="001A4E90">
        <w:rPr>
          <w:rFonts w:eastAsia="Calibri" w:cstheme="minorHAnsi"/>
          <w:b/>
        </w:rPr>
        <w:t>increases.</w:t>
      </w:r>
    </w:p>
    <w:p w:rsidR="00F15DE6" w:rsidRPr="001A4E90" w:rsidRDefault="00E56FFF" w:rsidP="00F44385">
      <w:pPr>
        <w:pStyle w:val="ListParagraph"/>
        <w:numPr>
          <w:ilvl w:val="0"/>
          <w:numId w:val="34"/>
        </w:numPr>
        <w:spacing w:after="0" w:line="259" w:lineRule="auto"/>
        <w:rPr>
          <w:rFonts w:eastAsia="Calibri" w:cstheme="minorHAnsi"/>
          <w:b/>
        </w:rPr>
      </w:pPr>
      <w:r w:rsidRPr="001A4E90">
        <w:rPr>
          <w:rFonts w:eastAsia="Calibri" w:cstheme="minorHAnsi"/>
          <w:b/>
        </w:rPr>
        <w:t xml:space="preserve"> Copies of payroll instruct</w:t>
      </w:r>
      <w:r w:rsidR="00F15DE6" w:rsidRPr="001A4E90">
        <w:rPr>
          <w:rFonts w:eastAsia="Calibri" w:cstheme="minorHAnsi"/>
          <w:b/>
        </w:rPr>
        <w:t xml:space="preserve">ions issued to People Point/ Accounts department. </w:t>
      </w:r>
    </w:p>
    <w:p w:rsidR="00F15DE6" w:rsidRPr="001A4E90" w:rsidRDefault="00E56FFF" w:rsidP="00F44385">
      <w:pPr>
        <w:pStyle w:val="ListParagraph"/>
        <w:numPr>
          <w:ilvl w:val="0"/>
          <w:numId w:val="34"/>
        </w:numPr>
        <w:spacing w:after="0" w:line="259" w:lineRule="auto"/>
        <w:rPr>
          <w:rFonts w:eastAsia="Calibri" w:cstheme="minorHAnsi"/>
          <w:b/>
        </w:rPr>
      </w:pPr>
      <w:r w:rsidRPr="001A4E90">
        <w:rPr>
          <w:rFonts w:eastAsia="Calibri" w:cstheme="minorHAnsi"/>
          <w:b/>
        </w:rPr>
        <w:t xml:space="preserve"> Bank Account Details (Finance Unit to be provided with updated details to facilitate expense payments</w:t>
      </w:r>
      <w:r w:rsidR="00F15DE6" w:rsidRPr="001A4E90">
        <w:rPr>
          <w:rFonts w:eastAsia="Calibri" w:cstheme="minorHAnsi"/>
          <w:b/>
        </w:rPr>
        <w:t>.</w:t>
      </w:r>
      <w:r w:rsidRPr="001A4E90">
        <w:rPr>
          <w:rFonts w:eastAsia="Calibri" w:cstheme="minorHAnsi"/>
          <w:b/>
        </w:rPr>
        <w:t xml:space="preserve">  </w:t>
      </w:r>
    </w:p>
    <w:p w:rsidR="0012338F" w:rsidRPr="001A4E90" w:rsidRDefault="00E56FFF" w:rsidP="00F44385">
      <w:pPr>
        <w:pStyle w:val="ListParagraph"/>
        <w:numPr>
          <w:ilvl w:val="0"/>
          <w:numId w:val="34"/>
        </w:numPr>
        <w:spacing w:after="0" w:line="259" w:lineRule="auto"/>
        <w:rPr>
          <w:rFonts w:eastAsia="Calibri" w:cstheme="minorHAnsi"/>
          <w:b/>
        </w:rPr>
      </w:pPr>
      <w:r w:rsidRPr="001A4E90">
        <w:rPr>
          <w:rFonts w:eastAsia="Calibri" w:cstheme="minorHAnsi"/>
          <w:b/>
        </w:rPr>
        <w:t xml:space="preserve"> HR Unit will forward a copy of payroll reports and copy of payroll check form </w:t>
      </w:r>
      <w:r w:rsidR="0012338F" w:rsidRPr="001A4E90">
        <w:rPr>
          <w:rFonts w:eastAsia="Calibri" w:cstheme="minorHAnsi"/>
          <w:b/>
        </w:rPr>
        <w:t>to the</w:t>
      </w:r>
      <w:r w:rsidRPr="001A4E90">
        <w:rPr>
          <w:rFonts w:eastAsia="Calibri" w:cstheme="minorHAnsi"/>
          <w:b/>
        </w:rPr>
        <w:t xml:space="preserve"> Finance Unit. </w:t>
      </w:r>
    </w:p>
    <w:p w:rsidR="00B77E4C" w:rsidRPr="001A4E90" w:rsidRDefault="00B77E4C" w:rsidP="00B77E4C">
      <w:pPr>
        <w:spacing w:after="0" w:line="259" w:lineRule="auto"/>
        <w:rPr>
          <w:rFonts w:eastAsia="Calibri" w:cstheme="minorHAnsi"/>
          <w:b/>
        </w:rPr>
      </w:pPr>
    </w:p>
    <w:p w:rsidR="00B77E4C" w:rsidRPr="001A4E90" w:rsidRDefault="00B77E4C" w:rsidP="00B77E4C">
      <w:pPr>
        <w:spacing w:after="0" w:line="259" w:lineRule="auto"/>
        <w:rPr>
          <w:rFonts w:eastAsia="Calibri" w:cstheme="minorHAnsi"/>
          <w:b/>
        </w:rPr>
      </w:pPr>
    </w:p>
    <w:p w:rsidR="00B77E4C" w:rsidRPr="001A4E90" w:rsidRDefault="00B77E4C" w:rsidP="00B77E4C">
      <w:pPr>
        <w:spacing w:after="0" w:line="259" w:lineRule="auto"/>
        <w:rPr>
          <w:rFonts w:eastAsia="Calibri" w:cstheme="minorHAnsi"/>
          <w:b/>
        </w:rPr>
      </w:pPr>
    </w:p>
    <w:p w:rsidR="00B77E4C" w:rsidRPr="001A4E90" w:rsidRDefault="00B77E4C" w:rsidP="00B77E4C">
      <w:pPr>
        <w:spacing w:after="0" w:line="259" w:lineRule="auto"/>
        <w:rPr>
          <w:rFonts w:eastAsia="Calibri" w:cstheme="minorHAnsi"/>
          <w:b/>
        </w:rPr>
      </w:pPr>
    </w:p>
    <w:p w:rsidR="00B77E4C" w:rsidRPr="001A4E90" w:rsidRDefault="00B77E4C" w:rsidP="00B77E4C">
      <w:pPr>
        <w:spacing w:after="0" w:line="259" w:lineRule="auto"/>
        <w:rPr>
          <w:rFonts w:eastAsia="Calibri" w:cstheme="minorHAnsi"/>
          <w:b/>
        </w:rPr>
      </w:pPr>
    </w:p>
    <w:p w:rsidR="00B77E4C" w:rsidRPr="001A4E90" w:rsidRDefault="00DB2971" w:rsidP="00B77E4C">
      <w:pPr>
        <w:spacing w:after="0" w:line="259" w:lineRule="auto"/>
        <w:rPr>
          <w:rFonts w:eastAsia="Calibri" w:cstheme="minorHAnsi"/>
          <w:b/>
          <w:color w:val="FF0000"/>
          <w:sz w:val="18"/>
          <w:szCs w:val="18"/>
        </w:rPr>
      </w:pPr>
      <w:r w:rsidRPr="001A4E90">
        <w:rPr>
          <w:rFonts w:eastAsia="Calibri" w:cstheme="minorHAnsi"/>
          <w:b/>
          <w:color w:val="FF0000"/>
          <w:sz w:val="18"/>
          <w:szCs w:val="18"/>
        </w:rPr>
        <w:t>Page 21 0f 37</w:t>
      </w:r>
    </w:p>
    <w:p w:rsidR="0012338F" w:rsidRPr="001A4E90" w:rsidRDefault="00E56FFF" w:rsidP="00F44385">
      <w:pPr>
        <w:pStyle w:val="ListParagraph"/>
        <w:numPr>
          <w:ilvl w:val="0"/>
          <w:numId w:val="34"/>
        </w:numPr>
        <w:spacing w:after="0" w:line="259" w:lineRule="auto"/>
        <w:rPr>
          <w:rFonts w:eastAsia="Calibri" w:cstheme="minorHAnsi"/>
          <w:b/>
        </w:rPr>
      </w:pPr>
      <w:r w:rsidRPr="001A4E90">
        <w:rPr>
          <w:rFonts w:eastAsia="Calibri" w:cstheme="minorHAnsi"/>
          <w:b/>
        </w:rPr>
        <w:t xml:space="preserve"> The Finance Unit will retain a soft copy of the payroll reports and will retain a h</w:t>
      </w:r>
      <w:r w:rsidR="0012338F" w:rsidRPr="001A4E90">
        <w:rPr>
          <w:rFonts w:eastAsia="Calibri" w:cstheme="minorHAnsi"/>
          <w:b/>
        </w:rPr>
        <w:t>ard copy</w:t>
      </w:r>
      <w:r w:rsidRPr="001A4E90">
        <w:rPr>
          <w:rFonts w:eastAsia="Calibri" w:cstheme="minorHAnsi"/>
          <w:b/>
        </w:rPr>
        <w:t xml:space="preserve"> Form, confirmation from HR and a copy</w:t>
      </w:r>
      <w:r w:rsidR="0012338F" w:rsidRPr="001A4E90">
        <w:rPr>
          <w:rFonts w:eastAsia="Calibri" w:cstheme="minorHAnsi"/>
          <w:b/>
        </w:rPr>
        <w:t xml:space="preserve"> of the EFT Requisition File.  </w:t>
      </w:r>
    </w:p>
    <w:p w:rsidR="0012338F" w:rsidRPr="001A4E90" w:rsidRDefault="00E56FFF" w:rsidP="00F44385">
      <w:pPr>
        <w:pStyle w:val="ListParagraph"/>
        <w:numPr>
          <w:ilvl w:val="0"/>
          <w:numId w:val="34"/>
        </w:numPr>
        <w:spacing w:after="0" w:line="259" w:lineRule="auto"/>
        <w:rPr>
          <w:rFonts w:eastAsia="Calibri" w:cstheme="minorHAnsi"/>
          <w:b/>
        </w:rPr>
      </w:pPr>
      <w:r w:rsidRPr="001A4E90">
        <w:rPr>
          <w:rFonts w:eastAsia="Calibri" w:cstheme="minorHAnsi"/>
          <w:b/>
        </w:rPr>
        <w:t xml:space="preserve"> The Finance Unit will update the FMS with details of payroll and note completion of posting on payroll check.  All salary deductions will be posted to balance sheet control accounts. </w:t>
      </w:r>
    </w:p>
    <w:p w:rsidR="0012338F" w:rsidRPr="001A4E90" w:rsidRDefault="00E56FFF" w:rsidP="00F44385">
      <w:pPr>
        <w:pStyle w:val="ListParagraph"/>
        <w:numPr>
          <w:ilvl w:val="0"/>
          <w:numId w:val="34"/>
        </w:numPr>
        <w:spacing w:after="0" w:line="259" w:lineRule="auto"/>
        <w:rPr>
          <w:rFonts w:eastAsia="Calibri" w:cstheme="minorHAnsi"/>
          <w:b/>
        </w:rPr>
      </w:pPr>
      <w:r w:rsidRPr="001A4E90">
        <w:rPr>
          <w:rFonts w:eastAsia="Calibri" w:cstheme="minorHAnsi"/>
          <w:b/>
        </w:rPr>
        <w:t xml:space="preserve"> Soft and Hard copies of Voluntary Deduction</w:t>
      </w:r>
      <w:r w:rsidR="0012338F" w:rsidRPr="001A4E90">
        <w:rPr>
          <w:rFonts w:eastAsia="Calibri" w:cstheme="minorHAnsi"/>
          <w:b/>
        </w:rPr>
        <w:t>s Payment Instructions from Accounts department</w:t>
      </w:r>
      <w:r w:rsidRPr="001A4E90">
        <w:rPr>
          <w:rFonts w:eastAsia="Calibri" w:cstheme="minorHAnsi"/>
          <w:b/>
        </w:rPr>
        <w:t xml:space="preserve"> will be retained</w:t>
      </w:r>
      <w:r w:rsidR="0012338F" w:rsidRPr="001A4E90">
        <w:rPr>
          <w:rFonts w:eastAsia="Calibri" w:cstheme="minorHAnsi"/>
          <w:b/>
        </w:rPr>
        <w:t xml:space="preserve"> on file in the Finance Unit.  </w:t>
      </w:r>
    </w:p>
    <w:p w:rsidR="00E56FFF" w:rsidRPr="001A4E90" w:rsidRDefault="0012338F" w:rsidP="00F44385">
      <w:pPr>
        <w:pStyle w:val="ListParagraph"/>
        <w:numPr>
          <w:ilvl w:val="0"/>
          <w:numId w:val="34"/>
        </w:numPr>
        <w:spacing w:after="0" w:line="259" w:lineRule="auto"/>
        <w:rPr>
          <w:rFonts w:eastAsia="Calibri" w:cstheme="minorHAnsi"/>
          <w:b/>
        </w:rPr>
      </w:pPr>
      <w:r w:rsidRPr="001A4E90">
        <w:rPr>
          <w:rFonts w:eastAsia="Calibri" w:cstheme="minorHAnsi"/>
          <w:b/>
        </w:rPr>
        <w:t xml:space="preserve"> The K-KCP</w:t>
      </w:r>
      <w:r w:rsidR="00E56FFF" w:rsidRPr="001A4E90">
        <w:rPr>
          <w:rFonts w:eastAsia="Calibri" w:cstheme="minorHAnsi"/>
          <w:b/>
        </w:rPr>
        <w:t xml:space="preserve"> will make available all necessary records to </w:t>
      </w:r>
      <w:r w:rsidRPr="001A4E90">
        <w:rPr>
          <w:rFonts w:eastAsia="Calibri" w:cstheme="minorHAnsi"/>
          <w:b/>
        </w:rPr>
        <w:t>fulfill</w:t>
      </w:r>
      <w:r w:rsidR="00E56FFF" w:rsidRPr="001A4E90">
        <w:rPr>
          <w:rFonts w:eastAsia="Calibri" w:cstheme="minorHAnsi"/>
          <w:b/>
        </w:rPr>
        <w:t xml:space="preserve"> requirements </w:t>
      </w:r>
      <w:r w:rsidRPr="001A4E90">
        <w:rPr>
          <w:rFonts w:eastAsia="Calibri" w:cstheme="minorHAnsi"/>
          <w:b/>
        </w:rPr>
        <w:t>of preparation and audit of K-KCP</w:t>
      </w:r>
      <w:r w:rsidR="00E56FFF" w:rsidRPr="001A4E90">
        <w:rPr>
          <w:rFonts w:eastAsia="Calibri" w:cstheme="minorHAnsi"/>
          <w:b/>
        </w:rPr>
        <w:t xml:space="preserve"> annual accounts.  </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12338F" w:rsidRPr="001A4E90" w:rsidRDefault="0012338F" w:rsidP="00F44385">
      <w:pPr>
        <w:pStyle w:val="ListParagraph"/>
        <w:numPr>
          <w:ilvl w:val="1"/>
          <w:numId w:val="11"/>
        </w:numPr>
        <w:spacing w:after="0" w:line="259" w:lineRule="auto"/>
        <w:rPr>
          <w:rFonts w:eastAsia="Calibri" w:cstheme="minorHAnsi"/>
          <w:b/>
          <w:color w:val="00B0F0"/>
        </w:rPr>
      </w:pPr>
      <w:proofErr w:type="gramStart"/>
      <w:r w:rsidRPr="001A4E90">
        <w:rPr>
          <w:rFonts w:eastAsia="Calibri" w:cstheme="minorHAnsi"/>
          <w:b/>
          <w:color w:val="00B0F0"/>
        </w:rPr>
        <w:t>Revenue .</w:t>
      </w:r>
      <w:proofErr w:type="gramEnd"/>
    </w:p>
    <w:p w:rsidR="0012338F" w:rsidRPr="001A4E90" w:rsidRDefault="00E56FFF" w:rsidP="00F44385">
      <w:pPr>
        <w:pStyle w:val="ListParagraph"/>
        <w:numPr>
          <w:ilvl w:val="0"/>
          <w:numId w:val="35"/>
        </w:numPr>
        <w:spacing w:after="0" w:line="259" w:lineRule="auto"/>
        <w:rPr>
          <w:rFonts w:eastAsia="Calibri" w:cstheme="minorHAnsi"/>
          <w:b/>
        </w:rPr>
      </w:pPr>
      <w:r w:rsidRPr="001A4E90">
        <w:rPr>
          <w:rFonts w:eastAsia="Calibri" w:cstheme="minorHAnsi"/>
          <w:b/>
        </w:rPr>
        <w:t>Payroll taxes, levies and social security charges will be dedu</w:t>
      </w:r>
      <w:r w:rsidR="0012338F" w:rsidRPr="001A4E90">
        <w:rPr>
          <w:rFonts w:eastAsia="Calibri" w:cstheme="minorHAnsi"/>
          <w:b/>
        </w:rPr>
        <w:t>cted from employee’s salaries.</w:t>
      </w:r>
    </w:p>
    <w:p w:rsidR="0012338F" w:rsidRPr="001A4E90" w:rsidRDefault="00E56FFF" w:rsidP="00F44385">
      <w:pPr>
        <w:pStyle w:val="ListParagraph"/>
        <w:numPr>
          <w:ilvl w:val="0"/>
          <w:numId w:val="35"/>
        </w:numPr>
        <w:spacing w:after="0" w:line="259" w:lineRule="auto"/>
        <w:rPr>
          <w:rFonts w:eastAsia="Calibri" w:cstheme="minorHAnsi"/>
          <w:b/>
        </w:rPr>
      </w:pPr>
      <w:r w:rsidRPr="001A4E90">
        <w:rPr>
          <w:rFonts w:eastAsia="Calibri" w:cstheme="minorHAnsi"/>
          <w:b/>
        </w:rPr>
        <w:t xml:space="preserve">The net pay due to employees will be paid by EFT on a fortnightly basis. </w:t>
      </w:r>
    </w:p>
    <w:p w:rsidR="0012338F" w:rsidRPr="001A4E90" w:rsidRDefault="0012338F" w:rsidP="00F44385">
      <w:pPr>
        <w:pStyle w:val="ListParagraph"/>
        <w:numPr>
          <w:ilvl w:val="0"/>
          <w:numId w:val="35"/>
        </w:numPr>
        <w:spacing w:after="0" w:line="259" w:lineRule="auto"/>
        <w:rPr>
          <w:rFonts w:eastAsia="Calibri" w:cstheme="minorHAnsi"/>
          <w:b/>
        </w:rPr>
      </w:pPr>
      <w:r w:rsidRPr="001A4E90">
        <w:rPr>
          <w:rFonts w:eastAsia="Calibri" w:cstheme="minorHAnsi"/>
          <w:b/>
        </w:rPr>
        <w:t xml:space="preserve"> The Accounts department</w:t>
      </w:r>
      <w:r w:rsidR="00E56FFF" w:rsidRPr="001A4E90">
        <w:rPr>
          <w:rFonts w:eastAsia="Calibri" w:cstheme="minorHAnsi"/>
          <w:b/>
        </w:rPr>
        <w:t xml:space="preserve"> will arrange posting and pa</w:t>
      </w:r>
      <w:r w:rsidRPr="001A4E90">
        <w:rPr>
          <w:rFonts w:eastAsia="Calibri" w:cstheme="minorHAnsi"/>
          <w:b/>
        </w:rPr>
        <w:t xml:space="preserve">yment.  </w:t>
      </w:r>
    </w:p>
    <w:p w:rsidR="0012338F" w:rsidRPr="001A4E90" w:rsidRDefault="00E56FFF" w:rsidP="00F44385">
      <w:pPr>
        <w:pStyle w:val="ListParagraph"/>
        <w:numPr>
          <w:ilvl w:val="0"/>
          <w:numId w:val="35"/>
        </w:numPr>
        <w:spacing w:after="0" w:line="259" w:lineRule="auto"/>
        <w:rPr>
          <w:rFonts w:eastAsia="Calibri" w:cstheme="minorHAnsi"/>
          <w:b/>
        </w:rPr>
      </w:pPr>
      <w:r w:rsidRPr="001A4E90">
        <w:rPr>
          <w:rFonts w:eastAsia="Calibri" w:cstheme="minorHAnsi"/>
          <w:b/>
        </w:rPr>
        <w:t xml:space="preserve"> The Returns will be posted on a monthly basis in accordan</w:t>
      </w:r>
      <w:r w:rsidR="0012338F" w:rsidRPr="001A4E90">
        <w:rPr>
          <w:rFonts w:eastAsia="Calibri" w:cstheme="minorHAnsi"/>
          <w:b/>
        </w:rPr>
        <w:t xml:space="preserve">ce with the Revenue </w:t>
      </w:r>
      <w:r w:rsidR="00803B0B" w:rsidRPr="001A4E90">
        <w:rPr>
          <w:rFonts w:eastAsia="Calibri" w:cstheme="minorHAnsi"/>
          <w:b/>
        </w:rPr>
        <w:t>deadline.</w:t>
      </w:r>
    </w:p>
    <w:p w:rsidR="0012338F" w:rsidRPr="001A4E90" w:rsidRDefault="0012338F" w:rsidP="00F44385">
      <w:pPr>
        <w:pStyle w:val="ListParagraph"/>
        <w:numPr>
          <w:ilvl w:val="0"/>
          <w:numId w:val="35"/>
        </w:numPr>
        <w:spacing w:after="0" w:line="259" w:lineRule="auto"/>
        <w:rPr>
          <w:rFonts w:eastAsia="Calibri" w:cstheme="minorHAnsi"/>
          <w:b/>
        </w:rPr>
      </w:pPr>
      <w:r w:rsidRPr="001A4E90">
        <w:rPr>
          <w:rFonts w:eastAsia="Calibri" w:cstheme="minorHAnsi"/>
          <w:b/>
        </w:rPr>
        <w:t>The Accounts Department</w:t>
      </w:r>
      <w:r w:rsidR="00E56FFF" w:rsidRPr="001A4E90">
        <w:rPr>
          <w:rFonts w:eastAsia="Calibri" w:cstheme="minorHAnsi"/>
          <w:b/>
        </w:rPr>
        <w:t xml:space="preserve"> will undertake the end of year process</w:t>
      </w:r>
      <w:r w:rsidRPr="001A4E90">
        <w:rPr>
          <w:rFonts w:eastAsia="Calibri" w:cstheme="minorHAnsi"/>
          <w:b/>
        </w:rPr>
        <w:t xml:space="preserve"> for filing of tax and levies.</w:t>
      </w:r>
    </w:p>
    <w:p w:rsidR="00E56FFF" w:rsidRPr="001A4E90" w:rsidRDefault="00E56FFF" w:rsidP="0012338F">
      <w:pPr>
        <w:spacing w:after="0" w:line="259" w:lineRule="auto"/>
        <w:ind w:left="390"/>
        <w:rPr>
          <w:rFonts w:eastAsia="Calibri" w:cstheme="minorHAnsi"/>
          <w:b/>
        </w:rPr>
      </w:pPr>
      <w:r w:rsidRPr="001A4E90">
        <w:rPr>
          <w:rFonts w:eastAsia="Calibri" w:cstheme="minorHAnsi"/>
          <w:b/>
        </w:rPr>
        <w:t xml:space="preserve">  </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E56FFF" w:rsidRPr="001A4E90" w:rsidRDefault="0012338F" w:rsidP="00E56FFF">
      <w:pPr>
        <w:spacing w:after="0" w:line="259" w:lineRule="auto"/>
        <w:rPr>
          <w:rFonts w:eastAsia="Calibri" w:cstheme="minorHAnsi"/>
          <w:b/>
        </w:rPr>
      </w:pPr>
      <w:r w:rsidRPr="001A4E90">
        <w:rPr>
          <w:rFonts w:eastAsia="Calibri" w:cstheme="minorHAnsi"/>
          <w:b/>
        </w:rPr>
        <w:t xml:space="preserve">5.5. </w:t>
      </w:r>
      <w:r w:rsidR="00803B0B" w:rsidRPr="001A4E90">
        <w:rPr>
          <w:rFonts w:eastAsia="Calibri" w:cstheme="minorHAnsi"/>
          <w:b/>
        </w:rPr>
        <w:t>Pensions K</w:t>
      </w:r>
      <w:r w:rsidR="006C26E5" w:rsidRPr="001A4E90">
        <w:rPr>
          <w:rFonts w:eastAsia="Calibri" w:cstheme="minorHAnsi"/>
          <w:b/>
        </w:rPr>
        <w:t>-KCP</w:t>
      </w:r>
      <w:r w:rsidR="00E56FFF" w:rsidRPr="001A4E90">
        <w:rPr>
          <w:rFonts w:eastAsia="Calibri" w:cstheme="minorHAnsi"/>
          <w:b/>
        </w:rPr>
        <w:t xml:space="preserve"> staff </w:t>
      </w:r>
      <w:r w:rsidR="00803B0B" w:rsidRPr="001A4E90">
        <w:rPr>
          <w:rFonts w:eastAsia="Calibri" w:cstheme="minorHAnsi"/>
          <w:b/>
        </w:rPr>
        <w:t>are not</w:t>
      </w:r>
      <w:r w:rsidR="006C26E5" w:rsidRPr="001A4E90">
        <w:rPr>
          <w:rFonts w:eastAsia="Calibri" w:cstheme="minorHAnsi"/>
          <w:b/>
        </w:rPr>
        <w:t xml:space="preserve"> </w:t>
      </w:r>
      <w:r w:rsidR="00E56FFF" w:rsidRPr="001A4E90">
        <w:rPr>
          <w:rFonts w:eastAsia="Calibri" w:cstheme="minorHAnsi"/>
          <w:b/>
        </w:rPr>
        <w:t>civil servants and are</w:t>
      </w:r>
      <w:r w:rsidR="006C26E5" w:rsidRPr="001A4E90">
        <w:rPr>
          <w:rFonts w:eastAsia="Calibri" w:cstheme="minorHAnsi"/>
          <w:b/>
        </w:rPr>
        <w:t xml:space="preserve"> not</w:t>
      </w:r>
      <w:r w:rsidR="00E56FFF" w:rsidRPr="001A4E90">
        <w:rPr>
          <w:rFonts w:eastAsia="Calibri" w:cstheme="minorHAnsi"/>
          <w:b/>
        </w:rPr>
        <w:t xml:space="preserve"> p</w:t>
      </w:r>
      <w:r w:rsidR="006C26E5" w:rsidRPr="001A4E90">
        <w:rPr>
          <w:rFonts w:eastAsia="Calibri" w:cstheme="minorHAnsi"/>
          <w:b/>
        </w:rPr>
        <w:t>ensionable.</w:t>
      </w:r>
    </w:p>
    <w:p w:rsidR="006C26E5" w:rsidRPr="001A4E90" w:rsidRDefault="00E56FFF" w:rsidP="00E56FFF">
      <w:pPr>
        <w:spacing w:after="0" w:line="259" w:lineRule="auto"/>
        <w:rPr>
          <w:rFonts w:eastAsia="Calibri" w:cstheme="minorHAnsi"/>
          <w:b/>
        </w:rPr>
      </w:pPr>
      <w:r w:rsidRPr="001A4E90">
        <w:rPr>
          <w:rFonts w:eastAsia="Calibri" w:cstheme="minorHAnsi"/>
          <w:b/>
        </w:rPr>
        <w:t xml:space="preserve"> </w:t>
      </w:r>
    </w:p>
    <w:p w:rsidR="00E56FFF" w:rsidRPr="001A4E90" w:rsidRDefault="00864629" w:rsidP="00E56FFF">
      <w:pPr>
        <w:spacing w:after="0" w:line="259" w:lineRule="auto"/>
        <w:rPr>
          <w:rFonts w:eastAsia="Calibri" w:cstheme="minorHAnsi"/>
          <w:b/>
        </w:rPr>
      </w:pPr>
      <w:r w:rsidRPr="001A4E90">
        <w:rPr>
          <w:rFonts w:eastAsia="Calibri" w:cstheme="minorHAnsi"/>
          <w:b/>
        </w:rPr>
        <w:t xml:space="preserve">   </w:t>
      </w:r>
      <w:r w:rsidR="00E56FFF" w:rsidRPr="001A4E90">
        <w:rPr>
          <w:rFonts w:eastAsia="Calibri" w:cstheme="minorHAnsi"/>
          <w:b/>
        </w:rPr>
        <w:t xml:space="preserve"> </w:t>
      </w:r>
      <w:r w:rsidR="006C26E5" w:rsidRPr="001A4E90">
        <w:rPr>
          <w:rFonts w:eastAsia="Calibri" w:cstheme="minorHAnsi"/>
          <w:b/>
          <w:color w:val="00B0F0"/>
        </w:rPr>
        <w:t>5.6</w:t>
      </w:r>
      <w:r w:rsidR="00E56FFF" w:rsidRPr="001A4E90">
        <w:rPr>
          <w:rFonts w:eastAsia="Calibri" w:cstheme="minorHAnsi"/>
          <w:b/>
          <w:color w:val="00B0F0"/>
        </w:rPr>
        <w:t xml:space="preserve">. Action and Responsibility  </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6C26E5" w:rsidRPr="001A4E90" w:rsidRDefault="00E56FFF" w:rsidP="00E56FFF">
      <w:pPr>
        <w:spacing w:after="0" w:line="259" w:lineRule="auto"/>
        <w:rPr>
          <w:rFonts w:eastAsia="Calibri" w:cstheme="minorHAnsi"/>
          <w:b/>
        </w:rPr>
      </w:pPr>
      <w:r w:rsidRPr="001A4E90">
        <w:rPr>
          <w:rFonts w:eastAsia="Calibri" w:cstheme="minorHAnsi"/>
          <w:b/>
        </w:rPr>
        <w:t>Action Res</w:t>
      </w:r>
      <w:r w:rsidR="006C26E5" w:rsidRPr="001A4E90">
        <w:rPr>
          <w:rFonts w:eastAsia="Calibri" w:cstheme="minorHAnsi"/>
          <w:b/>
        </w:rPr>
        <w:t xml:space="preserve">ponsibility Notification of K-KCP payroll instructions to Accounts department </w:t>
      </w:r>
      <w:r w:rsidR="00990932" w:rsidRPr="001A4E90">
        <w:rPr>
          <w:rFonts w:eastAsia="Calibri" w:cstheme="minorHAnsi"/>
          <w:b/>
        </w:rPr>
        <w:t>People Point</w:t>
      </w:r>
      <w:r w:rsidRPr="001A4E90">
        <w:rPr>
          <w:rFonts w:eastAsia="Calibri" w:cstheme="minorHAnsi"/>
          <w:b/>
        </w:rPr>
        <w:t xml:space="preserve"> sets out roles and responsibilities of parties to agreement. </w:t>
      </w:r>
    </w:p>
    <w:p w:rsidR="00990932" w:rsidRPr="001A4E90" w:rsidRDefault="00E56FFF" w:rsidP="00F44385">
      <w:pPr>
        <w:pStyle w:val="ListParagraph"/>
        <w:numPr>
          <w:ilvl w:val="0"/>
          <w:numId w:val="36"/>
        </w:numPr>
        <w:spacing w:after="0" w:line="259" w:lineRule="auto"/>
        <w:rPr>
          <w:rFonts w:eastAsia="Calibri" w:cstheme="minorHAnsi"/>
          <w:b/>
        </w:rPr>
      </w:pPr>
      <w:r w:rsidRPr="001A4E90">
        <w:rPr>
          <w:rFonts w:eastAsia="Calibri" w:cstheme="minorHAnsi"/>
          <w:b/>
        </w:rPr>
        <w:t>Checking of Payroll file</w:t>
      </w:r>
      <w:r w:rsidR="006C26E5" w:rsidRPr="001A4E90">
        <w:rPr>
          <w:rFonts w:eastAsia="Calibri" w:cstheme="minorHAnsi"/>
          <w:b/>
        </w:rPr>
        <w:t>.</w:t>
      </w:r>
    </w:p>
    <w:p w:rsidR="00E56FFF" w:rsidRPr="001A4E90" w:rsidRDefault="00E56FFF" w:rsidP="00F44385">
      <w:pPr>
        <w:pStyle w:val="ListParagraph"/>
        <w:numPr>
          <w:ilvl w:val="0"/>
          <w:numId w:val="36"/>
        </w:numPr>
        <w:spacing w:after="0" w:line="259" w:lineRule="auto"/>
        <w:rPr>
          <w:rFonts w:eastAsia="Calibri" w:cstheme="minorHAnsi"/>
          <w:b/>
        </w:rPr>
      </w:pPr>
      <w:r w:rsidRPr="001A4E90">
        <w:rPr>
          <w:rFonts w:eastAsia="Calibri" w:cstheme="minorHAnsi"/>
          <w:b/>
        </w:rPr>
        <w:lastRenderedPageBreak/>
        <w:t xml:space="preserve"> HR Updating So</w:t>
      </w:r>
      <w:r w:rsidR="006C26E5" w:rsidRPr="001A4E90">
        <w:rPr>
          <w:rFonts w:eastAsia="Calibri" w:cstheme="minorHAnsi"/>
          <w:b/>
        </w:rPr>
        <w:t>cial Welfare returns register  Account Manager</w:t>
      </w:r>
      <w:r w:rsidRPr="001A4E90">
        <w:rPr>
          <w:rFonts w:eastAsia="Calibri" w:cstheme="minorHAnsi"/>
          <w:b/>
        </w:rPr>
        <w:t xml:space="preserve"> Finance Unit Recording of payroll on FMS  EO Finance Unit Set up on BOL of Payover of pensions, PRD, voluntary deductions (as notified by the DFIN)  CO/EO Finance Unit Payment </w:t>
      </w:r>
      <w:r w:rsidR="00454253" w:rsidRPr="001A4E90">
        <w:rPr>
          <w:rFonts w:eastAsia="Calibri" w:cstheme="minorHAnsi"/>
          <w:b/>
        </w:rPr>
        <w:t>Authorizations</w:t>
      </w:r>
      <w:r w:rsidRPr="001A4E90">
        <w:rPr>
          <w:rFonts w:eastAsia="Calibri" w:cstheme="minorHAnsi"/>
          <w:b/>
        </w:rPr>
        <w:t xml:space="preserve"> for payover of payroll deductions HEO/ AP (or higher) Finance Unit Payroll Forecast EO/ HEO/AP Finance Unit Payroll records EO Finance Unit </w:t>
      </w:r>
    </w:p>
    <w:p w:rsidR="00E56FFF" w:rsidRPr="001A4E90" w:rsidRDefault="00B77E4C" w:rsidP="00E56FFF">
      <w:pPr>
        <w:spacing w:after="0" w:line="259" w:lineRule="auto"/>
        <w:rPr>
          <w:rFonts w:eastAsia="Calibri" w:cstheme="minorHAnsi"/>
          <w:b/>
        </w:rPr>
      </w:pPr>
      <w:r w:rsidRPr="001A4E90">
        <w:rPr>
          <w:rFonts w:eastAsia="Calibri" w:cstheme="minorHAnsi"/>
          <w:b/>
        </w:rPr>
        <w:t xml:space="preserve">    </w:t>
      </w:r>
    </w:p>
    <w:p w:rsidR="00E56FFF" w:rsidRPr="001A4E90" w:rsidRDefault="00E56FFF" w:rsidP="00E56FFF">
      <w:pPr>
        <w:spacing w:after="0" w:line="259" w:lineRule="auto"/>
        <w:rPr>
          <w:rFonts w:eastAsia="Calibri" w:cstheme="minorHAnsi"/>
          <w:b/>
          <w:color w:val="00B0F0"/>
        </w:rPr>
      </w:pPr>
      <w:r w:rsidRPr="001A4E90">
        <w:rPr>
          <w:rFonts w:eastAsia="Calibri" w:cstheme="minorHAnsi"/>
          <w:b/>
          <w:color w:val="00B0F0"/>
        </w:rPr>
        <w:t xml:space="preserve">6. BANK / TREASURY </w:t>
      </w:r>
    </w:p>
    <w:p w:rsidR="00E56FFF" w:rsidRPr="001A4E90" w:rsidRDefault="00E56FFF" w:rsidP="00E56FFF">
      <w:pPr>
        <w:spacing w:after="0" w:line="259" w:lineRule="auto"/>
        <w:rPr>
          <w:rFonts w:eastAsia="Calibri" w:cstheme="minorHAnsi"/>
          <w:b/>
          <w:color w:val="00B0F0"/>
        </w:rPr>
      </w:pPr>
      <w:r w:rsidRPr="001A4E90">
        <w:rPr>
          <w:rFonts w:eastAsia="Calibri" w:cstheme="minorHAnsi"/>
          <w:b/>
          <w:color w:val="00B0F0"/>
        </w:rPr>
        <w:t xml:space="preserve"> </w:t>
      </w:r>
    </w:p>
    <w:p w:rsidR="00454253" w:rsidRPr="001A4E90" w:rsidRDefault="00454253" w:rsidP="00E56FFF">
      <w:pPr>
        <w:spacing w:after="0" w:line="259" w:lineRule="auto"/>
        <w:rPr>
          <w:rFonts w:eastAsia="Calibri" w:cstheme="minorHAnsi"/>
          <w:b/>
          <w:color w:val="00B0F0"/>
        </w:rPr>
      </w:pPr>
      <w:r w:rsidRPr="001A4E90">
        <w:rPr>
          <w:rFonts w:eastAsia="Calibri" w:cstheme="minorHAnsi"/>
          <w:b/>
          <w:color w:val="00B0F0"/>
        </w:rPr>
        <w:t xml:space="preserve">6.1. Policy statement </w:t>
      </w:r>
    </w:p>
    <w:p w:rsidR="00454253" w:rsidRPr="001A4E90" w:rsidRDefault="00454253" w:rsidP="00F44385">
      <w:pPr>
        <w:pStyle w:val="ListParagraph"/>
        <w:numPr>
          <w:ilvl w:val="0"/>
          <w:numId w:val="37"/>
        </w:numPr>
        <w:spacing w:after="0" w:line="259" w:lineRule="auto"/>
        <w:rPr>
          <w:rFonts w:eastAsia="Calibri" w:cstheme="minorHAnsi"/>
          <w:b/>
        </w:rPr>
      </w:pPr>
      <w:r w:rsidRPr="001A4E90">
        <w:rPr>
          <w:rFonts w:eastAsia="Calibri" w:cstheme="minorHAnsi"/>
          <w:b/>
        </w:rPr>
        <w:t>All Organization</w:t>
      </w:r>
      <w:r w:rsidR="00E56FFF" w:rsidRPr="001A4E90">
        <w:rPr>
          <w:rFonts w:eastAsia="Calibri" w:cstheme="minorHAnsi"/>
          <w:b/>
        </w:rPr>
        <w:t xml:space="preserve"> funds should be managed in accordance with current best practice i.e. such funds are received and banked in a timely manner, are available to meet </w:t>
      </w:r>
      <w:r w:rsidRPr="001A4E90">
        <w:rPr>
          <w:rFonts w:eastAsia="Calibri" w:cstheme="minorHAnsi"/>
          <w:b/>
        </w:rPr>
        <w:t>authorized</w:t>
      </w:r>
      <w:r w:rsidR="00E56FFF" w:rsidRPr="001A4E90">
        <w:rPr>
          <w:rFonts w:eastAsia="Calibri" w:cstheme="minorHAnsi"/>
          <w:b/>
        </w:rPr>
        <w:t xml:space="preserve"> commitments as they fall due, and that the security, movement and application of such funds is properly </w:t>
      </w:r>
      <w:r w:rsidRPr="001A4E90">
        <w:rPr>
          <w:rFonts w:eastAsia="Calibri" w:cstheme="minorHAnsi"/>
          <w:b/>
        </w:rPr>
        <w:t>authorized</w:t>
      </w:r>
      <w:r w:rsidR="00E56FFF" w:rsidRPr="001A4E90">
        <w:rPr>
          <w:rFonts w:eastAsia="Calibri" w:cstheme="minorHAnsi"/>
          <w:b/>
        </w:rPr>
        <w:t xml:space="preserve"> and controlle</w:t>
      </w:r>
      <w:r w:rsidRPr="001A4E90">
        <w:rPr>
          <w:rFonts w:eastAsia="Calibri" w:cstheme="minorHAnsi"/>
          <w:b/>
        </w:rPr>
        <w:t xml:space="preserve">d. </w:t>
      </w:r>
    </w:p>
    <w:p w:rsidR="00454253" w:rsidRPr="001A4E90" w:rsidRDefault="00E56FFF" w:rsidP="00F44385">
      <w:pPr>
        <w:pStyle w:val="ListParagraph"/>
        <w:numPr>
          <w:ilvl w:val="0"/>
          <w:numId w:val="37"/>
        </w:numPr>
        <w:spacing w:after="0" w:line="259" w:lineRule="auto"/>
        <w:rPr>
          <w:rFonts w:eastAsia="Calibri" w:cstheme="minorHAnsi"/>
          <w:b/>
        </w:rPr>
      </w:pPr>
      <w:r w:rsidRPr="001A4E90">
        <w:rPr>
          <w:rFonts w:eastAsia="Calibri" w:cstheme="minorHAnsi"/>
          <w:b/>
        </w:rPr>
        <w:t xml:space="preserve"> Funds shall be managed so as to</w:t>
      </w:r>
      <w:r w:rsidR="00454253" w:rsidRPr="001A4E90">
        <w:rPr>
          <w:rFonts w:eastAsia="Calibri" w:cstheme="minorHAnsi"/>
          <w:b/>
        </w:rPr>
        <w:t xml:space="preserve"> optimize benefit to the Organization, and the community </w:t>
      </w:r>
      <w:r w:rsidRPr="001A4E90">
        <w:rPr>
          <w:rFonts w:eastAsia="Calibri" w:cstheme="minorHAnsi"/>
          <w:b/>
        </w:rPr>
        <w:t xml:space="preserve">generally, in terms of security, return and liquidity.  </w:t>
      </w:r>
    </w:p>
    <w:p w:rsidR="00454253" w:rsidRPr="001A4E90" w:rsidRDefault="00454253" w:rsidP="00F44385">
      <w:pPr>
        <w:pStyle w:val="ListParagraph"/>
        <w:numPr>
          <w:ilvl w:val="0"/>
          <w:numId w:val="37"/>
        </w:numPr>
        <w:spacing w:after="0" w:line="259" w:lineRule="auto"/>
        <w:rPr>
          <w:rFonts w:eastAsia="Calibri" w:cstheme="minorHAnsi"/>
          <w:b/>
        </w:rPr>
      </w:pPr>
      <w:r w:rsidRPr="001A4E90">
        <w:rPr>
          <w:rFonts w:eastAsia="Calibri" w:cstheme="minorHAnsi"/>
          <w:b/>
        </w:rPr>
        <w:t xml:space="preserve"> The K-KCP</w:t>
      </w:r>
      <w:r w:rsidR="00E56FFF" w:rsidRPr="001A4E90">
        <w:rPr>
          <w:rFonts w:eastAsia="Calibri" w:cstheme="minorHAnsi"/>
          <w:b/>
        </w:rPr>
        <w:t xml:space="preserve"> bank account is housed in the Bank </w:t>
      </w:r>
      <w:r w:rsidRPr="001A4E90">
        <w:rPr>
          <w:rFonts w:eastAsia="Calibri" w:cstheme="minorHAnsi"/>
          <w:b/>
        </w:rPr>
        <w:t>of KENYA COMMERCIAL BANK in Kenya.</w:t>
      </w:r>
    </w:p>
    <w:p w:rsidR="00454253" w:rsidRPr="001A4E90" w:rsidRDefault="00454253" w:rsidP="00F44385">
      <w:pPr>
        <w:pStyle w:val="ListParagraph"/>
        <w:numPr>
          <w:ilvl w:val="0"/>
          <w:numId w:val="37"/>
        </w:numPr>
        <w:spacing w:after="0" w:line="259" w:lineRule="auto"/>
        <w:rPr>
          <w:rFonts w:eastAsia="Calibri" w:cstheme="minorHAnsi"/>
          <w:b/>
        </w:rPr>
      </w:pPr>
      <w:r w:rsidRPr="001A4E90">
        <w:rPr>
          <w:rFonts w:eastAsia="Calibri" w:cstheme="minorHAnsi"/>
          <w:b/>
        </w:rPr>
        <w:t>Internet banking (Bank of Kenya Commercial Bank</w:t>
      </w:r>
      <w:r w:rsidR="00E56FFF" w:rsidRPr="001A4E90">
        <w:rPr>
          <w:rFonts w:eastAsia="Calibri" w:cstheme="minorHAnsi"/>
          <w:b/>
        </w:rPr>
        <w:t xml:space="preserve"> Business on Line Service) is </w:t>
      </w:r>
      <w:r w:rsidRPr="001A4E90">
        <w:rPr>
          <w:rFonts w:eastAsia="Calibri" w:cstheme="minorHAnsi"/>
          <w:b/>
        </w:rPr>
        <w:t>utilized by the K-KCP</w:t>
      </w:r>
      <w:r w:rsidR="00E56FFF" w:rsidRPr="001A4E90">
        <w:rPr>
          <w:rFonts w:eastAsia="Calibri" w:cstheme="minorHAnsi"/>
          <w:b/>
        </w:rPr>
        <w:t xml:space="preserve"> and the Current account can be monitored on line. </w:t>
      </w:r>
    </w:p>
    <w:p w:rsidR="00B77E4C" w:rsidRPr="001A4E90" w:rsidRDefault="00DB2971" w:rsidP="00B77E4C">
      <w:pPr>
        <w:spacing w:after="0" w:line="259" w:lineRule="auto"/>
        <w:rPr>
          <w:rFonts w:eastAsia="Calibri" w:cstheme="minorHAnsi"/>
          <w:b/>
          <w:color w:val="FF0000"/>
          <w:sz w:val="18"/>
          <w:szCs w:val="18"/>
        </w:rPr>
      </w:pPr>
      <w:r w:rsidRPr="001A4E90">
        <w:rPr>
          <w:rFonts w:eastAsia="Calibri" w:cstheme="minorHAnsi"/>
          <w:b/>
          <w:color w:val="FF0000"/>
          <w:sz w:val="18"/>
          <w:szCs w:val="18"/>
        </w:rPr>
        <w:t>Page 22 of 37</w:t>
      </w:r>
    </w:p>
    <w:p w:rsidR="00454253" w:rsidRPr="001A4E90" w:rsidRDefault="00454253" w:rsidP="00F44385">
      <w:pPr>
        <w:pStyle w:val="ListParagraph"/>
        <w:numPr>
          <w:ilvl w:val="0"/>
          <w:numId w:val="37"/>
        </w:numPr>
        <w:spacing w:after="0" w:line="259" w:lineRule="auto"/>
        <w:rPr>
          <w:rFonts w:eastAsia="Calibri" w:cstheme="minorHAnsi"/>
          <w:b/>
        </w:rPr>
      </w:pPr>
      <w:r w:rsidRPr="001A4E90">
        <w:rPr>
          <w:rFonts w:eastAsia="Calibri" w:cstheme="minorHAnsi"/>
          <w:b/>
        </w:rPr>
        <w:t xml:space="preserve"> The K-KCP</w:t>
      </w:r>
      <w:r w:rsidR="00E56FFF" w:rsidRPr="001A4E90">
        <w:rPr>
          <w:rFonts w:eastAsia="Calibri" w:cstheme="minorHAnsi"/>
          <w:b/>
        </w:rPr>
        <w:t xml:space="preserve"> will arrange payments by EFT to the maximum extent possible in line with</w:t>
      </w:r>
      <w:r w:rsidRPr="001A4E90">
        <w:rPr>
          <w:rFonts w:eastAsia="Calibri" w:cstheme="minorHAnsi"/>
          <w:b/>
        </w:rPr>
        <w:t xml:space="preserve"> the Kenya government policy.  </w:t>
      </w:r>
    </w:p>
    <w:p w:rsidR="00E56FFF" w:rsidRPr="001A4E90" w:rsidRDefault="00454253" w:rsidP="00F44385">
      <w:pPr>
        <w:pStyle w:val="ListParagraph"/>
        <w:numPr>
          <w:ilvl w:val="0"/>
          <w:numId w:val="37"/>
        </w:numPr>
        <w:spacing w:after="0" w:line="259" w:lineRule="auto"/>
        <w:rPr>
          <w:rFonts w:eastAsia="Calibri" w:cstheme="minorHAnsi"/>
          <w:b/>
        </w:rPr>
      </w:pPr>
      <w:r w:rsidRPr="001A4E90">
        <w:rPr>
          <w:rFonts w:eastAsia="Calibri" w:cstheme="minorHAnsi"/>
          <w:b/>
        </w:rPr>
        <w:t xml:space="preserve"> The K-KCP</w:t>
      </w:r>
      <w:r w:rsidR="00E56FFF" w:rsidRPr="001A4E90">
        <w:rPr>
          <w:rFonts w:eastAsia="Calibri" w:cstheme="minorHAnsi"/>
          <w:b/>
        </w:rPr>
        <w:t xml:space="preserve"> does not currently use a Credit Card account.   </w:t>
      </w:r>
      <w:r w:rsidR="00E56FFF" w:rsidRPr="001A4E90">
        <w:rPr>
          <w:rFonts w:eastAsia="Calibri" w:cstheme="minorHAnsi"/>
          <w:b/>
        </w:rPr>
        <w:t xml:space="preserve"> </w:t>
      </w:r>
      <w:proofErr w:type="gramStart"/>
      <w:r w:rsidR="00E56FFF" w:rsidRPr="001A4E90">
        <w:rPr>
          <w:rFonts w:eastAsia="Calibri" w:cstheme="minorHAnsi"/>
          <w:b/>
        </w:rPr>
        <w:t>A</w:t>
      </w:r>
      <w:proofErr w:type="gramEnd"/>
      <w:r w:rsidR="00E56FFF" w:rsidRPr="001A4E90">
        <w:rPr>
          <w:rFonts w:eastAsia="Calibri" w:cstheme="minorHAnsi"/>
          <w:b/>
        </w:rPr>
        <w:t xml:space="preserve"> review of banking needs will be conducted annually. </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454253" w:rsidRPr="001A4E90" w:rsidRDefault="00454253" w:rsidP="00E56FFF">
      <w:pPr>
        <w:spacing w:after="0" w:line="259" w:lineRule="auto"/>
        <w:rPr>
          <w:rFonts w:eastAsia="Calibri" w:cstheme="minorHAnsi"/>
          <w:b/>
          <w:color w:val="00B0F0"/>
        </w:rPr>
      </w:pPr>
      <w:r w:rsidRPr="001A4E90">
        <w:rPr>
          <w:rFonts w:eastAsia="Calibri" w:cstheme="minorHAnsi"/>
          <w:b/>
          <w:color w:val="00B0F0"/>
        </w:rPr>
        <w:t xml:space="preserve">6.2. Payment Procedures </w:t>
      </w:r>
    </w:p>
    <w:p w:rsidR="00487BE3" w:rsidRPr="001A4E90" w:rsidRDefault="00E56FFF" w:rsidP="00F44385">
      <w:pPr>
        <w:pStyle w:val="ListParagraph"/>
        <w:numPr>
          <w:ilvl w:val="0"/>
          <w:numId w:val="38"/>
        </w:numPr>
        <w:spacing w:after="0" w:line="259" w:lineRule="auto"/>
        <w:rPr>
          <w:rFonts w:eastAsia="Calibri" w:cstheme="minorHAnsi"/>
          <w:b/>
        </w:rPr>
      </w:pPr>
      <w:r w:rsidRPr="001A4E90">
        <w:rPr>
          <w:rFonts w:eastAsia="Calibri" w:cstheme="minorHAnsi"/>
          <w:b/>
        </w:rPr>
        <w:t>Line Sections are responsible for ensuring payments are presented to the Finance Unit in a timely manner to ensure suppliers are paid appropriately for the goods an</w:t>
      </w:r>
      <w:r w:rsidR="00487BE3" w:rsidRPr="001A4E90">
        <w:rPr>
          <w:rFonts w:eastAsia="Calibri" w:cstheme="minorHAnsi"/>
          <w:b/>
        </w:rPr>
        <w:t xml:space="preserve">d services received by the K-KCP </w:t>
      </w:r>
      <w:r w:rsidRPr="001A4E90">
        <w:rPr>
          <w:rFonts w:eastAsia="Calibri" w:cstheme="minorHAnsi"/>
          <w:b/>
        </w:rPr>
        <w:t>and in accordance w</w:t>
      </w:r>
      <w:r w:rsidR="00487BE3" w:rsidRPr="001A4E90">
        <w:rPr>
          <w:rFonts w:eastAsia="Calibri" w:cstheme="minorHAnsi"/>
          <w:b/>
        </w:rPr>
        <w:t xml:space="preserve">ith late payment regulations.  </w:t>
      </w:r>
    </w:p>
    <w:p w:rsidR="00487BE3" w:rsidRPr="001A4E90" w:rsidRDefault="00E56FFF" w:rsidP="00F44385">
      <w:pPr>
        <w:pStyle w:val="ListParagraph"/>
        <w:numPr>
          <w:ilvl w:val="0"/>
          <w:numId w:val="38"/>
        </w:numPr>
        <w:spacing w:after="0" w:line="259" w:lineRule="auto"/>
        <w:rPr>
          <w:rFonts w:eastAsia="Calibri" w:cstheme="minorHAnsi"/>
          <w:b/>
        </w:rPr>
      </w:pPr>
      <w:r w:rsidRPr="001A4E90">
        <w:rPr>
          <w:rFonts w:eastAsia="Calibri" w:cstheme="minorHAnsi"/>
          <w:b/>
        </w:rPr>
        <w:t xml:space="preserve"> Payment will be arranged by the Finance Unit in the most economical and effective method and in accordance with</w:t>
      </w:r>
      <w:r w:rsidR="00487BE3" w:rsidRPr="001A4E90">
        <w:rPr>
          <w:rFonts w:eastAsia="Calibri" w:cstheme="minorHAnsi"/>
          <w:b/>
        </w:rPr>
        <w:t xml:space="preserve"> Kenya government</w:t>
      </w:r>
      <w:r w:rsidRPr="001A4E90">
        <w:rPr>
          <w:rFonts w:eastAsia="Calibri" w:cstheme="minorHAnsi"/>
          <w:b/>
        </w:rPr>
        <w:t xml:space="preserve"> policy e.g. e-payments. Procedures for making payment by EFT and cheque are set out below.  </w:t>
      </w:r>
    </w:p>
    <w:p w:rsidR="00E56FFF" w:rsidRPr="001A4E90" w:rsidRDefault="00E56FFF" w:rsidP="00F44385">
      <w:pPr>
        <w:pStyle w:val="ListParagraph"/>
        <w:numPr>
          <w:ilvl w:val="0"/>
          <w:numId w:val="38"/>
        </w:numPr>
        <w:spacing w:after="0" w:line="259" w:lineRule="auto"/>
        <w:rPr>
          <w:rFonts w:eastAsia="Calibri" w:cstheme="minorHAnsi"/>
          <w:b/>
        </w:rPr>
      </w:pPr>
      <w:r w:rsidRPr="001A4E90">
        <w:rPr>
          <w:rFonts w:eastAsia="Calibri" w:cstheme="minorHAnsi"/>
          <w:b/>
        </w:rPr>
        <w:t xml:space="preserve"> A Payments File will be prepared each week, providing documentation for each </w:t>
      </w:r>
      <w:r w:rsidR="00487BE3" w:rsidRPr="001A4E90">
        <w:rPr>
          <w:rFonts w:eastAsia="Calibri" w:cstheme="minorHAnsi"/>
          <w:b/>
        </w:rPr>
        <w:t>transaction.</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487BE3" w:rsidRPr="001A4E90" w:rsidRDefault="00E56FFF" w:rsidP="00E56FFF">
      <w:pPr>
        <w:spacing w:after="0" w:line="259" w:lineRule="auto"/>
        <w:rPr>
          <w:rFonts w:eastAsia="Calibri" w:cstheme="minorHAnsi"/>
          <w:b/>
          <w:color w:val="00B0F0"/>
        </w:rPr>
      </w:pPr>
      <w:r w:rsidRPr="001A4E90">
        <w:rPr>
          <w:rFonts w:eastAsia="Calibri" w:cstheme="minorHAnsi"/>
          <w:b/>
          <w:color w:val="00B0F0"/>
        </w:rPr>
        <w:t>6.3</w:t>
      </w:r>
      <w:r w:rsidR="00487BE3" w:rsidRPr="001A4E90">
        <w:rPr>
          <w:rFonts w:eastAsia="Calibri" w:cstheme="minorHAnsi"/>
          <w:b/>
          <w:color w:val="00B0F0"/>
        </w:rPr>
        <w:t>. Bank</w:t>
      </w:r>
      <w:r w:rsidRPr="001A4E90">
        <w:rPr>
          <w:rFonts w:eastAsia="Calibri" w:cstheme="minorHAnsi"/>
          <w:b/>
          <w:color w:val="00B0F0"/>
        </w:rPr>
        <w:t xml:space="preserve"> reconcilia</w:t>
      </w:r>
      <w:r w:rsidR="00487BE3" w:rsidRPr="001A4E90">
        <w:rPr>
          <w:rFonts w:eastAsia="Calibri" w:cstheme="minorHAnsi"/>
          <w:b/>
          <w:color w:val="00B0F0"/>
        </w:rPr>
        <w:t xml:space="preserve">tions  </w:t>
      </w:r>
    </w:p>
    <w:p w:rsidR="00487BE3" w:rsidRPr="001A4E90" w:rsidRDefault="00E56FFF" w:rsidP="00F44385">
      <w:pPr>
        <w:pStyle w:val="ListParagraph"/>
        <w:numPr>
          <w:ilvl w:val="0"/>
          <w:numId w:val="39"/>
        </w:numPr>
        <w:spacing w:after="0" w:line="259" w:lineRule="auto"/>
        <w:rPr>
          <w:rFonts w:eastAsia="Calibri" w:cstheme="minorHAnsi"/>
          <w:b/>
        </w:rPr>
      </w:pPr>
      <w:r w:rsidRPr="001A4E90">
        <w:rPr>
          <w:rFonts w:eastAsia="Calibri" w:cstheme="minorHAnsi"/>
          <w:b/>
        </w:rPr>
        <w:t>Bank Reconciliations for the Current Ac</w:t>
      </w:r>
      <w:r w:rsidR="00487BE3" w:rsidRPr="001A4E90">
        <w:rPr>
          <w:rFonts w:eastAsia="Calibri" w:cstheme="minorHAnsi"/>
          <w:b/>
        </w:rPr>
        <w:t xml:space="preserve">count are performed monthly.   </w:t>
      </w:r>
    </w:p>
    <w:p w:rsidR="00487BE3" w:rsidRPr="001A4E90" w:rsidRDefault="00E56FFF" w:rsidP="00F44385">
      <w:pPr>
        <w:pStyle w:val="ListParagraph"/>
        <w:numPr>
          <w:ilvl w:val="0"/>
          <w:numId w:val="39"/>
        </w:numPr>
        <w:spacing w:after="0" w:line="259" w:lineRule="auto"/>
        <w:rPr>
          <w:rFonts w:eastAsia="Calibri" w:cstheme="minorHAnsi"/>
          <w:b/>
        </w:rPr>
      </w:pPr>
      <w:r w:rsidRPr="001A4E90">
        <w:rPr>
          <w:rFonts w:eastAsia="Calibri" w:cstheme="minorHAnsi"/>
          <w:b/>
        </w:rPr>
        <w:t xml:space="preserve"> The reconciliations are perfo</w:t>
      </w:r>
      <w:r w:rsidR="00487BE3" w:rsidRPr="001A4E90">
        <w:rPr>
          <w:rFonts w:eastAsia="Calibri" w:cstheme="minorHAnsi"/>
          <w:b/>
        </w:rPr>
        <w:t xml:space="preserve">rmed electronically on the </w:t>
      </w:r>
      <w:r w:rsidRPr="001A4E90">
        <w:rPr>
          <w:rFonts w:eastAsia="Calibri" w:cstheme="minorHAnsi"/>
          <w:b/>
        </w:rPr>
        <w:t xml:space="preserve">system.  </w:t>
      </w:r>
    </w:p>
    <w:p w:rsidR="00E56FFF" w:rsidRPr="001A4E90" w:rsidRDefault="00E56FFF" w:rsidP="00F44385">
      <w:pPr>
        <w:pStyle w:val="ListParagraph"/>
        <w:numPr>
          <w:ilvl w:val="0"/>
          <w:numId w:val="39"/>
        </w:numPr>
        <w:spacing w:after="0" w:line="259" w:lineRule="auto"/>
        <w:rPr>
          <w:rFonts w:eastAsia="Calibri" w:cstheme="minorHAnsi"/>
          <w:b/>
        </w:rPr>
      </w:pPr>
      <w:r w:rsidRPr="001A4E90">
        <w:rPr>
          <w:rFonts w:eastAsia="Calibri" w:cstheme="minorHAnsi"/>
          <w:b/>
        </w:rPr>
        <w:t xml:space="preserve"> A hardcopy of the bank reconciliation reports are printe</w:t>
      </w:r>
      <w:r w:rsidR="00487BE3" w:rsidRPr="001A4E90">
        <w:rPr>
          <w:rFonts w:eastAsia="Calibri" w:cstheme="minorHAnsi"/>
          <w:b/>
        </w:rPr>
        <w:t>d off, signed and approved by Account Manager</w:t>
      </w:r>
      <w:r w:rsidRPr="001A4E90">
        <w:rPr>
          <w:rFonts w:eastAsia="Calibri" w:cstheme="minorHAnsi"/>
          <w:b/>
        </w:rPr>
        <w:t xml:space="preserve"> Finance Unit or higher and kept on file. </w:t>
      </w:r>
    </w:p>
    <w:p w:rsidR="00E56FFF" w:rsidRPr="001A4E90" w:rsidRDefault="00E56FFF" w:rsidP="00864629">
      <w:pPr>
        <w:spacing w:after="0" w:line="259" w:lineRule="auto"/>
        <w:rPr>
          <w:rFonts w:eastAsia="Calibri" w:cstheme="minorHAnsi"/>
          <w:b/>
        </w:rPr>
      </w:pP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805631" w:rsidRPr="001A4E90" w:rsidRDefault="00805631" w:rsidP="00805631">
      <w:pPr>
        <w:spacing w:after="0" w:line="259" w:lineRule="auto"/>
        <w:rPr>
          <w:rFonts w:eastAsia="Calibri" w:cstheme="minorHAnsi"/>
          <w:b/>
          <w:color w:val="00B0F0"/>
        </w:rPr>
      </w:pPr>
      <w:proofErr w:type="gramStart"/>
      <w:r w:rsidRPr="001A4E90">
        <w:rPr>
          <w:rFonts w:eastAsia="Calibri" w:cstheme="minorHAnsi"/>
          <w:b/>
          <w:color w:val="00B0F0"/>
        </w:rPr>
        <w:t>6.Deposit</w:t>
      </w:r>
      <w:proofErr w:type="gramEnd"/>
      <w:r w:rsidRPr="001A4E90">
        <w:rPr>
          <w:rFonts w:eastAsia="Calibri" w:cstheme="minorHAnsi"/>
          <w:b/>
          <w:color w:val="00B0F0"/>
        </w:rPr>
        <w:t xml:space="preserve"> Account </w:t>
      </w:r>
    </w:p>
    <w:p w:rsidR="00805631" w:rsidRPr="001A4E90" w:rsidRDefault="00805631" w:rsidP="00F44385">
      <w:pPr>
        <w:pStyle w:val="ListParagraph"/>
        <w:numPr>
          <w:ilvl w:val="0"/>
          <w:numId w:val="41"/>
        </w:numPr>
        <w:spacing w:after="0" w:line="259" w:lineRule="auto"/>
        <w:rPr>
          <w:rFonts w:eastAsia="Calibri" w:cstheme="minorHAnsi"/>
          <w:b/>
        </w:rPr>
      </w:pPr>
      <w:r w:rsidRPr="001A4E90">
        <w:rPr>
          <w:rFonts w:eastAsia="Calibri" w:cstheme="minorHAnsi"/>
          <w:b/>
        </w:rPr>
        <w:t>The K-KCP</w:t>
      </w:r>
      <w:r w:rsidR="00E56FFF" w:rsidRPr="001A4E90">
        <w:rPr>
          <w:rFonts w:eastAsia="Calibri" w:cstheme="minorHAnsi"/>
          <w:b/>
        </w:rPr>
        <w:t xml:space="preserve"> does not have an interest bearing account. </w:t>
      </w:r>
    </w:p>
    <w:p w:rsidR="00E56FFF" w:rsidRPr="001A4E90" w:rsidRDefault="00805631" w:rsidP="00F44385">
      <w:pPr>
        <w:pStyle w:val="ListParagraph"/>
        <w:numPr>
          <w:ilvl w:val="0"/>
          <w:numId w:val="41"/>
        </w:numPr>
        <w:spacing w:after="0" w:line="259" w:lineRule="auto"/>
        <w:rPr>
          <w:rFonts w:eastAsia="Calibri" w:cstheme="minorHAnsi"/>
          <w:b/>
        </w:rPr>
      </w:pPr>
      <w:r w:rsidRPr="001A4E90">
        <w:rPr>
          <w:rFonts w:eastAsia="Calibri" w:cstheme="minorHAnsi"/>
          <w:b/>
        </w:rPr>
        <w:t>Funding to the K-KCP is provided by Donor Organizations or Foundations</w:t>
      </w:r>
      <w:r w:rsidR="00E56FFF" w:rsidRPr="001A4E90">
        <w:rPr>
          <w:rFonts w:eastAsia="Calibri" w:cstheme="minorHAnsi"/>
          <w:b/>
        </w:rPr>
        <w:t xml:space="preserve"> to meet current cash flow requirements.  </w:t>
      </w:r>
    </w:p>
    <w:p w:rsidR="00805631" w:rsidRPr="001A4E90" w:rsidRDefault="00805631" w:rsidP="00E56FFF">
      <w:pPr>
        <w:spacing w:after="0" w:line="259" w:lineRule="auto"/>
        <w:rPr>
          <w:rFonts w:eastAsia="Calibri" w:cstheme="minorHAnsi"/>
          <w:b/>
          <w:color w:val="00B0F0"/>
        </w:rPr>
      </w:pPr>
      <w:r w:rsidRPr="001A4E90">
        <w:rPr>
          <w:rFonts w:eastAsia="Calibri" w:cstheme="minorHAnsi"/>
          <w:b/>
          <w:color w:val="00B0F0"/>
        </w:rPr>
        <w:lastRenderedPageBreak/>
        <w:t>6.1. Business Needs Review.</w:t>
      </w:r>
    </w:p>
    <w:p w:rsidR="00E56FFF" w:rsidRPr="001A4E90" w:rsidRDefault="00805631" w:rsidP="00E56FFF">
      <w:pPr>
        <w:spacing w:after="0" w:line="259" w:lineRule="auto"/>
        <w:rPr>
          <w:rFonts w:eastAsia="Calibri" w:cstheme="minorHAnsi"/>
          <w:b/>
        </w:rPr>
      </w:pPr>
      <w:r w:rsidRPr="001A4E90">
        <w:rPr>
          <w:rFonts w:eastAsia="Calibri" w:cstheme="minorHAnsi"/>
          <w:b/>
        </w:rPr>
        <w:t xml:space="preserve"> A review of K-KCP</w:t>
      </w:r>
      <w:r w:rsidR="00E56FFF" w:rsidRPr="001A4E90">
        <w:rPr>
          <w:rFonts w:eastAsia="Calibri" w:cstheme="minorHAnsi"/>
          <w:b/>
        </w:rPr>
        <w:t xml:space="preserve"> banking requirements will be conducted annually.  </w:t>
      </w:r>
    </w:p>
    <w:p w:rsidR="00805631" w:rsidRPr="001A4E90" w:rsidRDefault="00805631" w:rsidP="00E56FFF">
      <w:pPr>
        <w:spacing w:after="0" w:line="259" w:lineRule="auto"/>
        <w:rPr>
          <w:rFonts w:eastAsia="Calibri" w:cstheme="minorHAnsi"/>
          <w:b/>
          <w:color w:val="00B0F0"/>
        </w:rPr>
      </w:pPr>
      <w:r w:rsidRPr="001A4E90">
        <w:rPr>
          <w:rFonts w:eastAsia="Calibri" w:cstheme="minorHAnsi"/>
          <w:b/>
          <w:color w:val="00B0F0"/>
        </w:rPr>
        <w:t>6.2</w:t>
      </w:r>
      <w:proofErr w:type="gramStart"/>
      <w:r w:rsidRPr="001A4E90">
        <w:rPr>
          <w:rFonts w:eastAsia="Calibri" w:cstheme="minorHAnsi"/>
          <w:b/>
          <w:color w:val="00B0F0"/>
        </w:rPr>
        <w:t>.</w:t>
      </w:r>
      <w:r w:rsidR="00E56FFF" w:rsidRPr="001A4E90">
        <w:rPr>
          <w:rFonts w:eastAsia="Calibri" w:cstheme="minorHAnsi"/>
          <w:b/>
          <w:color w:val="00B0F0"/>
        </w:rPr>
        <w:t>.</w:t>
      </w:r>
      <w:proofErr w:type="gramEnd"/>
      <w:r w:rsidR="00E56FFF" w:rsidRPr="001A4E90">
        <w:rPr>
          <w:rFonts w:eastAsia="Calibri" w:cstheme="minorHAnsi"/>
          <w:b/>
          <w:color w:val="00B0F0"/>
        </w:rPr>
        <w:t xml:space="preserve"> Use of Cheque Bo</w:t>
      </w:r>
      <w:r w:rsidRPr="001A4E90">
        <w:rPr>
          <w:rFonts w:eastAsia="Calibri" w:cstheme="minorHAnsi"/>
          <w:b/>
          <w:color w:val="00B0F0"/>
        </w:rPr>
        <w:t>ok .</w:t>
      </w:r>
    </w:p>
    <w:p w:rsidR="00805631" w:rsidRPr="001A4E90" w:rsidRDefault="00E56FFF" w:rsidP="00F44385">
      <w:pPr>
        <w:pStyle w:val="ListParagraph"/>
        <w:numPr>
          <w:ilvl w:val="0"/>
          <w:numId w:val="42"/>
        </w:numPr>
        <w:spacing w:after="0" w:line="259" w:lineRule="auto"/>
        <w:rPr>
          <w:rFonts w:eastAsia="Calibri" w:cstheme="minorHAnsi"/>
          <w:b/>
        </w:rPr>
      </w:pPr>
      <w:r w:rsidRPr="001A4E90">
        <w:rPr>
          <w:rFonts w:eastAsia="Calibri" w:cstheme="minorHAnsi"/>
          <w:b/>
        </w:rPr>
        <w:t>Occasionally payment is made by cheque if the pay</w:t>
      </w:r>
      <w:r w:rsidR="00805631" w:rsidRPr="001A4E90">
        <w:rPr>
          <w:rFonts w:eastAsia="Calibri" w:cstheme="minorHAnsi"/>
          <w:b/>
        </w:rPr>
        <w:t xml:space="preserve">ee is unable to receive an </w:t>
      </w:r>
      <w:proofErr w:type="gramStart"/>
      <w:r w:rsidR="00805631" w:rsidRPr="001A4E90">
        <w:rPr>
          <w:rFonts w:eastAsia="Calibri" w:cstheme="minorHAnsi"/>
          <w:b/>
        </w:rPr>
        <w:t>EFT .</w:t>
      </w:r>
      <w:proofErr w:type="gramEnd"/>
    </w:p>
    <w:p w:rsidR="00805631" w:rsidRPr="001A4E90" w:rsidRDefault="00E56FFF" w:rsidP="00F44385">
      <w:pPr>
        <w:pStyle w:val="ListParagraph"/>
        <w:numPr>
          <w:ilvl w:val="0"/>
          <w:numId w:val="42"/>
        </w:numPr>
        <w:spacing w:after="0" w:line="259" w:lineRule="auto"/>
        <w:rPr>
          <w:rFonts w:eastAsia="Calibri" w:cstheme="minorHAnsi"/>
          <w:b/>
        </w:rPr>
      </w:pPr>
      <w:r w:rsidRPr="001A4E90">
        <w:rPr>
          <w:rFonts w:eastAsia="Calibri" w:cstheme="minorHAnsi"/>
          <w:b/>
        </w:rPr>
        <w:t xml:space="preserve"> A log of cheques should be maintained on excel and the following details recorded: a) Cheque nu</w:t>
      </w:r>
      <w:r w:rsidR="00805631" w:rsidRPr="001A4E90">
        <w:rPr>
          <w:rFonts w:eastAsia="Calibri" w:cstheme="minorHAnsi"/>
          <w:b/>
        </w:rPr>
        <w:t>mber b) Date c) Payee d) Amount.</w:t>
      </w:r>
    </w:p>
    <w:p w:rsidR="00E56FFF" w:rsidRPr="001A4E90" w:rsidRDefault="00E56FFF" w:rsidP="00F44385">
      <w:pPr>
        <w:pStyle w:val="ListParagraph"/>
        <w:numPr>
          <w:ilvl w:val="0"/>
          <w:numId w:val="42"/>
        </w:numPr>
        <w:spacing w:after="0" w:line="259" w:lineRule="auto"/>
        <w:rPr>
          <w:rFonts w:eastAsia="Calibri" w:cstheme="minorHAnsi"/>
          <w:b/>
        </w:rPr>
      </w:pPr>
      <w:r w:rsidRPr="001A4E90">
        <w:rPr>
          <w:rFonts w:eastAsia="Calibri" w:cstheme="minorHAnsi"/>
          <w:b/>
        </w:rPr>
        <w:t xml:space="preserve"> All cheq</w:t>
      </w:r>
      <w:r w:rsidR="00805631" w:rsidRPr="001A4E90">
        <w:rPr>
          <w:rFonts w:eastAsia="Calibri" w:cstheme="minorHAnsi"/>
          <w:b/>
        </w:rPr>
        <w:t xml:space="preserve">ues should be recorded. </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r w:rsidRPr="001A4E90">
        <w:rPr>
          <w:rFonts w:eastAsia="Calibri" w:cstheme="minorHAnsi"/>
          <w:b/>
          <w:color w:val="1F497D" w:themeColor="text2"/>
        </w:rPr>
        <w:t xml:space="preserve">7. FIXED ASSETS  </w:t>
      </w:r>
    </w:p>
    <w:p w:rsidR="00F60EFD" w:rsidRPr="001A4E90" w:rsidRDefault="00F60EFD" w:rsidP="00F44385">
      <w:pPr>
        <w:pStyle w:val="ListParagraph"/>
        <w:numPr>
          <w:ilvl w:val="1"/>
          <w:numId w:val="43"/>
        </w:numPr>
        <w:spacing w:after="0" w:line="259" w:lineRule="auto"/>
        <w:rPr>
          <w:rFonts w:eastAsia="Calibri" w:cstheme="minorHAnsi"/>
          <w:b/>
        </w:rPr>
      </w:pPr>
      <w:r w:rsidRPr="001A4E90">
        <w:rPr>
          <w:rFonts w:eastAsia="Calibri" w:cstheme="minorHAnsi"/>
          <w:b/>
          <w:color w:val="00B0F0"/>
        </w:rPr>
        <w:t>Policy statement</w:t>
      </w:r>
      <w:r w:rsidRPr="001A4E90">
        <w:rPr>
          <w:rFonts w:eastAsia="Calibri" w:cstheme="minorHAnsi"/>
          <w:b/>
        </w:rPr>
        <w:t>.</w:t>
      </w:r>
    </w:p>
    <w:p w:rsidR="00F60EFD" w:rsidRPr="001A4E90" w:rsidRDefault="00E56FFF" w:rsidP="00F44385">
      <w:pPr>
        <w:pStyle w:val="ListParagraph"/>
        <w:numPr>
          <w:ilvl w:val="0"/>
          <w:numId w:val="44"/>
        </w:numPr>
        <w:spacing w:after="0" w:line="259" w:lineRule="auto"/>
        <w:rPr>
          <w:rFonts w:eastAsia="Calibri" w:cstheme="minorHAnsi"/>
          <w:b/>
        </w:rPr>
      </w:pPr>
      <w:r w:rsidRPr="001A4E90">
        <w:rPr>
          <w:rFonts w:eastAsia="Calibri" w:cstheme="minorHAnsi"/>
          <w:b/>
        </w:rPr>
        <w:t xml:space="preserve">All fixed assets (including land, buildings, equipment etc.) shall be managed in accordance with current best practice i.e. that such assets are safeguarded by appropriate identification, recording, verification of existence, monitoring of condition and replacement costs. </w:t>
      </w:r>
    </w:p>
    <w:p w:rsidR="00F60EFD" w:rsidRPr="001A4E90" w:rsidRDefault="00E56FFF" w:rsidP="00F44385">
      <w:pPr>
        <w:pStyle w:val="ListParagraph"/>
        <w:numPr>
          <w:ilvl w:val="0"/>
          <w:numId w:val="44"/>
        </w:numPr>
        <w:spacing w:after="0" w:line="259" w:lineRule="auto"/>
        <w:rPr>
          <w:rFonts w:eastAsia="Calibri" w:cstheme="minorHAnsi"/>
          <w:b/>
        </w:rPr>
      </w:pPr>
      <w:r w:rsidRPr="001A4E90">
        <w:rPr>
          <w:rFonts w:eastAsia="Calibri" w:cstheme="minorHAnsi"/>
          <w:b/>
        </w:rPr>
        <w:t xml:space="preserve"> Disposal and replacement of equipment should be driven by</w:t>
      </w:r>
      <w:r w:rsidR="00F60EFD" w:rsidRPr="001A4E90">
        <w:rPr>
          <w:rFonts w:eastAsia="Calibri" w:cstheme="minorHAnsi"/>
          <w:b/>
        </w:rPr>
        <w:t xml:space="preserve"> the business needs of the K-KCP</w:t>
      </w:r>
      <w:r w:rsidRPr="001A4E90">
        <w:rPr>
          <w:rFonts w:eastAsia="Calibri" w:cstheme="minorHAnsi"/>
          <w:b/>
        </w:rPr>
        <w:t xml:space="preserve"> and not by their book value.  </w:t>
      </w:r>
    </w:p>
    <w:p w:rsidR="00E56FFF" w:rsidRPr="001A4E90" w:rsidRDefault="00E56FFF" w:rsidP="00F44385">
      <w:pPr>
        <w:pStyle w:val="ListParagraph"/>
        <w:numPr>
          <w:ilvl w:val="0"/>
          <w:numId w:val="44"/>
        </w:numPr>
        <w:spacing w:after="0" w:line="259" w:lineRule="auto"/>
        <w:rPr>
          <w:rFonts w:eastAsia="Calibri" w:cstheme="minorHAnsi"/>
          <w:b/>
        </w:rPr>
      </w:pPr>
      <w:r w:rsidRPr="001A4E90">
        <w:rPr>
          <w:rFonts w:eastAsia="Calibri" w:cstheme="minorHAnsi"/>
          <w:b/>
        </w:rPr>
        <w:t xml:space="preserve"> Fixed assets will be purchased in accordance wit</w:t>
      </w:r>
      <w:r w:rsidR="00F60EFD" w:rsidRPr="001A4E90">
        <w:rPr>
          <w:rFonts w:eastAsia="Calibri" w:cstheme="minorHAnsi"/>
          <w:b/>
        </w:rPr>
        <w:t>h Procurement policies.</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B77E4C" w:rsidRPr="001A4E90" w:rsidRDefault="00B77E4C" w:rsidP="00E56FFF">
      <w:pPr>
        <w:spacing w:after="0" w:line="259" w:lineRule="auto"/>
        <w:rPr>
          <w:rFonts w:eastAsia="Calibri" w:cstheme="minorHAnsi"/>
          <w:b/>
          <w:color w:val="00B0F0"/>
        </w:rPr>
      </w:pPr>
    </w:p>
    <w:p w:rsidR="00B77E4C" w:rsidRPr="001A4E90" w:rsidRDefault="00B77E4C" w:rsidP="00E56FFF">
      <w:pPr>
        <w:spacing w:after="0" w:line="259" w:lineRule="auto"/>
        <w:rPr>
          <w:rFonts w:eastAsia="Calibri" w:cstheme="minorHAnsi"/>
          <w:b/>
          <w:color w:val="00B0F0"/>
        </w:rPr>
      </w:pPr>
    </w:p>
    <w:p w:rsidR="00B77E4C" w:rsidRPr="001A4E90" w:rsidRDefault="00DB2971" w:rsidP="00E56FFF">
      <w:pPr>
        <w:spacing w:after="0" w:line="259" w:lineRule="auto"/>
        <w:rPr>
          <w:rFonts w:eastAsia="Calibri" w:cstheme="minorHAnsi"/>
          <w:b/>
          <w:color w:val="FF0000"/>
          <w:sz w:val="18"/>
          <w:szCs w:val="18"/>
        </w:rPr>
      </w:pPr>
      <w:r w:rsidRPr="001A4E90">
        <w:rPr>
          <w:rFonts w:eastAsia="Calibri" w:cstheme="minorHAnsi"/>
          <w:b/>
          <w:color w:val="FF0000"/>
          <w:sz w:val="18"/>
          <w:szCs w:val="18"/>
        </w:rPr>
        <w:t>Page 23 of 37</w:t>
      </w:r>
    </w:p>
    <w:p w:rsidR="00F60EFD" w:rsidRPr="001A4E90" w:rsidRDefault="00E56FFF" w:rsidP="00E56FFF">
      <w:pPr>
        <w:spacing w:after="0" w:line="259" w:lineRule="auto"/>
        <w:rPr>
          <w:rFonts w:eastAsia="Calibri" w:cstheme="minorHAnsi"/>
          <w:b/>
          <w:color w:val="00B0F0"/>
        </w:rPr>
      </w:pPr>
      <w:r w:rsidRPr="001A4E90">
        <w:rPr>
          <w:rFonts w:eastAsia="Calibri" w:cstheme="minorHAnsi"/>
          <w:b/>
          <w:color w:val="00B0F0"/>
        </w:rPr>
        <w:t>7.2</w:t>
      </w:r>
      <w:r w:rsidR="00F60EFD" w:rsidRPr="001A4E90">
        <w:rPr>
          <w:rFonts w:eastAsia="Calibri" w:cstheme="minorHAnsi"/>
          <w:b/>
          <w:color w:val="00B0F0"/>
        </w:rPr>
        <w:t xml:space="preserve">. Asset Acquisition Procedures </w:t>
      </w:r>
    </w:p>
    <w:p w:rsidR="00F60EFD" w:rsidRPr="001A4E90" w:rsidRDefault="00E56FFF" w:rsidP="00F44385">
      <w:pPr>
        <w:pStyle w:val="ListParagraph"/>
        <w:numPr>
          <w:ilvl w:val="0"/>
          <w:numId w:val="45"/>
        </w:numPr>
        <w:spacing w:after="0" w:line="259" w:lineRule="auto"/>
        <w:rPr>
          <w:rFonts w:eastAsia="Calibri" w:cstheme="minorHAnsi"/>
          <w:b/>
        </w:rPr>
      </w:pPr>
      <w:r w:rsidRPr="001A4E90">
        <w:rPr>
          <w:rFonts w:eastAsia="Calibri" w:cstheme="minorHAnsi"/>
          <w:b/>
        </w:rPr>
        <w:t xml:space="preserve">All capital items purchased with a life of more than one </w:t>
      </w:r>
      <w:r w:rsidR="00F60EFD" w:rsidRPr="001A4E90">
        <w:rPr>
          <w:rFonts w:eastAsia="Calibri" w:cstheme="minorHAnsi"/>
          <w:b/>
        </w:rPr>
        <w:t>year and value greater than Kshs.10, 000</w:t>
      </w:r>
      <w:r w:rsidRPr="001A4E90">
        <w:rPr>
          <w:rFonts w:eastAsia="Calibri" w:cstheme="minorHAnsi"/>
          <w:b/>
        </w:rPr>
        <w:t xml:space="preserve"> will be </w:t>
      </w:r>
      <w:r w:rsidR="00F60EFD" w:rsidRPr="001A4E90">
        <w:rPr>
          <w:rFonts w:eastAsia="Calibri" w:cstheme="minorHAnsi"/>
          <w:b/>
        </w:rPr>
        <w:t>capitalized</w:t>
      </w:r>
      <w:r w:rsidRPr="001A4E90">
        <w:rPr>
          <w:rFonts w:eastAsia="Calibri" w:cstheme="minorHAnsi"/>
          <w:b/>
        </w:rPr>
        <w:t xml:space="preserve"> and depreciated over their useful </w:t>
      </w:r>
      <w:r w:rsidR="00F60EFD" w:rsidRPr="001A4E90">
        <w:rPr>
          <w:rFonts w:eastAsia="Calibri" w:cstheme="minorHAnsi"/>
          <w:b/>
        </w:rPr>
        <w:t>economic lives.</w:t>
      </w:r>
      <w:r w:rsidRPr="001A4E90">
        <w:rPr>
          <w:rFonts w:eastAsia="Calibri" w:cstheme="minorHAnsi"/>
          <w:b/>
        </w:rPr>
        <w:t xml:space="preserve"> Asset Type Depreciation Rates Furniture &amp; fittings 10 years Office Equipment 5 years Computer Equipment 5 years Leasehold Refurbishment 19 years   Computer Software 3 </w:t>
      </w:r>
      <w:r w:rsidR="00F60EFD" w:rsidRPr="001A4E90">
        <w:rPr>
          <w:rFonts w:eastAsia="Calibri" w:cstheme="minorHAnsi"/>
          <w:b/>
        </w:rPr>
        <w:t>years.</w:t>
      </w:r>
    </w:p>
    <w:p w:rsidR="00E56FFF" w:rsidRPr="001A4E90" w:rsidRDefault="00E56FFF" w:rsidP="00F44385">
      <w:pPr>
        <w:pStyle w:val="ListParagraph"/>
        <w:numPr>
          <w:ilvl w:val="0"/>
          <w:numId w:val="45"/>
        </w:numPr>
        <w:spacing w:after="0" w:line="259" w:lineRule="auto"/>
        <w:rPr>
          <w:rFonts w:eastAsia="Calibri" w:cstheme="minorHAnsi"/>
          <w:b/>
        </w:rPr>
      </w:pPr>
      <w:r w:rsidRPr="001A4E90">
        <w:rPr>
          <w:rFonts w:eastAsia="Calibri" w:cstheme="minorHAnsi"/>
          <w:b/>
        </w:rPr>
        <w:t xml:space="preserve"> A fixed asset register will be maintained on excel. Asset details should be recorded according to the category of asset e.g.: Office equipment, furniture &amp; fittings etc. The register should detail the following: </w:t>
      </w:r>
      <w:r w:rsidR="00F60EFD" w:rsidRPr="001A4E90">
        <w:rPr>
          <w:rFonts w:eastAsia="Calibri" w:cstheme="minorHAnsi"/>
          <w:b/>
        </w:rPr>
        <w:t>-</w:t>
      </w:r>
    </w:p>
    <w:p w:rsidR="00864629" w:rsidRPr="001A4E90" w:rsidRDefault="00864629" w:rsidP="00F60EFD">
      <w:pPr>
        <w:pStyle w:val="ListParagraph"/>
        <w:spacing w:after="0" w:line="259" w:lineRule="auto"/>
        <w:ind w:left="360"/>
        <w:rPr>
          <w:rFonts w:eastAsia="Calibri" w:cstheme="minorHAnsi"/>
          <w:b/>
        </w:rPr>
      </w:pPr>
    </w:p>
    <w:p w:rsidR="00F60EFD" w:rsidRPr="001A4E90" w:rsidRDefault="00F60EFD" w:rsidP="00B77E4C">
      <w:pPr>
        <w:spacing w:after="0" w:line="259" w:lineRule="auto"/>
        <w:rPr>
          <w:rFonts w:eastAsia="Calibri" w:cstheme="minorHAnsi"/>
          <w:b/>
        </w:rPr>
      </w:pPr>
      <w:r w:rsidRPr="001A4E90">
        <w:rPr>
          <w:rFonts w:eastAsia="Calibri" w:cstheme="minorHAnsi"/>
          <w:b/>
        </w:rPr>
        <w:t>1.</w:t>
      </w:r>
      <w:r w:rsidR="00E56FFF" w:rsidRPr="001A4E90">
        <w:rPr>
          <w:rFonts w:eastAsia="Calibri" w:cstheme="minorHAnsi"/>
          <w:b/>
        </w:rPr>
        <w:t xml:space="preserve">Description of asset, asset tag number, date of purchase, cost price, depreciation rate, accumulated </w:t>
      </w:r>
      <w:r w:rsidRPr="001A4E90">
        <w:rPr>
          <w:rFonts w:eastAsia="Calibri" w:cstheme="minorHAnsi"/>
          <w:b/>
        </w:rPr>
        <w:t>depreciation</w:t>
      </w:r>
      <w:r w:rsidR="00E56FFF" w:rsidRPr="001A4E90">
        <w:rPr>
          <w:rFonts w:eastAsia="Calibri" w:cstheme="minorHAnsi"/>
          <w:b/>
        </w:rPr>
        <w:t xml:space="preserve"> to date, depreciation charge this period, current net book value (NBV), write off.   All new assets should be added to the register. </w:t>
      </w:r>
    </w:p>
    <w:p w:rsidR="00F60EFD" w:rsidRPr="001A4E90" w:rsidRDefault="00F60EFD" w:rsidP="00F60EFD">
      <w:pPr>
        <w:pStyle w:val="ListParagraph"/>
        <w:spacing w:after="0" w:line="259" w:lineRule="auto"/>
        <w:ind w:left="360"/>
        <w:rPr>
          <w:rFonts w:eastAsia="Calibri" w:cstheme="minorHAnsi"/>
          <w:b/>
        </w:rPr>
      </w:pPr>
      <w:r w:rsidRPr="001A4E90">
        <w:rPr>
          <w:rFonts w:eastAsia="Calibri" w:cstheme="minorHAnsi"/>
          <w:b/>
        </w:rPr>
        <w:t>2. The</w:t>
      </w:r>
      <w:r w:rsidR="00E56FFF" w:rsidRPr="001A4E90">
        <w:rPr>
          <w:rFonts w:eastAsia="Calibri" w:cstheme="minorHAnsi"/>
          <w:b/>
        </w:rPr>
        <w:t xml:space="preserve"> register should be kept up to date at all times. Once an asset has been fully depreciated it should be clearly indicated. Fully depreciated assets should not be removed from the register. </w:t>
      </w:r>
    </w:p>
    <w:p w:rsidR="00F60EFD" w:rsidRPr="001A4E90" w:rsidRDefault="00F60EFD" w:rsidP="00F60EFD">
      <w:pPr>
        <w:pStyle w:val="ListParagraph"/>
        <w:spacing w:after="0" w:line="259" w:lineRule="auto"/>
        <w:ind w:left="360"/>
        <w:rPr>
          <w:rFonts w:eastAsia="Calibri" w:cstheme="minorHAnsi"/>
          <w:b/>
        </w:rPr>
      </w:pPr>
      <w:r w:rsidRPr="001A4E90">
        <w:rPr>
          <w:rFonts w:eastAsia="Calibri" w:cstheme="minorHAnsi"/>
          <w:b/>
        </w:rPr>
        <w:t>3. All</w:t>
      </w:r>
      <w:r w:rsidR="00E56FFF" w:rsidRPr="001A4E90">
        <w:rPr>
          <w:rFonts w:eastAsia="Calibri" w:cstheme="minorHAnsi"/>
          <w:b/>
        </w:rPr>
        <w:t xml:space="preserve"> </w:t>
      </w:r>
      <w:r w:rsidRPr="001A4E90">
        <w:rPr>
          <w:rFonts w:eastAsia="Calibri" w:cstheme="minorHAnsi"/>
          <w:b/>
        </w:rPr>
        <w:t>capitalized</w:t>
      </w:r>
      <w:r w:rsidR="00E56FFF" w:rsidRPr="001A4E90">
        <w:rPr>
          <w:rFonts w:eastAsia="Calibri" w:cstheme="minorHAnsi"/>
          <w:b/>
        </w:rPr>
        <w:t xml:space="preserve"> assets are individually tagged.  </w:t>
      </w:r>
    </w:p>
    <w:p w:rsidR="00F60EFD" w:rsidRPr="001A4E90" w:rsidRDefault="00F60EFD" w:rsidP="00F60EFD">
      <w:pPr>
        <w:pStyle w:val="ListParagraph"/>
        <w:spacing w:after="0" w:line="259" w:lineRule="auto"/>
        <w:ind w:left="360"/>
        <w:rPr>
          <w:rFonts w:eastAsia="Calibri" w:cstheme="minorHAnsi"/>
          <w:b/>
        </w:rPr>
      </w:pPr>
      <w:proofErr w:type="gramStart"/>
      <w:r w:rsidRPr="001A4E90">
        <w:rPr>
          <w:rFonts w:eastAsia="Calibri" w:cstheme="minorHAnsi"/>
          <w:b/>
        </w:rPr>
        <w:t>4.</w:t>
      </w:r>
      <w:r w:rsidR="00E56FFF" w:rsidRPr="001A4E90">
        <w:rPr>
          <w:rFonts w:eastAsia="Calibri" w:cstheme="minorHAnsi"/>
          <w:b/>
        </w:rPr>
        <w:t>All</w:t>
      </w:r>
      <w:proofErr w:type="gramEnd"/>
      <w:r w:rsidR="00E56FFF" w:rsidRPr="001A4E90">
        <w:rPr>
          <w:rFonts w:eastAsia="Calibri" w:cstheme="minorHAnsi"/>
          <w:b/>
        </w:rPr>
        <w:t xml:space="preserve"> assets should be adequately safeguarded against damage or theft. </w:t>
      </w:r>
    </w:p>
    <w:p w:rsidR="00F60EFD" w:rsidRPr="001A4E90" w:rsidRDefault="00F60EFD" w:rsidP="00F60EFD">
      <w:pPr>
        <w:pStyle w:val="ListParagraph"/>
        <w:spacing w:after="0" w:line="259" w:lineRule="auto"/>
        <w:ind w:left="360"/>
        <w:rPr>
          <w:rFonts w:eastAsia="Calibri" w:cstheme="minorHAnsi"/>
          <w:b/>
        </w:rPr>
      </w:pPr>
      <w:r w:rsidRPr="001A4E90">
        <w:rPr>
          <w:rFonts w:eastAsia="Calibri" w:cstheme="minorHAnsi"/>
          <w:b/>
        </w:rPr>
        <w:t>5.</w:t>
      </w:r>
      <w:r w:rsidR="00E56FFF" w:rsidRPr="001A4E90">
        <w:rPr>
          <w:rFonts w:eastAsia="Calibri" w:cstheme="minorHAnsi"/>
          <w:b/>
        </w:rPr>
        <w:t xml:space="preserve"> The Fixed Asset Register should be reviewed and verified on an annual basis. A report documenting the exercise is then made available for review.  </w:t>
      </w:r>
    </w:p>
    <w:p w:rsidR="00F60EFD" w:rsidRPr="001A4E90" w:rsidRDefault="00F60EFD" w:rsidP="00F60EFD">
      <w:pPr>
        <w:pStyle w:val="ListParagraph"/>
        <w:spacing w:after="0" w:line="259" w:lineRule="auto"/>
        <w:ind w:left="360"/>
        <w:rPr>
          <w:rFonts w:eastAsia="Calibri" w:cstheme="minorHAnsi"/>
          <w:b/>
        </w:rPr>
      </w:pPr>
      <w:r w:rsidRPr="001A4E90">
        <w:rPr>
          <w:rFonts w:eastAsia="Calibri" w:cstheme="minorHAnsi"/>
          <w:b/>
        </w:rPr>
        <w:t>6.</w:t>
      </w:r>
      <w:r w:rsidR="00E56FFF" w:rsidRPr="001A4E90">
        <w:rPr>
          <w:rFonts w:eastAsia="Calibri" w:cstheme="minorHAnsi"/>
          <w:b/>
        </w:rPr>
        <w:t xml:space="preserve"> Spot checks will also be performed by A&amp;S Unit staff.  </w:t>
      </w:r>
    </w:p>
    <w:p w:rsidR="00E56FFF" w:rsidRPr="001A4E90" w:rsidRDefault="00F60EFD" w:rsidP="00F60EFD">
      <w:pPr>
        <w:pStyle w:val="ListParagraph"/>
        <w:spacing w:after="0" w:line="259" w:lineRule="auto"/>
        <w:ind w:left="360"/>
        <w:rPr>
          <w:rFonts w:eastAsia="Calibri" w:cstheme="minorHAnsi"/>
          <w:b/>
        </w:rPr>
      </w:pPr>
      <w:r w:rsidRPr="001A4E90">
        <w:rPr>
          <w:rFonts w:eastAsia="Calibri" w:cstheme="minorHAnsi"/>
          <w:b/>
        </w:rPr>
        <w:t>7.</w:t>
      </w:r>
      <w:r w:rsidR="00E56FFF" w:rsidRPr="001A4E90">
        <w:rPr>
          <w:rFonts w:eastAsia="Calibri" w:cstheme="minorHAnsi"/>
          <w:b/>
        </w:rPr>
        <w:t xml:space="preserve"> The Fixed Asset Register will be reconciled to the nominal ledger on an annual basis. </w:t>
      </w:r>
    </w:p>
    <w:p w:rsidR="002A30A8" w:rsidRPr="001A4E90" w:rsidRDefault="002A30A8" w:rsidP="002A30A8">
      <w:pPr>
        <w:spacing w:after="0" w:line="259" w:lineRule="auto"/>
        <w:rPr>
          <w:rFonts w:eastAsia="Calibri" w:cstheme="minorHAnsi"/>
          <w:b/>
        </w:rPr>
      </w:pP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2A30A8" w:rsidRPr="001A4E90" w:rsidRDefault="002A30A8" w:rsidP="00E56FFF">
      <w:pPr>
        <w:spacing w:after="0" w:line="259" w:lineRule="auto"/>
        <w:rPr>
          <w:rFonts w:eastAsia="Calibri" w:cstheme="minorHAnsi"/>
          <w:b/>
          <w:color w:val="00B0F0"/>
        </w:rPr>
      </w:pPr>
      <w:r w:rsidRPr="001A4E90">
        <w:rPr>
          <w:rFonts w:eastAsia="Calibri" w:cstheme="minorHAnsi"/>
          <w:b/>
          <w:color w:val="00B0F0"/>
        </w:rPr>
        <w:t>7.3. Asset Disposal Procedures.</w:t>
      </w:r>
    </w:p>
    <w:p w:rsidR="004A4CF6" w:rsidRPr="001A4E90" w:rsidRDefault="00E56FFF" w:rsidP="00F44385">
      <w:pPr>
        <w:pStyle w:val="ListParagraph"/>
        <w:numPr>
          <w:ilvl w:val="0"/>
          <w:numId w:val="46"/>
        </w:numPr>
        <w:spacing w:after="0" w:line="259" w:lineRule="auto"/>
        <w:rPr>
          <w:rFonts w:eastAsia="Calibri" w:cstheme="minorHAnsi"/>
          <w:b/>
        </w:rPr>
      </w:pPr>
      <w:r w:rsidRPr="001A4E90">
        <w:rPr>
          <w:rFonts w:eastAsia="Calibri" w:cstheme="minorHAnsi"/>
          <w:b/>
        </w:rPr>
        <w:t>Replacement of equipment should be driven b</w:t>
      </w:r>
      <w:r w:rsidR="004A4CF6" w:rsidRPr="001A4E90">
        <w:rPr>
          <w:rFonts w:eastAsia="Calibri" w:cstheme="minorHAnsi"/>
          <w:b/>
        </w:rPr>
        <w:t>y the business needs of the K-KCP</w:t>
      </w:r>
      <w:r w:rsidRPr="001A4E90">
        <w:rPr>
          <w:rFonts w:eastAsia="Calibri" w:cstheme="minorHAnsi"/>
          <w:b/>
        </w:rPr>
        <w:t xml:space="preserve"> and not by the book value </w:t>
      </w:r>
      <w:r w:rsidR="004A4CF6" w:rsidRPr="001A4E90">
        <w:rPr>
          <w:rFonts w:eastAsia="Calibri" w:cstheme="minorHAnsi"/>
          <w:b/>
        </w:rPr>
        <w:t xml:space="preserve">of the equipment.  </w:t>
      </w:r>
    </w:p>
    <w:p w:rsidR="004A4CF6" w:rsidRPr="001A4E90" w:rsidRDefault="004A4CF6" w:rsidP="00F44385">
      <w:pPr>
        <w:pStyle w:val="ListParagraph"/>
        <w:numPr>
          <w:ilvl w:val="0"/>
          <w:numId w:val="46"/>
        </w:numPr>
        <w:spacing w:after="0" w:line="259" w:lineRule="auto"/>
        <w:rPr>
          <w:rFonts w:eastAsia="Calibri" w:cstheme="minorHAnsi"/>
          <w:b/>
        </w:rPr>
      </w:pPr>
      <w:r w:rsidRPr="001A4E90">
        <w:rPr>
          <w:rFonts w:eastAsia="Calibri" w:cstheme="minorHAnsi"/>
          <w:b/>
        </w:rPr>
        <w:lastRenderedPageBreak/>
        <w:t xml:space="preserve"> The Director</w:t>
      </w:r>
      <w:r w:rsidR="00E56FFF" w:rsidRPr="001A4E90">
        <w:rPr>
          <w:rFonts w:eastAsia="Calibri" w:cstheme="minorHAnsi"/>
          <w:b/>
        </w:rPr>
        <w:t xml:space="preserve"> will be responsible for the disposal of all such items and can delegate as appropriate.  </w:t>
      </w:r>
    </w:p>
    <w:p w:rsidR="004A4CF6" w:rsidRPr="001A4E90" w:rsidRDefault="00E56FFF" w:rsidP="00F44385">
      <w:pPr>
        <w:pStyle w:val="ListParagraph"/>
        <w:numPr>
          <w:ilvl w:val="0"/>
          <w:numId w:val="46"/>
        </w:numPr>
        <w:spacing w:after="0" w:line="259" w:lineRule="auto"/>
        <w:rPr>
          <w:rFonts w:eastAsia="Calibri" w:cstheme="minorHAnsi"/>
          <w:b/>
        </w:rPr>
      </w:pPr>
      <w:r w:rsidRPr="001A4E90">
        <w:rPr>
          <w:rFonts w:eastAsia="Calibri" w:cstheme="minorHAnsi"/>
          <w:b/>
        </w:rPr>
        <w:t xml:space="preserve"> Where an item has, or combination of items</w:t>
      </w:r>
      <w:r w:rsidR="004A4CF6" w:rsidRPr="001A4E90">
        <w:rPr>
          <w:rFonts w:eastAsia="Calibri" w:cstheme="minorHAnsi"/>
          <w:b/>
        </w:rPr>
        <w:t xml:space="preserve"> have, a value above the Kshs.500</w:t>
      </w:r>
      <w:r w:rsidR="00803B0B" w:rsidRPr="001A4E90">
        <w:rPr>
          <w:rFonts w:eastAsia="Calibri" w:cstheme="minorHAnsi"/>
          <w:b/>
        </w:rPr>
        <w:t>, 000 the</w:t>
      </w:r>
      <w:r w:rsidR="004A4CF6" w:rsidRPr="001A4E90">
        <w:rPr>
          <w:rFonts w:eastAsia="Calibri" w:cstheme="minorHAnsi"/>
          <w:b/>
        </w:rPr>
        <w:t xml:space="preserve"> Director</w:t>
      </w:r>
      <w:r w:rsidRPr="001A4E90">
        <w:rPr>
          <w:rFonts w:eastAsia="Calibri" w:cstheme="minorHAnsi"/>
          <w:b/>
        </w:rPr>
        <w:t xml:space="preserve"> (or delegated officer) will formally bri</w:t>
      </w:r>
      <w:r w:rsidR="004A4CF6" w:rsidRPr="001A4E90">
        <w:rPr>
          <w:rFonts w:eastAsia="Calibri" w:cstheme="minorHAnsi"/>
          <w:b/>
        </w:rPr>
        <w:t>ng the matter before the Board</w:t>
      </w:r>
      <w:r w:rsidRPr="001A4E90">
        <w:rPr>
          <w:rFonts w:eastAsia="Calibri" w:cstheme="minorHAnsi"/>
          <w:b/>
        </w:rPr>
        <w:t xml:space="preserve"> to seek approval for the disposal. Disposal of lower value ite</w:t>
      </w:r>
      <w:r w:rsidR="004A4CF6" w:rsidRPr="001A4E90">
        <w:rPr>
          <w:rFonts w:eastAsia="Calibri" w:cstheme="minorHAnsi"/>
          <w:b/>
        </w:rPr>
        <w:t>ms may be brought before Board</w:t>
      </w:r>
      <w:r w:rsidRPr="001A4E90">
        <w:rPr>
          <w:rFonts w:eastAsia="Calibri" w:cstheme="minorHAnsi"/>
          <w:b/>
        </w:rPr>
        <w:t xml:space="preserve"> meetings for mention.  </w:t>
      </w:r>
    </w:p>
    <w:p w:rsidR="00BF66BC" w:rsidRPr="001A4E90" w:rsidRDefault="004A4CF6" w:rsidP="00F44385">
      <w:pPr>
        <w:pStyle w:val="ListParagraph"/>
        <w:numPr>
          <w:ilvl w:val="0"/>
          <w:numId w:val="46"/>
        </w:numPr>
        <w:spacing w:after="0" w:line="259" w:lineRule="auto"/>
        <w:rPr>
          <w:rFonts w:eastAsia="Calibri" w:cstheme="minorHAnsi"/>
          <w:b/>
        </w:rPr>
      </w:pPr>
      <w:r w:rsidRPr="001A4E90">
        <w:rPr>
          <w:rFonts w:eastAsia="Calibri" w:cstheme="minorHAnsi"/>
          <w:b/>
        </w:rPr>
        <w:t xml:space="preserve"> For items valued Kshs.10</w:t>
      </w:r>
      <w:r w:rsidR="00803B0B" w:rsidRPr="001A4E90">
        <w:rPr>
          <w:rFonts w:eastAsia="Calibri" w:cstheme="minorHAnsi"/>
          <w:b/>
        </w:rPr>
        <w:t>, 000</w:t>
      </w:r>
      <w:r w:rsidR="00E56FFF" w:rsidRPr="001A4E90">
        <w:rPr>
          <w:rFonts w:eastAsia="Calibri" w:cstheme="minorHAnsi"/>
          <w:b/>
        </w:rPr>
        <w:t xml:space="preserve"> or more being disposed o</w:t>
      </w:r>
      <w:r w:rsidRPr="001A4E90">
        <w:rPr>
          <w:rFonts w:eastAsia="Calibri" w:cstheme="minorHAnsi"/>
          <w:b/>
        </w:rPr>
        <w:t xml:space="preserve"> </w:t>
      </w:r>
      <w:r w:rsidR="00E56FFF" w:rsidRPr="001A4E90">
        <w:rPr>
          <w:rFonts w:eastAsia="Calibri" w:cstheme="minorHAnsi"/>
          <w:b/>
        </w:rPr>
        <w:t>f to</w:t>
      </w:r>
      <w:r w:rsidRPr="001A4E90">
        <w:rPr>
          <w:rFonts w:eastAsia="Calibri" w:cstheme="minorHAnsi"/>
          <w:b/>
        </w:rPr>
        <w:t xml:space="preserve"> Board</w:t>
      </w:r>
      <w:r w:rsidR="00E56FFF" w:rsidRPr="001A4E90">
        <w:rPr>
          <w:rFonts w:eastAsia="Calibri" w:cstheme="minorHAnsi"/>
          <w:b/>
        </w:rPr>
        <w:t xml:space="preserve"> Directors, staff or related persons the CEO (or delegated officer) will formally bring the matter before the Council to se</w:t>
      </w:r>
      <w:r w:rsidR="00BF66BC" w:rsidRPr="001A4E90">
        <w:rPr>
          <w:rFonts w:eastAsia="Calibri" w:cstheme="minorHAnsi"/>
          <w:b/>
        </w:rPr>
        <w:t xml:space="preserve">ek approval for the disposal.  </w:t>
      </w:r>
    </w:p>
    <w:p w:rsidR="00BF66BC" w:rsidRPr="001A4E90" w:rsidRDefault="00BF66BC" w:rsidP="00F44385">
      <w:pPr>
        <w:pStyle w:val="ListParagraph"/>
        <w:numPr>
          <w:ilvl w:val="0"/>
          <w:numId w:val="46"/>
        </w:numPr>
        <w:spacing w:after="0" w:line="259" w:lineRule="auto"/>
        <w:rPr>
          <w:rFonts w:eastAsia="Calibri" w:cstheme="minorHAnsi"/>
          <w:b/>
        </w:rPr>
      </w:pPr>
      <w:r w:rsidRPr="001A4E90">
        <w:rPr>
          <w:rFonts w:eastAsia="Calibri" w:cstheme="minorHAnsi"/>
          <w:b/>
        </w:rPr>
        <w:t xml:space="preserve"> On approval from Board, the Director</w:t>
      </w:r>
      <w:r w:rsidR="00E56FFF" w:rsidRPr="001A4E90">
        <w:rPr>
          <w:rFonts w:eastAsia="Calibri" w:cstheme="minorHAnsi"/>
          <w:b/>
        </w:rPr>
        <w:t xml:space="preserve"> may then </w:t>
      </w:r>
      <w:r w:rsidR="00803B0B" w:rsidRPr="001A4E90">
        <w:rPr>
          <w:rFonts w:eastAsia="Calibri" w:cstheme="minorHAnsi"/>
          <w:b/>
        </w:rPr>
        <w:t>authorize</w:t>
      </w:r>
      <w:r w:rsidR="00E56FFF" w:rsidRPr="001A4E90">
        <w:rPr>
          <w:rFonts w:eastAsia="Calibri" w:cstheme="minorHAnsi"/>
          <w:b/>
        </w:rPr>
        <w:t xml:space="preserve"> a notice to all members and staff of intention to dispose o</w:t>
      </w:r>
      <w:r w:rsidRPr="001A4E90">
        <w:rPr>
          <w:rFonts w:eastAsia="Calibri" w:cstheme="minorHAnsi"/>
          <w:b/>
        </w:rPr>
        <w:t>f the item. Board</w:t>
      </w:r>
      <w:r w:rsidR="00E56FFF" w:rsidRPr="001A4E90">
        <w:rPr>
          <w:rFonts w:eastAsia="Calibri" w:cstheme="minorHAnsi"/>
          <w:b/>
        </w:rPr>
        <w:t xml:space="preserve"> members and staff will then be entitled to </w:t>
      </w:r>
      <w:r w:rsidRPr="001A4E90">
        <w:rPr>
          <w:rFonts w:eastAsia="Calibri" w:cstheme="minorHAnsi"/>
          <w:b/>
        </w:rPr>
        <w:t xml:space="preserve">make </w:t>
      </w:r>
      <w:r w:rsidR="00E56FFF" w:rsidRPr="001A4E90">
        <w:rPr>
          <w:rFonts w:eastAsia="Calibri" w:cstheme="minorHAnsi"/>
          <w:b/>
        </w:rPr>
        <w:t>written bid in accordance with instructions issued with the offer.</w:t>
      </w:r>
    </w:p>
    <w:p w:rsidR="00B26F78" w:rsidRPr="001A4E90" w:rsidRDefault="00E56FFF" w:rsidP="00F44385">
      <w:pPr>
        <w:pStyle w:val="ListParagraph"/>
        <w:numPr>
          <w:ilvl w:val="0"/>
          <w:numId w:val="46"/>
        </w:numPr>
        <w:spacing w:after="0" w:line="259" w:lineRule="auto"/>
        <w:rPr>
          <w:rFonts w:eastAsia="Calibri" w:cstheme="minorHAnsi"/>
          <w:b/>
        </w:rPr>
      </w:pPr>
      <w:r w:rsidRPr="001A4E90">
        <w:rPr>
          <w:rFonts w:eastAsia="Calibri" w:cstheme="minorHAnsi"/>
          <w:b/>
        </w:rPr>
        <w:t xml:space="preserve"> Purchase of any such item must be for non-commercial purposes and the item may not be re-sold or otherwise disposed of to any other person or </w:t>
      </w:r>
      <w:r w:rsidR="00BF66BC" w:rsidRPr="001A4E90">
        <w:rPr>
          <w:rFonts w:eastAsia="Calibri" w:cstheme="minorHAnsi"/>
          <w:b/>
        </w:rPr>
        <w:t>organization</w:t>
      </w:r>
      <w:r w:rsidRPr="001A4E90">
        <w:rPr>
          <w:rFonts w:eastAsia="Calibri" w:cstheme="minorHAnsi"/>
          <w:b/>
        </w:rPr>
        <w:t xml:space="preserve"> at more than the price paid within one year of acquiring the item.</w:t>
      </w:r>
    </w:p>
    <w:p w:rsidR="00B26F78" w:rsidRPr="001A4E90" w:rsidRDefault="00B26F78" w:rsidP="00F44385">
      <w:pPr>
        <w:pStyle w:val="ListParagraph"/>
        <w:numPr>
          <w:ilvl w:val="0"/>
          <w:numId w:val="46"/>
        </w:numPr>
        <w:spacing w:after="0" w:line="259" w:lineRule="auto"/>
        <w:rPr>
          <w:rFonts w:eastAsia="Calibri" w:cstheme="minorHAnsi"/>
          <w:b/>
        </w:rPr>
      </w:pPr>
      <w:r w:rsidRPr="001A4E90">
        <w:rPr>
          <w:rFonts w:eastAsia="Calibri" w:cstheme="minorHAnsi"/>
          <w:b/>
        </w:rPr>
        <w:t xml:space="preserve"> The K-KCP</w:t>
      </w:r>
      <w:r w:rsidR="00E56FFF" w:rsidRPr="001A4E90">
        <w:rPr>
          <w:rFonts w:eastAsia="Calibri" w:cstheme="minorHAnsi"/>
          <w:b/>
        </w:rPr>
        <w:t xml:space="preserve"> may restrict the number of items which may be purchased by any individual or the use to which it may be put.</w:t>
      </w:r>
    </w:p>
    <w:p w:rsidR="00DB2971" w:rsidRPr="001A4E90" w:rsidRDefault="00DB2971" w:rsidP="00B77E4C">
      <w:pPr>
        <w:spacing w:after="0" w:line="259" w:lineRule="auto"/>
        <w:rPr>
          <w:rFonts w:eastAsia="Calibri" w:cstheme="minorHAnsi"/>
          <w:b/>
          <w:color w:val="FF0000"/>
        </w:rPr>
      </w:pPr>
    </w:p>
    <w:p w:rsidR="00B77E4C" w:rsidRPr="001A4E90" w:rsidRDefault="00DB2971" w:rsidP="00B77E4C">
      <w:pPr>
        <w:spacing w:after="0" w:line="259" w:lineRule="auto"/>
        <w:rPr>
          <w:rFonts w:eastAsia="Calibri" w:cstheme="minorHAnsi"/>
          <w:b/>
          <w:color w:val="FF0000"/>
          <w:sz w:val="18"/>
          <w:szCs w:val="18"/>
        </w:rPr>
      </w:pPr>
      <w:r w:rsidRPr="001A4E90">
        <w:rPr>
          <w:rFonts w:eastAsia="Calibri" w:cstheme="minorHAnsi"/>
          <w:b/>
          <w:color w:val="FF0000"/>
          <w:sz w:val="18"/>
          <w:szCs w:val="18"/>
        </w:rPr>
        <w:t>Page 24 of 37</w:t>
      </w:r>
    </w:p>
    <w:p w:rsidR="00B26F78" w:rsidRPr="001A4E90" w:rsidRDefault="00B26F78" w:rsidP="00F44385">
      <w:pPr>
        <w:pStyle w:val="ListParagraph"/>
        <w:numPr>
          <w:ilvl w:val="0"/>
          <w:numId w:val="46"/>
        </w:numPr>
        <w:spacing w:after="0" w:line="259" w:lineRule="auto"/>
        <w:rPr>
          <w:rFonts w:eastAsia="Calibri" w:cstheme="minorHAnsi"/>
          <w:b/>
        </w:rPr>
      </w:pPr>
      <w:r w:rsidRPr="001A4E90">
        <w:rPr>
          <w:rFonts w:eastAsia="Calibri" w:cstheme="minorHAnsi"/>
          <w:b/>
        </w:rPr>
        <w:t xml:space="preserve">  </w:t>
      </w:r>
      <w:r w:rsidR="00E56FFF" w:rsidRPr="001A4E90">
        <w:rPr>
          <w:rFonts w:eastAsia="Calibri" w:cstheme="minorHAnsi"/>
          <w:b/>
        </w:rPr>
        <w:t xml:space="preserve"> </w:t>
      </w:r>
      <w:r w:rsidRPr="001A4E90">
        <w:rPr>
          <w:rFonts w:eastAsia="Calibri" w:cstheme="minorHAnsi"/>
          <w:b/>
        </w:rPr>
        <w:t>A Fixed Asset Disposal Form</w:t>
      </w:r>
      <w:r w:rsidR="00E56FFF" w:rsidRPr="001A4E90">
        <w:rPr>
          <w:rFonts w:eastAsia="Calibri" w:cstheme="minorHAnsi"/>
          <w:b/>
        </w:rPr>
        <w:t xml:space="preserve"> is completed and filed on the Fixed Assets Regi</w:t>
      </w:r>
      <w:r w:rsidRPr="001A4E90">
        <w:rPr>
          <w:rFonts w:eastAsia="Calibri" w:cstheme="minorHAnsi"/>
          <w:b/>
        </w:rPr>
        <w:t xml:space="preserve">ster File and the FAR updated. </w:t>
      </w:r>
    </w:p>
    <w:p w:rsidR="00E56FFF" w:rsidRPr="001A4E90" w:rsidRDefault="00E56FFF" w:rsidP="00F44385">
      <w:pPr>
        <w:pStyle w:val="ListParagraph"/>
        <w:numPr>
          <w:ilvl w:val="0"/>
          <w:numId w:val="46"/>
        </w:numPr>
        <w:spacing w:after="0" w:line="259" w:lineRule="auto"/>
        <w:rPr>
          <w:rFonts w:eastAsia="Calibri" w:cstheme="minorHAnsi"/>
          <w:b/>
        </w:rPr>
      </w:pPr>
      <w:r w:rsidRPr="001A4E90">
        <w:rPr>
          <w:rFonts w:eastAsia="Calibri" w:cstheme="minorHAnsi"/>
          <w:b/>
        </w:rPr>
        <w:t xml:space="preserve"> Following notification of disposal of the item, the Finance Unit will account for the income from the sale of the item. </w:t>
      </w:r>
    </w:p>
    <w:p w:rsidR="00B26F78" w:rsidRPr="001A4E90" w:rsidRDefault="00E56FFF" w:rsidP="00E56FFF">
      <w:pPr>
        <w:spacing w:after="0" w:line="259" w:lineRule="auto"/>
        <w:rPr>
          <w:rFonts w:eastAsia="Calibri" w:cstheme="minorHAnsi"/>
          <w:b/>
        </w:rPr>
      </w:pPr>
      <w:r w:rsidRPr="001A4E90">
        <w:rPr>
          <w:rFonts w:eastAsia="Calibri" w:cstheme="minorHAnsi"/>
          <w:b/>
        </w:rPr>
        <w:t xml:space="preserve"> </w:t>
      </w:r>
      <w:r w:rsidR="00B26F78" w:rsidRPr="001A4E90">
        <w:rPr>
          <w:rFonts w:eastAsia="Calibri" w:cstheme="minorHAnsi"/>
          <w:b/>
          <w:color w:val="00B0F0"/>
        </w:rPr>
        <w:t>7.4. Disposal Approval Levels.</w:t>
      </w:r>
    </w:p>
    <w:p w:rsidR="00E56FFF" w:rsidRPr="001A4E90" w:rsidRDefault="00B26F78" w:rsidP="00E56FFF">
      <w:pPr>
        <w:spacing w:after="0" w:line="259" w:lineRule="auto"/>
        <w:rPr>
          <w:rFonts w:eastAsia="Calibri" w:cstheme="minorHAnsi"/>
          <w:b/>
        </w:rPr>
      </w:pPr>
      <w:r w:rsidRPr="001A4E90">
        <w:rPr>
          <w:rFonts w:eastAsia="Calibri" w:cstheme="minorHAnsi"/>
          <w:b/>
        </w:rPr>
        <w:t>The Board</w:t>
      </w:r>
      <w:r w:rsidR="00E56FFF" w:rsidRPr="001A4E90">
        <w:rPr>
          <w:rFonts w:eastAsia="Calibri" w:cstheme="minorHAnsi"/>
          <w:b/>
        </w:rPr>
        <w:t xml:space="preserve"> </w:t>
      </w:r>
      <w:r w:rsidRPr="001A4E90">
        <w:rPr>
          <w:rFonts w:eastAsia="Calibri" w:cstheme="minorHAnsi"/>
          <w:b/>
        </w:rPr>
        <w:t>of the K-KCP</w:t>
      </w:r>
      <w:r w:rsidR="00E56FFF" w:rsidRPr="001A4E90">
        <w:rPr>
          <w:rFonts w:eastAsia="Calibri" w:cstheme="minorHAnsi"/>
          <w:b/>
        </w:rPr>
        <w:t xml:space="preserve"> has agreed a schedule of reserved func</w:t>
      </w:r>
      <w:r w:rsidRPr="001A4E90">
        <w:rPr>
          <w:rFonts w:eastAsia="Calibri" w:cstheme="minorHAnsi"/>
          <w:b/>
        </w:rPr>
        <w:t>tions and delegations to the Director.</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8 The revised Code of Practice for</w:t>
      </w:r>
      <w:r w:rsidR="00B26F78" w:rsidRPr="001A4E90">
        <w:rPr>
          <w:rFonts w:eastAsia="Calibri" w:cstheme="minorHAnsi"/>
          <w:b/>
        </w:rPr>
        <w:t xml:space="preserve"> Governance requires</w:t>
      </w:r>
      <w:r w:rsidRPr="001A4E90">
        <w:rPr>
          <w:rFonts w:eastAsia="Calibri" w:cstheme="minorHAnsi"/>
          <w:b/>
        </w:rPr>
        <w:t xml:space="preserve"> that each Board should have a formal schedule of matters specifically reserved to it for decision. The Code specifically requires that significant acquisitions, disposals and retire</w:t>
      </w:r>
      <w:r w:rsidR="00B26F78" w:rsidRPr="001A4E90">
        <w:rPr>
          <w:rFonts w:eastAsia="Calibri" w:cstheme="minorHAnsi"/>
          <w:b/>
        </w:rPr>
        <w:t>ment of assets of the Organization</w:t>
      </w:r>
      <w:r w:rsidRPr="001A4E90">
        <w:rPr>
          <w:rFonts w:eastAsia="Calibri" w:cstheme="minorHAnsi"/>
          <w:b/>
        </w:rPr>
        <w:t xml:space="preserve"> or its subsidiaries; the schedule should specify clear quantitative thresholds for contracts above which Board approval</w:t>
      </w:r>
      <w:r w:rsidR="00B26F78" w:rsidRPr="001A4E90">
        <w:rPr>
          <w:rFonts w:eastAsia="Calibri" w:cstheme="minorHAnsi"/>
          <w:b/>
        </w:rPr>
        <w:t xml:space="preserve"> is required.</w:t>
      </w:r>
    </w:p>
    <w:p w:rsidR="00E56FFF" w:rsidRPr="001A4E90" w:rsidRDefault="00E56FFF" w:rsidP="00E56FFF">
      <w:pPr>
        <w:spacing w:after="0" w:line="259" w:lineRule="auto"/>
        <w:rPr>
          <w:rFonts w:eastAsia="Calibri" w:cstheme="minorHAnsi"/>
          <w:b/>
        </w:rPr>
      </w:pPr>
    </w:p>
    <w:p w:rsidR="00B26F78" w:rsidRPr="001A4E90" w:rsidRDefault="00B26F78" w:rsidP="00F44385">
      <w:pPr>
        <w:pStyle w:val="ListParagraph"/>
        <w:numPr>
          <w:ilvl w:val="0"/>
          <w:numId w:val="47"/>
        </w:numPr>
        <w:spacing w:after="0" w:line="259" w:lineRule="auto"/>
        <w:rPr>
          <w:rFonts w:eastAsia="Calibri" w:cstheme="minorHAnsi"/>
          <w:b/>
        </w:rPr>
      </w:pPr>
      <w:r w:rsidRPr="001A4E90">
        <w:rPr>
          <w:rFonts w:eastAsia="Calibri" w:cstheme="minorHAnsi"/>
          <w:b/>
        </w:rPr>
        <w:t>Board</w:t>
      </w:r>
      <w:r w:rsidR="00E56FFF" w:rsidRPr="001A4E90">
        <w:rPr>
          <w:rFonts w:eastAsia="Calibri" w:cstheme="minorHAnsi"/>
          <w:b/>
        </w:rPr>
        <w:t xml:space="preserve"> approval is required for disposal and retirement of assets, including related terms and conditions, a</w:t>
      </w:r>
      <w:r w:rsidRPr="001A4E90">
        <w:rPr>
          <w:rFonts w:eastAsia="Calibri" w:cstheme="minorHAnsi"/>
          <w:b/>
        </w:rPr>
        <w:t>t or above the value of Kshs.500</w:t>
      </w:r>
      <w:proofErr w:type="gramStart"/>
      <w:r w:rsidRPr="001A4E90">
        <w:rPr>
          <w:rFonts w:eastAsia="Calibri" w:cstheme="minorHAnsi"/>
          <w:b/>
        </w:rPr>
        <w:t>,000</w:t>
      </w:r>
      <w:proofErr w:type="gramEnd"/>
      <w:r w:rsidRPr="001A4E90">
        <w:rPr>
          <w:rFonts w:eastAsia="Calibri" w:cstheme="minorHAnsi"/>
          <w:b/>
        </w:rPr>
        <w:t>.</w:t>
      </w:r>
    </w:p>
    <w:p w:rsidR="00E56FFF" w:rsidRPr="001A4E90" w:rsidRDefault="00B26F78" w:rsidP="00E56FFF">
      <w:pPr>
        <w:pStyle w:val="ListParagraph"/>
        <w:numPr>
          <w:ilvl w:val="0"/>
          <w:numId w:val="47"/>
        </w:numPr>
        <w:spacing w:after="0" w:line="259" w:lineRule="auto"/>
        <w:rPr>
          <w:rFonts w:eastAsia="Calibri" w:cstheme="minorHAnsi"/>
          <w:b/>
        </w:rPr>
      </w:pPr>
      <w:r w:rsidRPr="001A4E90">
        <w:rPr>
          <w:rFonts w:eastAsia="Calibri" w:cstheme="minorHAnsi"/>
          <w:b/>
        </w:rPr>
        <w:t xml:space="preserve"> Board</w:t>
      </w:r>
      <w:r w:rsidR="00E56FFF" w:rsidRPr="001A4E90">
        <w:rPr>
          <w:rFonts w:eastAsia="Calibri" w:cstheme="minorHAnsi"/>
          <w:b/>
        </w:rPr>
        <w:t xml:space="preserve"> approval is required for the d</w:t>
      </w:r>
      <w:r w:rsidRPr="001A4E90">
        <w:rPr>
          <w:rFonts w:eastAsia="Calibri" w:cstheme="minorHAnsi"/>
          <w:b/>
        </w:rPr>
        <w:t>isposal of assets valued at Kshs.10</w:t>
      </w:r>
      <w:proofErr w:type="gramStart"/>
      <w:r w:rsidRPr="001A4E90">
        <w:rPr>
          <w:rFonts w:eastAsia="Calibri" w:cstheme="minorHAnsi"/>
          <w:b/>
        </w:rPr>
        <w:t>,000</w:t>
      </w:r>
      <w:proofErr w:type="gramEnd"/>
      <w:r w:rsidR="00E56FFF" w:rsidRPr="001A4E90">
        <w:rPr>
          <w:rFonts w:eastAsia="Calibri" w:cstheme="minorHAnsi"/>
          <w:b/>
        </w:rPr>
        <w:t xml:space="preserve"> or more to Directors, staff or related persons.  </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E56FFF" w:rsidRPr="001A4E90" w:rsidRDefault="00E56FFF" w:rsidP="00E56FFF">
      <w:pPr>
        <w:spacing w:after="0" w:line="259" w:lineRule="auto"/>
        <w:rPr>
          <w:rFonts w:eastAsia="Calibri" w:cstheme="minorHAnsi"/>
          <w:b/>
          <w:color w:val="1F497D" w:themeColor="text2"/>
        </w:rPr>
      </w:pPr>
      <w:r w:rsidRPr="001A4E90">
        <w:rPr>
          <w:rFonts w:eastAsia="Calibri" w:cstheme="minorHAnsi"/>
          <w:b/>
          <w:color w:val="1F497D" w:themeColor="text2"/>
        </w:rPr>
        <w:t xml:space="preserve">8. BUDGETING </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B26F78" w:rsidRPr="001A4E90" w:rsidRDefault="00B26F78" w:rsidP="00E56FFF">
      <w:pPr>
        <w:spacing w:after="0" w:line="259" w:lineRule="auto"/>
        <w:rPr>
          <w:rFonts w:eastAsia="Calibri" w:cstheme="minorHAnsi"/>
          <w:b/>
          <w:color w:val="00B0F0"/>
        </w:rPr>
      </w:pPr>
      <w:r w:rsidRPr="001A4E90">
        <w:rPr>
          <w:rFonts w:eastAsia="Calibri" w:cstheme="minorHAnsi"/>
          <w:b/>
          <w:color w:val="00B0F0"/>
        </w:rPr>
        <w:t>8.1</w:t>
      </w:r>
      <w:proofErr w:type="gramStart"/>
      <w:r w:rsidRPr="001A4E90">
        <w:rPr>
          <w:rFonts w:eastAsia="Calibri" w:cstheme="minorHAnsi"/>
          <w:b/>
          <w:color w:val="00B0F0"/>
        </w:rPr>
        <w:t>.  Policy</w:t>
      </w:r>
      <w:proofErr w:type="gramEnd"/>
      <w:r w:rsidRPr="001A4E90">
        <w:rPr>
          <w:rFonts w:eastAsia="Calibri" w:cstheme="minorHAnsi"/>
          <w:b/>
          <w:color w:val="00B0F0"/>
        </w:rPr>
        <w:t xml:space="preserve"> Statement </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To maintain a comprehensive budgeting system to manage the approved operational budget within prescribed limits, to effectively meet its statutory/ policy remit and achieve its strategic objectives, and provide accurate, relevant and timely reports. </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E56FFF" w:rsidRPr="001A4E90" w:rsidRDefault="00E56FFF" w:rsidP="00E56FFF">
      <w:pPr>
        <w:spacing w:after="0" w:line="259" w:lineRule="auto"/>
        <w:rPr>
          <w:rFonts w:eastAsia="Calibri" w:cstheme="minorHAnsi"/>
          <w:b/>
          <w:color w:val="00B0F0"/>
        </w:rPr>
      </w:pPr>
      <w:r w:rsidRPr="001A4E90">
        <w:rPr>
          <w:rFonts w:eastAsia="Calibri" w:cstheme="minorHAnsi"/>
          <w:b/>
          <w:color w:val="00B0F0"/>
        </w:rPr>
        <w:lastRenderedPageBreak/>
        <w:t>8.2</w:t>
      </w:r>
      <w:proofErr w:type="gramStart"/>
      <w:r w:rsidRPr="001A4E90">
        <w:rPr>
          <w:rFonts w:eastAsia="Calibri" w:cstheme="minorHAnsi"/>
          <w:b/>
          <w:color w:val="00B0F0"/>
        </w:rPr>
        <w:t>.  Budget</w:t>
      </w:r>
      <w:proofErr w:type="gramEnd"/>
      <w:r w:rsidRPr="001A4E90">
        <w:rPr>
          <w:rFonts w:eastAsia="Calibri" w:cstheme="minorHAnsi"/>
          <w:b/>
          <w:color w:val="00B0F0"/>
        </w:rPr>
        <w:t xml:space="preserve"> Requirements </w:t>
      </w:r>
    </w:p>
    <w:p w:rsidR="00E56FFF" w:rsidRPr="001A4E90" w:rsidRDefault="00E56FFF" w:rsidP="00E56FFF">
      <w:pPr>
        <w:spacing w:after="0" w:line="259" w:lineRule="auto"/>
        <w:rPr>
          <w:rFonts w:eastAsia="Calibri" w:cstheme="minorHAnsi"/>
          <w:b/>
          <w:color w:val="00B0F0"/>
        </w:rPr>
      </w:pPr>
      <w:r w:rsidRPr="001A4E90">
        <w:rPr>
          <w:rFonts w:eastAsia="Calibri" w:cstheme="minorHAnsi"/>
          <w:b/>
          <w:color w:val="00B0F0"/>
        </w:rPr>
        <w:t xml:space="preserve"> </w:t>
      </w:r>
    </w:p>
    <w:p w:rsidR="00B26F78" w:rsidRPr="001A4E90" w:rsidRDefault="00B26F78" w:rsidP="00F44385">
      <w:pPr>
        <w:pStyle w:val="ListParagraph"/>
        <w:numPr>
          <w:ilvl w:val="0"/>
          <w:numId w:val="48"/>
        </w:numPr>
        <w:spacing w:after="0" w:line="259" w:lineRule="auto"/>
        <w:rPr>
          <w:rFonts w:eastAsia="Calibri" w:cstheme="minorHAnsi"/>
          <w:b/>
        </w:rPr>
      </w:pPr>
      <w:r w:rsidRPr="001A4E90">
        <w:rPr>
          <w:rFonts w:eastAsia="Calibri" w:cstheme="minorHAnsi"/>
          <w:b/>
        </w:rPr>
        <w:t>The K-KCP Secretariat</w:t>
      </w:r>
      <w:r w:rsidR="00E56FFF" w:rsidRPr="001A4E90">
        <w:rPr>
          <w:rFonts w:eastAsia="Calibri" w:cstheme="minorHAnsi"/>
          <w:b/>
        </w:rPr>
        <w:t xml:space="preserve"> is required to prepare draft budgets of its funding require</w:t>
      </w:r>
      <w:r w:rsidRPr="001A4E90">
        <w:rPr>
          <w:rFonts w:eastAsia="Calibri" w:cstheme="minorHAnsi"/>
          <w:b/>
        </w:rPr>
        <w:t xml:space="preserve">ments. </w:t>
      </w:r>
    </w:p>
    <w:p w:rsidR="00CF501C" w:rsidRPr="001A4E90" w:rsidRDefault="00CF501C" w:rsidP="00F44385">
      <w:pPr>
        <w:pStyle w:val="ListParagraph"/>
        <w:numPr>
          <w:ilvl w:val="0"/>
          <w:numId w:val="48"/>
        </w:numPr>
        <w:spacing w:after="0" w:line="259" w:lineRule="auto"/>
        <w:rPr>
          <w:rFonts w:eastAsia="Calibri" w:cstheme="minorHAnsi"/>
          <w:b/>
        </w:rPr>
      </w:pPr>
      <w:r w:rsidRPr="001A4E90">
        <w:rPr>
          <w:rFonts w:eastAsia="Calibri" w:cstheme="minorHAnsi"/>
          <w:b/>
        </w:rPr>
        <w:t xml:space="preserve"> The Secretariat</w:t>
      </w:r>
      <w:r w:rsidR="00E56FFF" w:rsidRPr="001A4E90">
        <w:rPr>
          <w:rFonts w:eastAsia="Calibri" w:cstheme="minorHAnsi"/>
          <w:b/>
        </w:rPr>
        <w:t xml:space="preserve"> is required to sub</w:t>
      </w:r>
      <w:r w:rsidRPr="001A4E90">
        <w:rPr>
          <w:rFonts w:eastAsia="Calibri" w:cstheme="minorHAnsi"/>
          <w:b/>
        </w:rPr>
        <w:t>mit the draft budgets to Board</w:t>
      </w:r>
      <w:r w:rsidR="00E56FFF" w:rsidRPr="001A4E90">
        <w:rPr>
          <w:rFonts w:eastAsia="Calibri" w:cstheme="minorHAnsi"/>
          <w:b/>
        </w:rPr>
        <w:t xml:space="preserve"> for approval.  </w:t>
      </w:r>
    </w:p>
    <w:p w:rsidR="00CF501C" w:rsidRPr="001A4E90" w:rsidRDefault="00CF501C" w:rsidP="00F44385">
      <w:pPr>
        <w:pStyle w:val="ListParagraph"/>
        <w:numPr>
          <w:ilvl w:val="0"/>
          <w:numId w:val="48"/>
        </w:numPr>
        <w:spacing w:after="0" w:line="259" w:lineRule="auto"/>
        <w:rPr>
          <w:rFonts w:eastAsia="Calibri" w:cstheme="minorHAnsi"/>
          <w:b/>
        </w:rPr>
      </w:pPr>
      <w:r w:rsidRPr="001A4E90">
        <w:rPr>
          <w:rFonts w:eastAsia="Calibri" w:cstheme="minorHAnsi"/>
          <w:b/>
        </w:rPr>
        <w:t xml:space="preserve"> The K-KCP</w:t>
      </w:r>
      <w:r w:rsidR="00E56FFF" w:rsidRPr="001A4E90">
        <w:rPr>
          <w:rFonts w:eastAsia="Calibri" w:cstheme="minorHAnsi"/>
          <w:b/>
        </w:rPr>
        <w:t xml:space="preserve"> is required to annually submit draft multi </w:t>
      </w:r>
      <w:r w:rsidRPr="001A4E90">
        <w:rPr>
          <w:rFonts w:eastAsia="Calibri" w:cstheme="minorHAnsi"/>
          <w:b/>
        </w:rPr>
        <w:t xml:space="preserve">annual budgets to the Board. </w:t>
      </w:r>
    </w:p>
    <w:p w:rsidR="00CF501C" w:rsidRPr="001A4E90" w:rsidRDefault="00CF501C" w:rsidP="00F44385">
      <w:pPr>
        <w:pStyle w:val="ListParagraph"/>
        <w:numPr>
          <w:ilvl w:val="0"/>
          <w:numId w:val="48"/>
        </w:numPr>
        <w:spacing w:after="0" w:line="259" w:lineRule="auto"/>
        <w:rPr>
          <w:rFonts w:eastAsia="Calibri" w:cstheme="minorHAnsi"/>
          <w:b/>
        </w:rPr>
      </w:pPr>
      <w:r w:rsidRPr="001A4E90">
        <w:rPr>
          <w:rFonts w:eastAsia="Calibri" w:cstheme="minorHAnsi"/>
          <w:b/>
        </w:rPr>
        <w:t>The Board</w:t>
      </w:r>
      <w:r w:rsidR="00E56FFF" w:rsidRPr="001A4E90">
        <w:rPr>
          <w:rFonts w:eastAsia="Calibri" w:cstheme="minorHAnsi"/>
          <w:b/>
        </w:rPr>
        <w:t xml:space="preserve"> notif</w:t>
      </w:r>
      <w:r w:rsidRPr="001A4E90">
        <w:rPr>
          <w:rFonts w:eastAsia="Calibri" w:cstheme="minorHAnsi"/>
          <w:b/>
        </w:rPr>
        <w:t xml:space="preserve">ies an annual budget to the K-KCP Staff for each year. </w:t>
      </w:r>
    </w:p>
    <w:p w:rsidR="00CF501C" w:rsidRPr="001A4E90" w:rsidRDefault="00CF501C" w:rsidP="00F44385">
      <w:pPr>
        <w:pStyle w:val="ListParagraph"/>
        <w:numPr>
          <w:ilvl w:val="0"/>
          <w:numId w:val="48"/>
        </w:numPr>
        <w:spacing w:after="0" w:line="259" w:lineRule="auto"/>
        <w:rPr>
          <w:rFonts w:eastAsia="Calibri" w:cstheme="minorHAnsi"/>
          <w:b/>
        </w:rPr>
      </w:pPr>
      <w:r w:rsidRPr="001A4E90">
        <w:rPr>
          <w:rFonts w:eastAsia="Calibri" w:cstheme="minorHAnsi"/>
          <w:b/>
        </w:rPr>
        <w:t xml:space="preserve"> The secretariat</w:t>
      </w:r>
      <w:r w:rsidR="00E56FFF" w:rsidRPr="001A4E90">
        <w:rPr>
          <w:rFonts w:eastAsia="Calibri" w:cstheme="minorHAnsi"/>
          <w:b/>
        </w:rPr>
        <w:t xml:space="preserve"> is required to prepare an operational budget based on the approved budget</w:t>
      </w:r>
      <w:r w:rsidRPr="001A4E90">
        <w:rPr>
          <w:rFonts w:eastAsia="Calibri" w:cstheme="minorHAnsi"/>
          <w:b/>
        </w:rPr>
        <w:t xml:space="preserve"> and submit to Board</w:t>
      </w:r>
      <w:r w:rsidR="00E56FFF" w:rsidRPr="001A4E90">
        <w:rPr>
          <w:rFonts w:eastAsia="Calibri" w:cstheme="minorHAnsi"/>
          <w:b/>
        </w:rPr>
        <w:t xml:space="preserve"> for approval. </w:t>
      </w:r>
    </w:p>
    <w:p w:rsidR="00CF501C" w:rsidRPr="001A4E90" w:rsidRDefault="00CF501C" w:rsidP="00F44385">
      <w:pPr>
        <w:pStyle w:val="ListParagraph"/>
        <w:numPr>
          <w:ilvl w:val="0"/>
          <w:numId w:val="48"/>
        </w:numPr>
        <w:spacing w:after="0" w:line="259" w:lineRule="auto"/>
        <w:rPr>
          <w:rFonts w:eastAsia="Calibri" w:cstheme="minorHAnsi"/>
          <w:b/>
        </w:rPr>
      </w:pPr>
      <w:r w:rsidRPr="001A4E90">
        <w:rPr>
          <w:rFonts w:eastAsia="Calibri" w:cstheme="minorHAnsi"/>
          <w:b/>
        </w:rPr>
        <w:t xml:space="preserve"> The Board advances grants to the K-KCP Secretariat</w:t>
      </w:r>
      <w:r w:rsidR="00E56FFF" w:rsidRPr="001A4E90">
        <w:rPr>
          <w:rFonts w:eastAsia="Calibri" w:cstheme="minorHAnsi"/>
          <w:b/>
        </w:rPr>
        <w:t xml:space="preserve"> to fund its approved budget based on its cash flow needs and in line with the </w:t>
      </w:r>
      <w:r w:rsidRPr="001A4E90">
        <w:rPr>
          <w:rFonts w:eastAsia="Calibri" w:cstheme="minorHAnsi"/>
          <w:b/>
        </w:rPr>
        <w:t xml:space="preserve">agreed procedure. </w:t>
      </w:r>
    </w:p>
    <w:p w:rsidR="00CF501C" w:rsidRPr="001A4E90" w:rsidRDefault="00CF501C" w:rsidP="00F44385">
      <w:pPr>
        <w:pStyle w:val="ListParagraph"/>
        <w:numPr>
          <w:ilvl w:val="0"/>
          <w:numId w:val="48"/>
        </w:numPr>
        <w:spacing w:after="0" w:line="259" w:lineRule="auto"/>
        <w:rPr>
          <w:rFonts w:eastAsia="Calibri" w:cstheme="minorHAnsi"/>
          <w:b/>
        </w:rPr>
      </w:pPr>
      <w:r w:rsidRPr="001A4E90">
        <w:rPr>
          <w:rFonts w:eastAsia="Calibri" w:cstheme="minorHAnsi"/>
          <w:b/>
        </w:rPr>
        <w:t xml:space="preserve"> The K-KCP</w:t>
      </w:r>
      <w:r w:rsidR="00E56FFF" w:rsidRPr="001A4E90">
        <w:rPr>
          <w:rFonts w:eastAsia="Calibri" w:cstheme="minorHAnsi"/>
          <w:b/>
        </w:rPr>
        <w:t xml:space="preserve"> profiles its budget on a cash basis. For this reaso</w:t>
      </w:r>
      <w:r w:rsidRPr="001A4E90">
        <w:rPr>
          <w:rFonts w:eastAsia="Calibri" w:cstheme="minorHAnsi"/>
          <w:b/>
        </w:rPr>
        <w:t>n, budget Committee</w:t>
      </w:r>
      <w:r w:rsidR="00E56FFF" w:rsidRPr="001A4E90">
        <w:rPr>
          <w:rFonts w:eastAsia="Calibri" w:cstheme="minorHAnsi"/>
          <w:b/>
        </w:rPr>
        <w:t xml:space="preserve"> must profile expenditure according to the month a payment is made. This also applies to any prepayments or accruals, which should also be profiled in the month the payment is processed. The Finance Unit will account for any accruals and prepayments in the preparation of A</w:t>
      </w:r>
      <w:r w:rsidRPr="001A4E90">
        <w:rPr>
          <w:rFonts w:eastAsia="Calibri" w:cstheme="minorHAnsi"/>
          <w:b/>
        </w:rPr>
        <w:t>nnual Accounts.</w:t>
      </w:r>
    </w:p>
    <w:p w:rsidR="00864629" w:rsidRPr="001A4E90" w:rsidRDefault="00864629" w:rsidP="00864629">
      <w:pPr>
        <w:pStyle w:val="ListParagraph"/>
        <w:spacing w:after="0" w:line="259" w:lineRule="auto"/>
        <w:ind w:left="750"/>
        <w:rPr>
          <w:rFonts w:eastAsia="Calibri" w:cstheme="minorHAnsi"/>
          <w:b/>
        </w:rPr>
      </w:pPr>
    </w:p>
    <w:p w:rsidR="00864629" w:rsidRPr="001A4E90" w:rsidRDefault="00864629" w:rsidP="00864629">
      <w:pPr>
        <w:pStyle w:val="ListParagraph"/>
        <w:spacing w:after="0" w:line="259" w:lineRule="auto"/>
        <w:ind w:left="750"/>
        <w:rPr>
          <w:rFonts w:eastAsia="Calibri" w:cstheme="minorHAnsi"/>
          <w:b/>
        </w:rPr>
      </w:pPr>
    </w:p>
    <w:p w:rsidR="00864629" w:rsidRPr="001A4E90" w:rsidRDefault="00864629" w:rsidP="00864629">
      <w:pPr>
        <w:pStyle w:val="ListParagraph"/>
        <w:spacing w:after="0" w:line="259" w:lineRule="auto"/>
        <w:ind w:left="750"/>
        <w:rPr>
          <w:rFonts w:eastAsia="Calibri" w:cstheme="minorHAnsi"/>
          <w:b/>
        </w:rPr>
      </w:pPr>
    </w:p>
    <w:p w:rsidR="00864629" w:rsidRPr="001A4E90" w:rsidRDefault="00864629" w:rsidP="00864629">
      <w:pPr>
        <w:pStyle w:val="ListParagraph"/>
        <w:spacing w:after="0" w:line="259" w:lineRule="auto"/>
        <w:ind w:left="750"/>
        <w:rPr>
          <w:rFonts w:eastAsia="Calibri" w:cstheme="minorHAnsi"/>
          <w:b/>
        </w:rPr>
      </w:pPr>
    </w:p>
    <w:p w:rsidR="00864629" w:rsidRPr="001A4E90" w:rsidRDefault="00DB2971" w:rsidP="00973A12">
      <w:pPr>
        <w:spacing w:after="0" w:line="259" w:lineRule="auto"/>
        <w:rPr>
          <w:rFonts w:eastAsia="Calibri" w:cstheme="minorHAnsi"/>
          <w:b/>
          <w:color w:val="FF0000"/>
          <w:sz w:val="18"/>
          <w:szCs w:val="18"/>
        </w:rPr>
      </w:pPr>
      <w:r w:rsidRPr="001A4E90">
        <w:rPr>
          <w:rFonts w:eastAsia="Calibri" w:cstheme="minorHAnsi"/>
          <w:b/>
          <w:color w:val="FF0000"/>
          <w:sz w:val="18"/>
          <w:szCs w:val="18"/>
        </w:rPr>
        <w:t>Page 25 of 37</w:t>
      </w:r>
    </w:p>
    <w:p w:rsidR="00CF501C" w:rsidRPr="001A4E90" w:rsidRDefault="00CF501C" w:rsidP="00864629">
      <w:pPr>
        <w:pStyle w:val="ListParagraph"/>
        <w:numPr>
          <w:ilvl w:val="0"/>
          <w:numId w:val="48"/>
        </w:numPr>
        <w:spacing w:after="0" w:line="259" w:lineRule="auto"/>
        <w:rPr>
          <w:rFonts w:eastAsia="Calibri" w:cstheme="minorHAnsi"/>
          <w:b/>
        </w:rPr>
      </w:pPr>
      <w:r w:rsidRPr="001A4E90">
        <w:rPr>
          <w:rFonts w:eastAsia="Calibri" w:cstheme="minorHAnsi"/>
          <w:b/>
        </w:rPr>
        <w:t>The secretariat</w:t>
      </w:r>
      <w:r w:rsidR="00E56FFF" w:rsidRPr="001A4E90">
        <w:rPr>
          <w:rFonts w:eastAsia="Calibri" w:cstheme="minorHAnsi"/>
          <w:b/>
        </w:rPr>
        <w:t xml:space="preserve"> is required to manage expenditur</w:t>
      </w:r>
      <w:r w:rsidRPr="001A4E90">
        <w:rPr>
          <w:rFonts w:eastAsia="Calibri" w:cstheme="minorHAnsi"/>
          <w:b/>
        </w:rPr>
        <w:t xml:space="preserve">e within the approved budget.  </w:t>
      </w:r>
    </w:p>
    <w:p w:rsidR="00CF501C" w:rsidRPr="001A4E90" w:rsidRDefault="00CF501C" w:rsidP="00F44385">
      <w:pPr>
        <w:pStyle w:val="ListParagraph"/>
        <w:numPr>
          <w:ilvl w:val="0"/>
          <w:numId w:val="48"/>
        </w:numPr>
        <w:spacing w:after="0" w:line="259" w:lineRule="auto"/>
        <w:rPr>
          <w:rFonts w:eastAsia="Calibri" w:cstheme="minorHAnsi"/>
          <w:b/>
        </w:rPr>
      </w:pPr>
      <w:r w:rsidRPr="001A4E90">
        <w:rPr>
          <w:rFonts w:eastAsia="Calibri" w:cstheme="minorHAnsi"/>
          <w:b/>
        </w:rPr>
        <w:t xml:space="preserve"> The secretariat</w:t>
      </w:r>
      <w:r w:rsidR="00E56FFF" w:rsidRPr="001A4E90">
        <w:rPr>
          <w:rFonts w:eastAsia="Calibri" w:cstheme="minorHAnsi"/>
          <w:b/>
        </w:rPr>
        <w:t xml:space="preserve"> is required</w:t>
      </w:r>
      <w:r w:rsidRPr="001A4E90">
        <w:rPr>
          <w:rFonts w:eastAsia="Calibri" w:cstheme="minorHAnsi"/>
          <w:b/>
        </w:rPr>
        <w:t xml:space="preserve"> to review and report to Board</w:t>
      </w:r>
      <w:r w:rsidR="00E56FFF" w:rsidRPr="001A4E90">
        <w:rPr>
          <w:rFonts w:eastAsia="Calibri" w:cstheme="minorHAnsi"/>
          <w:b/>
        </w:rPr>
        <w:t xml:space="preserve"> </w:t>
      </w:r>
      <w:r w:rsidRPr="001A4E90">
        <w:rPr>
          <w:rFonts w:eastAsia="Calibri" w:cstheme="minorHAnsi"/>
          <w:b/>
        </w:rPr>
        <w:t xml:space="preserve">on expenditure against budget. </w:t>
      </w:r>
    </w:p>
    <w:p w:rsidR="00CF501C" w:rsidRPr="001A4E90" w:rsidRDefault="00CF501C" w:rsidP="00F44385">
      <w:pPr>
        <w:pStyle w:val="ListParagraph"/>
        <w:numPr>
          <w:ilvl w:val="0"/>
          <w:numId w:val="48"/>
        </w:numPr>
        <w:spacing w:after="0" w:line="259" w:lineRule="auto"/>
        <w:rPr>
          <w:rFonts w:eastAsia="Calibri" w:cstheme="minorHAnsi"/>
          <w:b/>
        </w:rPr>
      </w:pPr>
      <w:r w:rsidRPr="001A4E90">
        <w:rPr>
          <w:rFonts w:eastAsia="Calibri" w:cstheme="minorHAnsi"/>
          <w:b/>
        </w:rPr>
        <w:t xml:space="preserve"> The secretariat</w:t>
      </w:r>
      <w:r w:rsidR="00E56FFF" w:rsidRPr="001A4E90">
        <w:rPr>
          <w:rFonts w:eastAsia="Calibri" w:cstheme="minorHAnsi"/>
          <w:b/>
        </w:rPr>
        <w:t xml:space="preserve"> is required to repor</w:t>
      </w:r>
      <w:r w:rsidRPr="001A4E90">
        <w:rPr>
          <w:rFonts w:eastAsia="Calibri" w:cstheme="minorHAnsi"/>
          <w:b/>
        </w:rPr>
        <w:t>t as necessary to the Board</w:t>
      </w:r>
      <w:r w:rsidR="00E56FFF" w:rsidRPr="001A4E90">
        <w:rPr>
          <w:rFonts w:eastAsia="Calibri" w:cstheme="minorHAnsi"/>
          <w:b/>
        </w:rPr>
        <w:t xml:space="preserve">. </w:t>
      </w:r>
    </w:p>
    <w:p w:rsidR="00E56FFF" w:rsidRPr="001A4E90" w:rsidRDefault="00CF501C" w:rsidP="00F44385">
      <w:pPr>
        <w:pStyle w:val="ListParagraph"/>
        <w:numPr>
          <w:ilvl w:val="0"/>
          <w:numId w:val="48"/>
        </w:numPr>
        <w:spacing w:after="0" w:line="259" w:lineRule="auto"/>
        <w:rPr>
          <w:rFonts w:eastAsia="Calibri" w:cstheme="minorHAnsi"/>
          <w:b/>
        </w:rPr>
      </w:pPr>
      <w:r w:rsidRPr="001A4E90">
        <w:rPr>
          <w:rFonts w:eastAsia="Calibri" w:cstheme="minorHAnsi"/>
          <w:b/>
        </w:rPr>
        <w:t xml:space="preserve"> The secretariat </w:t>
      </w:r>
      <w:r w:rsidR="00E56FFF" w:rsidRPr="001A4E90">
        <w:rPr>
          <w:rFonts w:eastAsia="Calibri" w:cstheme="minorHAnsi"/>
          <w:b/>
        </w:rPr>
        <w:t xml:space="preserve">is required to ensure expenditure is managed with the approved budget parameters. </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CF501C" w:rsidRPr="001A4E90" w:rsidRDefault="00CF501C" w:rsidP="00E56FFF">
      <w:pPr>
        <w:spacing w:after="0" w:line="259" w:lineRule="auto"/>
        <w:rPr>
          <w:rFonts w:eastAsia="Calibri" w:cstheme="minorHAnsi"/>
          <w:b/>
          <w:color w:val="00B0F0"/>
        </w:rPr>
      </w:pPr>
      <w:r w:rsidRPr="001A4E90">
        <w:rPr>
          <w:rFonts w:eastAsia="Calibri" w:cstheme="minorHAnsi"/>
          <w:b/>
          <w:color w:val="00B0F0"/>
        </w:rPr>
        <w:t>8.3</w:t>
      </w:r>
      <w:r w:rsidR="00D1205F" w:rsidRPr="001A4E90">
        <w:rPr>
          <w:rFonts w:eastAsia="Calibri" w:cstheme="minorHAnsi"/>
          <w:b/>
          <w:color w:val="00B0F0"/>
        </w:rPr>
        <w:t>. Procedures</w:t>
      </w:r>
      <w:r w:rsidRPr="001A4E90">
        <w:rPr>
          <w:rFonts w:eastAsia="Calibri" w:cstheme="minorHAnsi"/>
          <w:b/>
          <w:color w:val="00B0F0"/>
        </w:rPr>
        <w:t xml:space="preserve">   </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A senior member of the Finance Unit will prepare the operational budget in consulta</w:t>
      </w:r>
      <w:r w:rsidR="00D1205F" w:rsidRPr="001A4E90">
        <w:rPr>
          <w:rFonts w:eastAsia="Calibri" w:cstheme="minorHAnsi"/>
          <w:b/>
        </w:rPr>
        <w:t>tion with budget committee</w:t>
      </w:r>
      <w:r w:rsidRPr="001A4E90">
        <w:rPr>
          <w:rFonts w:eastAsia="Calibri" w:cstheme="minorHAnsi"/>
          <w:b/>
        </w:rPr>
        <w:t xml:space="preserve">. Assumptions pertaining to the formation of the budget will be documented and included with the numeric calculations of the budget. </w:t>
      </w:r>
    </w:p>
    <w:p w:rsidR="004E58D1" w:rsidRPr="001A4E90" w:rsidRDefault="004E58D1" w:rsidP="00E56FFF">
      <w:pPr>
        <w:spacing w:after="0" w:line="259" w:lineRule="auto"/>
        <w:rPr>
          <w:rFonts w:eastAsia="Calibri" w:cstheme="minorHAnsi"/>
          <w:b/>
        </w:rPr>
      </w:pPr>
    </w:p>
    <w:p w:rsidR="00E56FFF" w:rsidRPr="001A4E90" w:rsidRDefault="00E56FFF" w:rsidP="00E56FFF">
      <w:pPr>
        <w:spacing w:after="0" w:line="259" w:lineRule="auto"/>
        <w:rPr>
          <w:rFonts w:eastAsia="Calibri" w:cstheme="minorHAnsi"/>
          <w:b/>
        </w:rPr>
      </w:pPr>
    </w:p>
    <w:p w:rsidR="00D1205F" w:rsidRPr="001A4E90" w:rsidRDefault="00E56FFF" w:rsidP="00F44385">
      <w:pPr>
        <w:pStyle w:val="ListParagraph"/>
        <w:numPr>
          <w:ilvl w:val="0"/>
          <w:numId w:val="49"/>
        </w:numPr>
        <w:spacing w:after="0" w:line="259" w:lineRule="auto"/>
        <w:rPr>
          <w:rFonts w:eastAsia="Calibri" w:cstheme="minorHAnsi"/>
          <w:b/>
        </w:rPr>
      </w:pPr>
      <w:r w:rsidRPr="001A4E90">
        <w:rPr>
          <w:rFonts w:eastAsia="Calibri" w:cstheme="minorHAnsi"/>
          <w:b/>
        </w:rPr>
        <w:t>The budget will be subsequently reviewed by the senior members of staff prior to submission</w:t>
      </w:r>
      <w:r w:rsidR="00D1205F" w:rsidRPr="001A4E90">
        <w:rPr>
          <w:rFonts w:eastAsia="Calibri" w:cstheme="minorHAnsi"/>
          <w:b/>
        </w:rPr>
        <w:t xml:space="preserve"> to the Board for approval. </w:t>
      </w:r>
    </w:p>
    <w:p w:rsidR="00D1205F" w:rsidRPr="001A4E90" w:rsidRDefault="00D1205F" w:rsidP="00F44385">
      <w:pPr>
        <w:pStyle w:val="ListParagraph"/>
        <w:numPr>
          <w:ilvl w:val="0"/>
          <w:numId w:val="49"/>
        </w:numPr>
        <w:spacing w:after="0" w:line="259" w:lineRule="auto"/>
        <w:rPr>
          <w:rFonts w:eastAsia="Calibri" w:cstheme="minorHAnsi"/>
          <w:b/>
        </w:rPr>
      </w:pPr>
      <w:r w:rsidRPr="001A4E90">
        <w:rPr>
          <w:rFonts w:eastAsia="Calibri" w:cstheme="minorHAnsi"/>
          <w:b/>
        </w:rPr>
        <w:t xml:space="preserve"> The K-KCP</w:t>
      </w:r>
      <w:r w:rsidR="00E56FFF" w:rsidRPr="001A4E90">
        <w:rPr>
          <w:rFonts w:eastAsia="Calibri" w:cstheme="minorHAnsi"/>
          <w:b/>
        </w:rPr>
        <w:t xml:space="preserve"> employs a budget templat</w:t>
      </w:r>
      <w:r w:rsidRPr="001A4E90">
        <w:rPr>
          <w:rFonts w:eastAsia="Calibri" w:cstheme="minorHAnsi"/>
          <w:b/>
        </w:rPr>
        <w:t xml:space="preserve">e for use by all </w:t>
      </w:r>
      <w:r w:rsidR="004E58D1" w:rsidRPr="001A4E90">
        <w:rPr>
          <w:rFonts w:eastAsia="Calibri" w:cstheme="minorHAnsi"/>
          <w:b/>
        </w:rPr>
        <w:t>budget committee</w:t>
      </w:r>
      <w:r w:rsidR="00E56FFF" w:rsidRPr="001A4E90">
        <w:rPr>
          <w:rFonts w:eastAsia="Calibri" w:cstheme="minorHAnsi"/>
          <w:b/>
        </w:rPr>
        <w:t xml:space="preserve"> to   assist in effective</w:t>
      </w:r>
      <w:r w:rsidRPr="001A4E90">
        <w:rPr>
          <w:rFonts w:eastAsia="Calibri" w:cstheme="minorHAnsi"/>
          <w:b/>
        </w:rPr>
        <w:t xml:space="preserve"> administration of the </w:t>
      </w:r>
      <w:r w:rsidR="004E58D1" w:rsidRPr="001A4E90">
        <w:rPr>
          <w:rFonts w:eastAsia="Calibri" w:cstheme="minorHAnsi"/>
          <w:b/>
        </w:rPr>
        <w:t>budgets.</w:t>
      </w:r>
    </w:p>
    <w:p w:rsidR="00D1205F" w:rsidRPr="001A4E90" w:rsidRDefault="00D1205F" w:rsidP="00F44385">
      <w:pPr>
        <w:pStyle w:val="ListParagraph"/>
        <w:numPr>
          <w:ilvl w:val="0"/>
          <w:numId w:val="49"/>
        </w:numPr>
        <w:spacing w:after="0" w:line="259" w:lineRule="auto"/>
        <w:rPr>
          <w:rFonts w:eastAsia="Calibri" w:cstheme="minorHAnsi"/>
          <w:b/>
        </w:rPr>
      </w:pPr>
      <w:r w:rsidRPr="001A4E90">
        <w:rPr>
          <w:rFonts w:eastAsia="Calibri" w:cstheme="minorHAnsi"/>
          <w:b/>
        </w:rPr>
        <w:t xml:space="preserve"> A</w:t>
      </w:r>
      <w:r w:rsidR="00E56FFF" w:rsidRPr="001A4E90">
        <w:rPr>
          <w:rFonts w:eastAsia="Calibri" w:cstheme="minorHAnsi"/>
          <w:b/>
        </w:rPr>
        <w:t>dvise Finance Unit of delegated authority leve</w:t>
      </w:r>
      <w:r w:rsidRPr="001A4E90">
        <w:rPr>
          <w:rFonts w:eastAsia="Calibri" w:cstheme="minorHAnsi"/>
          <w:b/>
        </w:rPr>
        <w:t>ls for purchasing in sections.</w:t>
      </w:r>
    </w:p>
    <w:p w:rsidR="004E58D1" w:rsidRPr="001A4E90" w:rsidRDefault="00D1205F" w:rsidP="00F44385">
      <w:pPr>
        <w:pStyle w:val="ListParagraph"/>
        <w:numPr>
          <w:ilvl w:val="0"/>
          <w:numId w:val="49"/>
        </w:numPr>
        <w:spacing w:after="0" w:line="259" w:lineRule="auto"/>
        <w:rPr>
          <w:rFonts w:eastAsia="Calibri" w:cstheme="minorHAnsi"/>
          <w:b/>
        </w:rPr>
      </w:pPr>
      <w:r w:rsidRPr="001A4E90">
        <w:rPr>
          <w:rFonts w:eastAsia="Calibri" w:cstheme="minorHAnsi"/>
          <w:b/>
        </w:rPr>
        <w:t xml:space="preserve"> </w:t>
      </w:r>
      <w:r w:rsidR="004E58D1" w:rsidRPr="001A4E90">
        <w:rPr>
          <w:rFonts w:eastAsia="Calibri" w:cstheme="minorHAnsi"/>
          <w:b/>
        </w:rPr>
        <w:t>Advice</w:t>
      </w:r>
      <w:r w:rsidR="00E56FFF" w:rsidRPr="001A4E90">
        <w:rPr>
          <w:rFonts w:eastAsia="Calibri" w:cstheme="minorHAnsi"/>
          <w:b/>
        </w:rPr>
        <w:t xml:space="preserve"> Finance Unit of monthly</w:t>
      </w:r>
      <w:r w:rsidR="004E58D1" w:rsidRPr="001A4E90">
        <w:rPr>
          <w:rFonts w:eastAsia="Calibri" w:cstheme="minorHAnsi"/>
          <w:b/>
        </w:rPr>
        <w:t xml:space="preserve"> profiles and quarterly reviews.</w:t>
      </w:r>
    </w:p>
    <w:p w:rsidR="004E58D1" w:rsidRPr="001A4E90" w:rsidRDefault="004E58D1" w:rsidP="00F44385">
      <w:pPr>
        <w:pStyle w:val="ListParagraph"/>
        <w:numPr>
          <w:ilvl w:val="0"/>
          <w:numId w:val="49"/>
        </w:numPr>
        <w:spacing w:after="0" w:line="259" w:lineRule="auto"/>
        <w:rPr>
          <w:rFonts w:eastAsia="Calibri" w:cstheme="minorHAnsi"/>
          <w:b/>
        </w:rPr>
      </w:pPr>
      <w:r w:rsidRPr="001A4E90">
        <w:rPr>
          <w:rFonts w:eastAsia="Calibri" w:cstheme="minorHAnsi"/>
          <w:b/>
        </w:rPr>
        <w:t xml:space="preserve"> The Secretariat</w:t>
      </w:r>
      <w:r w:rsidR="00E56FFF" w:rsidRPr="001A4E90">
        <w:rPr>
          <w:rFonts w:eastAsia="Calibri" w:cstheme="minorHAnsi"/>
          <w:b/>
        </w:rPr>
        <w:t xml:space="preserve"> will provide a report on budget activity to t</w:t>
      </w:r>
      <w:r w:rsidRPr="001A4E90">
        <w:rPr>
          <w:rFonts w:eastAsia="Calibri" w:cstheme="minorHAnsi"/>
          <w:b/>
        </w:rPr>
        <w:t xml:space="preserve">he Finance Committee and Board as required.  </w:t>
      </w:r>
    </w:p>
    <w:p w:rsidR="00E56FFF" w:rsidRPr="001A4E90" w:rsidRDefault="004E58D1" w:rsidP="00F44385">
      <w:pPr>
        <w:pStyle w:val="ListParagraph"/>
        <w:numPr>
          <w:ilvl w:val="0"/>
          <w:numId w:val="49"/>
        </w:numPr>
        <w:spacing w:after="0" w:line="259" w:lineRule="auto"/>
        <w:rPr>
          <w:rFonts w:eastAsia="Calibri" w:cstheme="minorHAnsi"/>
          <w:b/>
        </w:rPr>
      </w:pPr>
      <w:r w:rsidRPr="001A4E90">
        <w:rPr>
          <w:rFonts w:eastAsia="Calibri" w:cstheme="minorHAnsi"/>
          <w:b/>
        </w:rPr>
        <w:t xml:space="preserve"> The secretariat</w:t>
      </w:r>
      <w:r w:rsidR="00E56FFF" w:rsidRPr="001A4E90">
        <w:rPr>
          <w:rFonts w:eastAsia="Calibri" w:cstheme="minorHAnsi"/>
          <w:b/>
        </w:rPr>
        <w:t xml:space="preserve"> will arrange to provide a report on b</w:t>
      </w:r>
      <w:r w:rsidRPr="001A4E90">
        <w:rPr>
          <w:rFonts w:eastAsia="Calibri" w:cstheme="minorHAnsi"/>
          <w:b/>
        </w:rPr>
        <w:t>udget activity to the Board</w:t>
      </w:r>
      <w:r w:rsidR="00E56FFF" w:rsidRPr="001A4E90">
        <w:rPr>
          <w:rFonts w:eastAsia="Calibri" w:cstheme="minorHAnsi"/>
          <w:b/>
        </w:rPr>
        <w:t xml:space="preserve"> as required.  </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4E58D1" w:rsidRPr="001A4E90" w:rsidRDefault="00E56FFF" w:rsidP="00E56FFF">
      <w:pPr>
        <w:spacing w:after="0" w:line="259" w:lineRule="auto"/>
        <w:rPr>
          <w:rFonts w:eastAsia="Calibri" w:cstheme="minorHAnsi"/>
          <w:b/>
          <w:color w:val="00B0F0"/>
        </w:rPr>
      </w:pPr>
      <w:r w:rsidRPr="001A4E90">
        <w:rPr>
          <w:rFonts w:eastAsia="Calibri" w:cstheme="minorHAnsi"/>
          <w:b/>
          <w:color w:val="00B0F0"/>
        </w:rPr>
        <w:t>8.4</w:t>
      </w:r>
      <w:r w:rsidR="004E58D1" w:rsidRPr="001A4E90">
        <w:rPr>
          <w:rFonts w:eastAsia="Calibri" w:cstheme="minorHAnsi"/>
          <w:b/>
          <w:color w:val="00B0F0"/>
        </w:rPr>
        <w:t xml:space="preserve">. Responsibility and approval </w:t>
      </w:r>
    </w:p>
    <w:p w:rsidR="004E58D1" w:rsidRPr="001A4E90" w:rsidRDefault="004E58D1" w:rsidP="00F44385">
      <w:pPr>
        <w:pStyle w:val="ListParagraph"/>
        <w:numPr>
          <w:ilvl w:val="0"/>
          <w:numId w:val="50"/>
        </w:numPr>
        <w:spacing w:after="0" w:line="259" w:lineRule="auto"/>
        <w:rPr>
          <w:rFonts w:eastAsia="Calibri" w:cstheme="minorHAnsi"/>
          <w:b/>
        </w:rPr>
      </w:pPr>
      <w:r w:rsidRPr="001A4E90">
        <w:rPr>
          <w:rFonts w:eastAsia="Calibri" w:cstheme="minorHAnsi"/>
          <w:b/>
        </w:rPr>
        <w:lastRenderedPageBreak/>
        <w:t>The Board</w:t>
      </w:r>
      <w:r w:rsidR="00E56FFF" w:rsidRPr="001A4E90">
        <w:rPr>
          <w:rFonts w:eastAsia="Calibri" w:cstheme="minorHAnsi"/>
          <w:b/>
        </w:rPr>
        <w:t xml:space="preserve"> is responsible for approving an annual operational budget in line with the parameters of the budget alloc</w:t>
      </w:r>
      <w:r w:rsidRPr="001A4E90">
        <w:rPr>
          <w:rFonts w:eastAsia="Calibri" w:cstheme="minorHAnsi"/>
          <w:b/>
        </w:rPr>
        <w:t xml:space="preserve">ation notified by the Donor funding the project.  </w:t>
      </w:r>
    </w:p>
    <w:p w:rsidR="004E58D1" w:rsidRPr="001A4E90" w:rsidRDefault="00E56FFF" w:rsidP="00F44385">
      <w:pPr>
        <w:pStyle w:val="ListParagraph"/>
        <w:numPr>
          <w:ilvl w:val="0"/>
          <w:numId w:val="50"/>
        </w:numPr>
        <w:spacing w:after="0" w:line="259" w:lineRule="auto"/>
        <w:rPr>
          <w:rFonts w:eastAsia="Calibri" w:cstheme="minorHAnsi"/>
          <w:b/>
        </w:rPr>
      </w:pPr>
      <w:r w:rsidRPr="001A4E90">
        <w:rPr>
          <w:rFonts w:eastAsia="Calibri" w:cstheme="minorHAnsi"/>
          <w:b/>
        </w:rPr>
        <w:t xml:space="preserve"> The responsibility of preparing the operational budget and reporting on it lies with the Head of Operational &amp; Support Services and various members within the Finance Unit.  </w:t>
      </w:r>
    </w:p>
    <w:p w:rsidR="004E58D1" w:rsidRPr="001A4E90" w:rsidRDefault="004E58D1" w:rsidP="00F44385">
      <w:pPr>
        <w:pStyle w:val="ListParagraph"/>
        <w:numPr>
          <w:ilvl w:val="0"/>
          <w:numId w:val="50"/>
        </w:numPr>
        <w:spacing w:after="0" w:line="259" w:lineRule="auto"/>
        <w:rPr>
          <w:rFonts w:eastAsia="Calibri" w:cstheme="minorHAnsi"/>
          <w:b/>
        </w:rPr>
      </w:pPr>
      <w:r w:rsidRPr="001A4E90">
        <w:rPr>
          <w:rFonts w:eastAsia="Calibri" w:cstheme="minorHAnsi"/>
          <w:b/>
        </w:rPr>
        <w:t xml:space="preserve"> K-KCP budget holders are responsible inter alia.</w:t>
      </w:r>
    </w:p>
    <w:p w:rsidR="004E58D1" w:rsidRPr="001A4E90" w:rsidRDefault="00E56FFF" w:rsidP="00F44385">
      <w:pPr>
        <w:pStyle w:val="ListParagraph"/>
        <w:numPr>
          <w:ilvl w:val="0"/>
          <w:numId w:val="50"/>
        </w:numPr>
        <w:spacing w:after="0" w:line="259" w:lineRule="auto"/>
        <w:rPr>
          <w:rFonts w:eastAsia="Calibri" w:cstheme="minorHAnsi"/>
          <w:b/>
        </w:rPr>
      </w:pPr>
      <w:r w:rsidRPr="001A4E90">
        <w:rPr>
          <w:rFonts w:eastAsia="Calibri" w:cstheme="minorHAnsi"/>
          <w:b/>
        </w:rPr>
        <w:t xml:space="preserve"> </w:t>
      </w:r>
      <w:r w:rsidR="004E58D1" w:rsidRPr="001A4E90">
        <w:rPr>
          <w:rFonts w:eastAsia="Calibri" w:cstheme="minorHAnsi"/>
          <w:b/>
        </w:rPr>
        <w:t>For</w:t>
      </w:r>
      <w:r w:rsidRPr="001A4E90">
        <w:rPr>
          <w:rFonts w:eastAsia="Calibri" w:cstheme="minorHAnsi"/>
          <w:b/>
        </w:rPr>
        <w:t xml:space="preserve"> preparing budget plans for e</w:t>
      </w:r>
      <w:r w:rsidR="004E58D1" w:rsidRPr="001A4E90">
        <w:rPr>
          <w:rFonts w:eastAsia="Calibri" w:cstheme="minorHAnsi"/>
          <w:b/>
        </w:rPr>
        <w:t xml:space="preserve">ach cost centre. </w:t>
      </w:r>
    </w:p>
    <w:p w:rsidR="004E58D1" w:rsidRPr="001A4E90" w:rsidRDefault="004E58D1" w:rsidP="00F44385">
      <w:pPr>
        <w:pStyle w:val="ListParagraph"/>
        <w:numPr>
          <w:ilvl w:val="0"/>
          <w:numId w:val="50"/>
        </w:numPr>
        <w:spacing w:after="0" w:line="259" w:lineRule="auto"/>
        <w:rPr>
          <w:rFonts w:eastAsia="Calibri" w:cstheme="minorHAnsi"/>
          <w:b/>
        </w:rPr>
      </w:pPr>
      <w:r w:rsidRPr="001A4E90">
        <w:rPr>
          <w:rFonts w:eastAsia="Calibri" w:cstheme="minorHAnsi"/>
          <w:b/>
        </w:rPr>
        <w:t>For</w:t>
      </w:r>
      <w:r w:rsidR="00E56FFF" w:rsidRPr="001A4E90">
        <w:rPr>
          <w:rFonts w:eastAsia="Calibri" w:cstheme="minorHAnsi"/>
          <w:b/>
        </w:rPr>
        <w:t xml:space="preserve"> ensuring expend</w:t>
      </w:r>
      <w:r w:rsidRPr="001A4E90">
        <w:rPr>
          <w:rFonts w:eastAsia="Calibri" w:cstheme="minorHAnsi"/>
          <w:b/>
        </w:rPr>
        <w:t>iture is in line with budgets.</w:t>
      </w:r>
    </w:p>
    <w:p w:rsidR="00E56FFF" w:rsidRPr="001A4E90" w:rsidRDefault="00E56FFF" w:rsidP="00F44385">
      <w:pPr>
        <w:pStyle w:val="ListParagraph"/>
        <w:numPr>
          <w:ilvl w:val="0"/>
          <w:numId w:val="50"/>
        </w:numPr>
        <w:spacing w:after="0" w:line="259" w:lineRule="auto"/>
        <w:rPr>
          <w:rFonts w:eastAsia="Calibri" w:cstheme="minorHAnsi"/>
          <w:b/>
        </w:rPr>
      </w:pPr>
      <w:r w:rsidRPr="001A4E90">
        <w:rPr>
          <w:rFonts w:eastAsia="Calibri" w:cstheme="minorHAnsi"/>
          <w:b/>
        </w:rPr>
        <w:t xml:space="preserve"> </w:t>
      </w:r>
      <w:r w:rsidR="004E58D1" w:rsidRPr="001A4E90">
        <w:rPr>
          <w:rFonts w:eastAsia="Calibri" w:cstheme="minorHAnsi"/>
          <w:b/>
        </w:rPr>
        <w:t>For</w:t>
      </w:r>
      <w:r w:rsidRPr="001A4E90">
        <w:rPr>
          <w:rFonts w:eastAsia="Calibri" w:cstheme="minorHAnsi"/>
          <w:b/>
        </w:rPr>
        <w:t xml:space="preserve"> reporting to the Finance Unit on budgetary performance, requirements and priorities.  </w:t>
      </w:r>
    </w:p>
    <w:p w:rsidR="004E58D1" w:rsidRPr="001A4E90" w:rsidRDefault="004E58D1" w:rsidP="00E56FFF">
      <w:pPr>
        <w:spacing w:after="0" w:line="259" w:lineRule="auto"/>
        <w:rPr>
          <w:rFonts w:eastAsia="Calibri" w:cstheme="minorHAnsi"/>
          <w:b/>
        </w:rPr>
      </w:pPr>
    </w:p>
    <w:p w:rsidR="004E58D1" w:rsidRPr="001A4E90" w:rsidRDefault="004E58D1" w:rsidP="00E56FFF">
      <w:pPr>
        <w:spacing w:after="0" w:line="259" w:lineRule="auto"/>
        <w:rPr>
          <w:rFonts w:eastAsia="Calibri" w:cstheme="minorHAnsi"/>
          <w:b/>
        </w:rPr>
      </w:pPr>
    </w:p>
    <w:p w:rsidR="004E58D1" w:rsidRPr="001A4E90" w:rsidRDefault="004E58D1" w:rsidP="00E56FFF">
      <w:pPr>
        <w:spacing w:after="0" w:line="259" w:lineRule="auto"/>
        <w:rPr>
          <w:rFonts w:eastAsia="Calibri" w:cstheme="minorHAnsi"/>
          <w:b/>
        </w:rPr>
      </w:pP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E56FFF" w:rsidRPr="001A4E90" w:rsidRDefault="00E56FFF" w:rsidP="00E56FFF">
      <w:pPr>
        <w:spacing w:after="0" w:line="259" w:lineRule="auto"/>
        <w:rPr>
          <w:rFonts w:eastAsia="Calibri" w:cstheme="minorHAnsi"/>
          <w:b/>
        </w:rPr>
      </w:pPr>
    </w:p>
    <w:p w:rsidR="00864629" w:rsidRPr="001A4E90" w:rsidRDefault="00864629" w:rsidP="00E56FFF">
      <w:pPr>
        <w:spacing w:after="0" w:line="259" w:lineRule="auto"/>
        <w:rPr>
          <w:rFonts w:eastAsia="Calibri" w:cstheme="minorHAnsi"/>
          <w:b/>
        </w:rPr>
      </w:pPr>
    </w:p>
    <w:p w:rsidR="00DB2971" w:rsidRPr="001A4E90" w:rsidRDefault="00DB2971" w:rsidP="00E56FFF">
      <w:pPr>
        <w:spacing w:after="0" w:line="259" w:lineRule="auto"/>
        <w:rPr>
          <w:rFonts w:eastAsia="Calibri" w:cstheme="minorHAnsi"/>
          <w:b/>
        </w:rPr>
      </w:pPr>
    </w:p>
    <w:p w:rsidR="00DB2971" w:rsidRPr="001A4E90" w:rsidRDefault="00DB2971" w:rsidP="00E56FFF">
      <w:pPr>
        <w:spacing w:after="0" w:line="259" w:lineRule="auto"/>
        <w:rPr>
          <w:rFonts w:eastAsia="Calibri" w:cstheme="minorHAnsi"/>
          <w:b/>
        </w:rPr>
      </w:pPr>
    </w:p>
    <w:p w:rsidR="00864629" w:rsidRPr="001A4E90" w:rsidRDefault="00864629" w:rsidP="00E56FFF">
      <w:pPr>
        <w:spacing w:after="0" w:line="259" w:lineRule="auto"/>
        <w:rPr>
          <w:rFonts w:eastAsia="Calibri" w:cstheme="minorHAnsi"/>
          <w:b/>
        </w:rPr>
      </w:pPr>
    </w:p>
    <w:p w:rsidR="00864629" w:rsidRPr="001A4E90" w:rsidRDefault="00864629" w:rsidP="00E56FFF">
      <w:pPr>
        <w:spacing w:after="0" w:line="259" w:lineRule="auto"/>
        <w:rPr>
          <w:rFonts w:eastAsia="Calibri" w:cstheme="minorHAnsi"/>
          <w:b/>
        </w:rPr>
      </w:pPr>
    </w:p>
    <w:p w:rsidR="00864629" w:rsidRPr="001A4E90" w:rsidRDefault="00DB2971" w:rsidP="00E56FFF">
      <w:pPr>
        <w:spacing w:after="0" w:line="259" w:lineRule="auto"/>
        <w:rPr>
          <w:rFonts w:eastAsia="Calibri" w:cstheme="minorHAnsi"/>
          <w:b/>
          <w:color w:val="FF0000"/>
          <w:sz w:val="18"/>
          <w:szCs w:val="18"/>
        </w:rPr>
      </w:pPr>
      <w:r w:rsidRPr="001A4E90">
        <w:rPr>
          <w:rFonts w:eastAsia="Calibri" w:cstheme="minorHAnsi"/>
          <w:b/>
          <w:color w:val="FF0000"/>
          <w:sz w:val="18"/>
          <w:szCs w:val="18"/>
        </w:rPr>
        <w:t>Page 26 of 37</w:t>
      </w:r>
    </w:p>
    <w:p w:rsidR="00864629" w:rsidRPr="001A4E90" w:rsidRDefault="00864629" w:rsidP="00E56FFF">
      <w:pPr>
        <w:spacing w:after="0" w:line="259" w:lineRule="auto"/>
        <w:rPr>
          <w:rFonts w:eastAsia="Calibri" w:cstheme="minorHAnsi"/>
          <w:b/>
        </w:rPr>
      </w:pPr>
    </w:p>
    <w:p w:rsidR="004E58D1" w:rsidRPr="001A4E90" w:rsidRDefault="004E58D1" w:rsidP="00E56FFF">
      <w:pPr>
        <w:spacing w:after="0" w:line="259" w:lineRule="auto"/>
        <w:rPr>
          <w:rFonts w:eastAsia="Calibri" w:cstheme="minorHAnsi"/>
          <w:b/>
        </w:rPr>
      </w:pPr>
    </w:p>
    <w:p w:rsidR="004E58D1" w:rsidRPr="001A4E90" w:rsidRDefault="004E58D1" w:rsidP="00E56FFF">
      <w:pPr>
        <w:spacing w:after="0" w:line="259" w:lineRule="auto"/>
        <w:rPr>
          <w:rFonts w:eastAsia="Calibri" w:cstheme="minorHAnsi"/>
          <w:b/>
        </w:rPr>
      </w:pPr>
    </w:p>
    <w:p w:rsidR="00E56FFF" w:rsidRPr="001A4E90" w:rsidRDefault="00E56FFF" w:rsidP="00E56FFF">
      <w:pPr>
        <w:spacing w:after="0" w:line="259" w:lineRule="auto"/>
        <w:rPr>
          <w:rFonts w:eastAsia="Calibri" w:cstheme="minorHAnsi"/>
          <w:b/>
          <w:color w:val="1F497D" w:themeColor="text2"/>
        </w:rPr>
      </w:pPr>
      <w:r w:rsidRPr="001A4E90">
        <w:rPr>
          <w:rFonts w:eastAsia="Calibri" w:cstheme="minorHAnsi"/>
          <w:b/>
          <w:color w:val="1F497D" w:themeColor="text2"/>
        </w:rPr>
        <w:t xml:space="preserve">9. ACCRUALS BASIS OF </w:t>
      </w:r>
      <w:r w:rsidR="004E58D1" w:rsidRPr="001A4E90">
        <w:rPr>
          <w:rFonts w:eastAsia="Calibri" w:cstheme="minorHAnsi"/>
          <w:b/>
          <w:color w:val="1F497D" w:themeColor="text2"/>
        </w:rPr>
        <w:t xml:space="preserve">ACCOUNTING. </w:t>
      </w:r>
    </w:p>
    <w:p w:rsidR="004E58D1" w:rsidRPr="001A4E90" w:rsidRDefault="00E56FFF" w:rsidP="00E56FFF">
      <w:pPr>
        <w:spacing w:after="0" w:line="259" w:lineRule="auto"/>
        <w:rPr>
          <w:rFonts w:eastAsia="Calibri" w:cstheme="minorHAnsi"/>
          <w:b/>
        </w:rPr>
      </w:pPr>
      <w:r w:rsidRPr="001A4E90">
        <w:rPr>
          <w:rFonts w:eastAsia="Calibri" w:cstheme="minorHAnsi"/>
          <w:b/>
          <w:color w:val="00B0F0"/>
        </w:rPr>
        <w:t>9.1.</w:t>
      </w:r>
      <w:r w:rsidR="004E58D1" w:rsidRPr="001A4E90">
        <w:rPr>
          <w:rFonts w:eastAsia="Calibri" w:cstheme="minorHAnsi"/>
          <w:b/>
          <w:color w:val="00B0F0"/>
        </w:rPr>
        <w:t xml:space="preserve"> Policy Statement</w:t>
      </w:r>
      <w:r w:rsidR="004E58D1" w:rsidRPr="001A4E90">
        <w:rPr>
          <w:rFonts w:eastAsia="Calibri" w:cstheme="minorHAnsi"/>
          <w:b/>
        </w:rPr>
        <w:t>.</w:t>
      </w:r>
    </w:p>
    <w:p w:rsidR="004E58D1" w:rsidRPr="001A4E90" w:rsidRDefault="00E56FFF" w:rsidP="00E56FFF">
      <w:pPr>
        <w:spacing w:after="0" w:line="259" w:lineRule="auto"/>
        <w:rPr>
          <w:rFonts w:eastAsia="Calibri" w:cstheme="minorHAnsi"/>
          <w:b/>
        </w:rPr>
      </w:pPr>
      <w:r w:rsidRPr="001A4E90">
        <w:rPr>
          <w:rFonts w:eastAsia="Calibri" w:cstheme="minorHAnsi"/>
          <w:b/>
        </w:rPr>
        <w:t xml:space="preserve"> To ensure the financial statements are prepared in line with the agreed format a</w:t>
      </w:r>
      <w:r w:rsidR="004E58D1" w:rsidRPr="001A4E90">
        <w:rPr>
          <w:rFonts w:eastAsia="Calibri" w:cstheme="minorHAnsi"/>
          <w:b/>
        </w:rPr>
        <w:t>nd accurately represents the K-KCP</w:t>
      </w:r>
      <w:r w:rsidRPr="001A4E90">
        <w:rPr>
          <w:rFonts w:eastAsia="Calibri" w:cstheme="minorHAnsi"/>
          <w:b/>
        </w:rPr>
        <w:t xml:space="preserve"> financial position and comply with regulatory and statutory requirements.</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4E58D1" w:rsidRPr="001A4E90" w:rsidRDefault="004E58D1" w:rsidP="00E56FFF">
      <w:pPr>
        <w:spacing w:after="0" w:line="259" w:lineRule="auto"/>
        <w:rPr>
          <w:rFonts w:eastAsia="Calibri" w:cstheme="minorHAnsi"/>
          <w:b/>
        </w:rPr>
      </w:pPr>
      <w:r w:rsidRPr="001A4E90">
        <w:rPr>
          <w:rFonts w:eastAsia="Calibri" w:cstheme="minorHAnsi"/>
          <w:b/>
          <w:color w:val="00B0F0"/>
        </w:rPr>
        <w:t>9.2. Legal &amp; Policy Framework</w:t>
      </w:r>
      <w:r w:rsidRPr="001A4E90">
        <w:rPr>
          <w:rFonts w:eastAsia="Calibri" w:cstheme="minorHAnsi"/>
          <w:b/>
        </w:rPr>
        <w:t>.</w:t>
      </w:r>
    </w:p>
    <w:p w:rsidR="005C2119" w:rsidRPr="001A4E90" w:rsidRDefault="004E58D1" w:rsidP="00F44385">
      <w:pPr>
        <w:pStyle w:val="ListParagraph"/>
        <w:numPr>
          <w:ilvl w:val="0"/>
          <w:numId w:val="51"/>
        </w:numPr>
        <w:spacing w:after="0" w:line="259" w:lineRule="auto"/>
        <w:rPr>
          <w:rFonts w:eastAsia="Calibri" w:cstheme="minorHAnsi"/>
          <w:b/>
        </w:rPr>
      </w:pPr>
      <w:r w:rsidRPr="001A4E90">
        <w:rPr>
          <w:rFonts w:eastAsia="Calibri" w:cstheme="minorHAnsi"/>
          <w:b/>
        </w:rPr>
        <w:t>The K-KCP</w:t>
      </w:r>
      <w:r w:rsidR="00E56FFF" w:rsidRPr="001A4E90">
        <w:rPr>
          <w:rFonts w:eastAsia="Calibri" w:cstheme="minorHAnsi"/>
          <w:b/>
        </w:rPr>
        <w:t xml:space="preserve"> “shall keep, in such form as ma</w:t>
      </w:r>
      <w:r w:rsidRPr="001A4E90">
        <w:rPr>
          <w:rFonts w:eastAsia="Calibri" w:cstheme="minorHAnsi"/>
          <w:b/>
        </w:rPr>
        <w:t>y be approved of by the Donor funding a project</w:t>
      </w:r>
      <w:r w:rsidR="00E56FFF" w:rsidRPr="001A4E90">
        <w:rPr>
          <w:rFonts w:eastAsia="Calibri" w:cstheme="minorHAnsi"/>
          <w:b/>
        </w:rPr>
        <w:t xml:space="preserve">, all proper and usual accounts and records of all moneys </w:t>
      </w:r>
      <w:r w:rsidR="005C2119" w:rsidRPr="001A4E90">
        <w:rPr>
          <w:rFonts w:eastAsia="Calibri" w:cstheme="minorHAnsi"/>
          <w:b/>
        </w:rPr>
        <w:t xml:space="preserve">received or expended by it”. </w:t>
      </w:r>
    </w:p>
    <w:p w:rsidR="005C2119" w:rsidRPr="001A4E90" w:rsidRDefault="005C2119" w:rsidP="00F44385">
      <w:pPr>
        <w:pStyle w:val="ListParagraph"/>
        <w:numPr>
          <w:ilvl w:val="0"/>
          <w:numId w:val="51"/>
        </w:numPr>
        <w:spacing w:after="0" w:line="259" w:lineRule="auto"/>
        <w:rPr>
          <w:rFonts w:eastAsia="Calibri" w:cstheme="minorHAnsi"/>
          <w:b/>
        </w:rPr>
      </w:pPr>
      <w:r w:rsidRPr="001A4E90">
        <w:rPr>
          <w:rFonts w:eastAsia="Calibri" w:cstheme="minorHAnsi"/>
          <w:b/>
        </w:rPr>
        <w:t xml:space="preserve"> The K-KCP</w:t>
      </w:r>
      <w:r w:rsidR="00E56FFF" w:rsidRPr="001A4E90">
        <w:rPr>
          <w:rFonts w:eastAsia="Calibri" w:cstheme="minorHAnsi"/>
          <w:b/>
        </w:rPr>
        <w:t xml:space="preserve"> is </w:t>
      </w:r>
      <w:r w:rsidRPr="001A4E90">
        <w:rPr>
          <w:rFonts w:eastAsia="Calibri" w:cstheme="minorHAnsi"/>
          <w:b/>
        </w:rPr>
        <w:t xml:space="preserve">prepares its annual </w:t>
      </w:r>
      <w:proofErr w:type="gramStart"/>
      <w:r w:rsidRPr="001A4E90">
        <w:rPr>
          <w:rFonts w:eastAsia="Calibri" w:cstheme="minorHAnsi"/>
          <w:b/>
        </w:rPr>
        <w:t>accounts ,</w:t>
      </w:r>
      <w:proofErr w:type="gramEnd"/>
      <w:r w:rsidR="00E56FFF" w:rsidRPr="001A4E90">
        <w:rPr>
          <w:rFonts w:eastAsia="Calibri" w:cstheme="minorHAnsi"/>
          <w:b/>
        </w:rPr>
        <w:t xml:space="preserve"> the financial reporting standard applica</w:t>
      </w:r>
      <w:r w:rsidRPr="001A4E90">
        <w:rPr>
          <w:rFonts w:eastAsia="Calibri" w:cstheme="minorHAnsi"/>
          <w:b/>
        </w:rPr>
        <w:t>ble in the Donor funding and reporting guidelines</w:t>
      </w:r>
      <w:r w:rsidR="00E56FFF" w:rsidRPr="001A4E90">
        <w:rPr>
          <w:rFonts w:eastAsia="Calibri" w:cstheme="minorHAnsi"/>
          <w:b/>
        </w:rPr>
        <w:t xml:space="preserve">.  </w:t>
      </w:r>
    </w:p>
    <w:p w:rsidR="00E56FFF" w:rsidRPr="001A4E90" w:rsidRDefault="005C2119" w:rsidP="00F44385">
      <w:pPr>
        <w:pStyle w:val="ListParagraph"/>
        <w:numPr>
          <w:ilvl w:val="0"/>
          <w:numId w:val="51"/>
        </w:numPr>
        <w:spacing w:after="0" w:line="259" w:lineRule="auto"/>
        <w:rPr>
          <w:rFonts w:eastAsia="Calibri" w:cstheme="minorHAnsi"/>
          <w:b/>
        </w:rPr>
      </w:pPr>
      <w:r w:rsidRPr="001A4E90">
        <w:rPr>
          <w:rFonts w:eastAsia="Calibri" w:cstheme="minorHAnsi"/>
          <w:b/>
        </w:rPr>
        <w:t xml:space="preserve"> The K-KCP</w:t>
      </w:r>
      <w:r w:rsidR="00E56FFF" w:rsidRPr="001A4E90">
        <w:rPr>
          <w:rFonts w:eastAsia="Calibri" w:cstheme="minorHAnsi"/>
          <w:b/>
        </w:rPr>
        <w:t xml:space="preserve"> accounts are submitted for audit to t</w:t>
      </w:r>
      <w:r w:rsidRPr="001A4E90">
        <w:rPr>
          <w:rFonts w:eastAsia="Calibri" w:cstheme="minorHAnsi"/>
          <w:b/>
        </w:rPr>
        <w:t>he Donor funding a project each</w:t>
      </w:r>
      <w:r w:rsidR="00E56FFF" w:rsidRPr="001A4E90">
        <w:rPr>
          <w:rFonts w:eastAsia="Calibri" w:cstheme="minorHAnsi"/>
          <w:b/>
        </w:rPr>
        <w:t xml:space="preserve"> year.  </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5C2119" w:rsidRPr="001A4E90" w:rsidRDefault="005C2119" w:rsidP="00E56FFF">
      <w:pPr>
        <w:spacing w:after="0" w:line="259" w:lineRule="auto"/>
        <w:rPr>
          <w:rFonts w:eastAsia="Calibri" w:cstheme="minorHAnsi"/>
          <w:b/>
          <w:color w:val="1F497D" w:themeColor="text2"/>
        </w:rPr>
      </w:pPr>
      <w:r w:rsidRPr="001A4E90">
        <w:rPr>
          <w:rFonts w:eastAsia="Calibri" w:cstheme="minorHAnsi"/>
          <w:b/>
          <w:color w:val="1F497D" w:themeColor="text2"/>
        </w:rPr>
        <w:t xml:space="preserve">9.3. K-KCP Procedures </w:t>
      </w:r>
    </w:p>
    <w:p w:rsidR="005C2119" w:rsidRPr="001A4E90" w:rsidRDefault="00E56FFF" w:rsidP="00F44385">
      <w:pPr>
        <w:pStyle w:val="ListParagraph"/>
        <w:numPr>
          <w:ilvl w:val="0"/>
          <w:numId w:val="52"/>
        </w:numPr>
        <w:spacing w:after="0" w:line="259" w:lineRule="auto"/>
        <w:rPr>
          <w:rFonts w:eastAsia="Calibri" w:cstheme="minorHAnsi"/>
          <w:b/>
        </w:rPr>
      </w:pPr>
      <w:r w:rsidRPr="001A4E90">
        <w:rPr>
          <w:rFonts w:eastAsia="Calibri" w:cstheme="minorHAnsi"/>
          <w:b/>
        </w:rPr>
        <w:t xml:space="preserve">The Finance Unit follows a month end procedure to ensure the FMS and banking </w:t>
      </w:r>
      <w:r w:rsidR="005C2119" w:rsidRPr="001A4E90">
        <w:rPr>
          <w:rFonts w:eastAsia="Calibri" w:cstheme="minorHAnsi"/>
          <w:b/>
        </w:rPr>
        <w:t>systems are reconciled.</w:t>
      </w:r>
    </w:p>
    <w:p w:rsidR="005C2119" w:rsidRPr="001A4E90" w:rsidRDefault="00E56FFF" w:rsidP="00F44385">
      <w:pPr>
        <w:pStyle w:val="ListParagraph"/>
        <w:numPr>
          <w:ilvl w:val="0"/>
          <w:numId w:val="52"/>
        </w:numPr>
        <w:spacing w:after="0" w:line="259" w:lineRule="auto"/>
        <w:rPr>
          <w:rFonts w:eastAsia="Calibri" w:cstheme="minorHAnsi"/>
          <w:b/>
        </w:rPr>
      </w:pPr>
      <w:r w:rsidRPr="001A4E90">
        <w:rPr>
          <w:rFonts w:eastAsia="Calibri" w:cstheme="minorHAnsi"/>
          <w:b/>
        </w:rPr>
        <w:t xml:space="preserve"> The</w:t>
      </w:r>
      <w:r w:rsidR="005C2119" w:rsidRPr="001A4E90">
        <w:rPr>
          <w:rFonts w:eastAsia="Calibri" w:cstheme="minorHAnsi"/>
          <w:b/>
        </w:rPr>
        <w:t xml:space="preserve"> purchasing sections in the K-KCP</w:t>
      </w:r>
      <w:r w:rsidRPr="001A4E90">
        <w:rPr>
          <w:rFonts w:eastAsia="Calibri" w:cstheme="minorHAnsi"/>
          <w:b/>
        </w:rPr>
        <w:t xml:space="preserve"> are required to include a brief description for each payment ref</w:t>
      </w:r>
      <w:r w:rsidR="005C2119" w:rsidRPr="001A4E90">
        <w:rPr>
          <w:rFonts w:eastAsia="Calibri" w:cstheme="minorHAnsi"/>
          <w:b/>
        </w:rPr>
        <w:t>erred for processing to the K-KCP</w:t>
      </w:r>
      <w:r w:rsidRPr="001A4E90">
        <w:rPr>
          <w:rFonts w:eastAsia="Calibri" w:cstheme="minorHAnsi"/>
          <w:b/>
        </w:rPr>
        <w:t xml:space="preserve"> Finance Section. The description will include reference to the period in which it relates to ensure it is accounted for correctly.  </w:t>
      </w:r>
    </w:p>
    <w:p w:rsidR="005C2119" w:rsidRPr="001A4E90" w:rsidRDefault="00E56FFF" w:rsidP="00F44385">
      <w:pPr>
        <w:pStyle w:val="ListParagraph"/>
        <w:numPr>
          <w:ilvl w:val="0"/>
          <w:numId w:val="52"/>
        </w:numPr>
        <w:spacing w:after="0" w:line="259" w:lineRule="auto"/>
        <w:rPr>
          <w:rFonts w:eastAsia="Calibri" w:cstheme="minorHAnsi"/>
          <w:b/>
        </w:rPr>
      </w:pPr>
      <w:r w:rsidRPr="001A4E90">
        <w:rPr>
          <w:rFonts w:eastAsia="Calibri" w:cstheme="minorHAnsi"/>
          <w:b/>
        </w:rPr>
        <w:t xml:space="preserve"> The Finance Unit reco</w:t>
      </w:r>
      <w:r w:rsidR="005C2119" w:rsidRPr="001A4E90">
        <w:rPr>
          <w:rFonts w:eastAsia="Calibri" w:cstheme="minorHAnsi"/>
          <w:b/>
        </w:rPr>
        <w:t>rds this information on the K-KCP</w:t>
      </w:r>
      <w:r w:rsidRPr="001A4E90">
        <w:rPr>
          <w:rFonts w:eastAsia="Calibri" w:cstheme="minorHAnsi"/>
          <w:b/>
        </w:rPr>
        <w:t xml:space="preserve"> finance system. A schedule is maintained to record accruals and prepayments and held on f</w:t>
      </w:r>
      <w:r w:rsidR="005C2119" w:rsidRPr="001A4E90">
        <w:rPr>
          <w:rFonts w:eastAsia="Calibri" w:cstheme="minorHAnsi"/>
          <w:b/>
        </w:rPr>
        <w:t>ile along with backing papers.</w:t>
      </w:r>
    </w:p>
    <w:p w:rsidR="005C2119" w:rsidRPr="001A4E90" w:rsidRDefault="00E56FFF" w:rsidP="00F44385">
      <w:pPr>
        <w:pStyle w:val="ListParagraph"/>
        <w:numPr>
          <w:ilvl w:val="0"/>
          <w:numId w:val="52"/>
        </w:numPr>
        <w:spacing w:after="0" w:line="259" w:lineRule="auto"/>
        <w:rPr>
          <w:rFonts w:eastAsia="Calibri" w:cstheme="minorHAnsi"/>
          <w:b/>
        </w:rPr>
      </w:pPr>
      <w:r w:rsidRPr="001A4E90">
        <w:rPr>
          <w:rFonts w:eastAsia="Calibri" w:cstheme="minorHAnsi"/>
          <w:b/>
        </w:rPr>
        <w:t>This schedule and backing papers is included with the accounts file provided to auditors during the</w:t>
      </w:r>
      <w:r w:rsidR="005C2119" w:rsidRPr="001A4E90">
        <w:rPr>
          <w:rFonts w:eastAsia="Calibri" w:cstheme="minorHAnsi"/>
          <w:b/>
        </w:rPr>
        <w:t xml:space="preserve"> audit of the annual accounts. </w:t>
      </w:r>
    </w:p>
    <w:p w:rsidR="005C2119" w:rsidRPr="001A4E90" w:rsidRDefault="00E56FFF" w:rsidP="00F44385">
      <w:pPr>
        <w:pStyle w:val="ListParagraph"/>
        <w:numPr>
          <w:ilvl w:val="0"/>
          <w:numId w:val="52"/>
        </w:numPr>
        <w:spacing w:after="0" w:line="259" w:lineRule="auto"/>
        <w:rPr>
          <w:rFonts w:eastAsia="Calibri" w:cstheme="minorHAnsi"/>
          <w:b/>
        </w:rPr>
      </w:pPr>
      <w:r w:rsidRPr="001A4E90">
        <w:rPr>
          <w:rFonts w:eastAsia="Calibri" w:cstheme="minorHAnsi"/>
          <w:b/>
        </w:rPr>
        <w:lastRenderedPageBreak/>
        <w:t>According to the accruals basis of accounting, revenues are recognized when they are</w:t>
      </w:r>
      <w:r w:rsidR="005C2119" w:rsidRPr="001A4E90">
        <w:rPr>
          <w:rFonts w:eastAsia="Calibri" w:cstheme="minorHAnsi"/>
          <w:b/>
        </w:rPr>
        <w:t>:-</w:t>
      </w:r>
    </w:p>
    <w:p w:rsidR="005C2119" w:rsidRPr="001A4E90" w:rsidRDefault="00E56FFF" w:rsidP="005C2119">
      <w:pPr>
        <w:pStyle w:val="ListParagraph"/>
        <w:spacing w:after="0" w:line="259" w:lineRule="auto"/>
        <w:ind w:left="750"/>
        <w:rPr>
          <w:rFonts w:eastAsia="Calibri" w:cstheme="minorHAnsi"/>
          <w:b/>
        </w:rPr>
      </w:pPr>
      <w:r w:rsidRPr="001A4E90">
        <w:rPr>
          <w:rFonts w:eastAsia="Calibri" w:cstheme="minorHAnsi"/>
          <w:b/>
        </w:rPr>
        <w:t xml:space="preserve"> (1) </w:t>
      </w:r>
      <w:r w:rsidR="005C2119" w:rsidRPr="001A4E90">
        <w:rPr>
          <w:rFonts w:eastAsia="Calibri" w:cstheme="minorHAnsi"/>
          <w:b/>
        </w:rPr>
        <w:t>Realized</w:t>
      </w:r>
      <w:r w:rsidRPr="001A4E90">
        <w:rPr>
          <w:rFonts w:eastAsia="Calibri" w:cstheme="minorHAnsi"/>
          <w:b/>
        </w:rPr>
        <w:t xml:space="preserve"> or realizable, and are</w:t>
      </w:r>
    </w:p>
    <w:p w:rsidR="005C2119" w:rsidRPr="001A4E90" w:rsidRDefault="00E56FFF" w:rsidP="005C2119">
      <w:pPr>
        <w:pStyle w:val="ListParagraph"/>
        <w:spacing w:after="0" w:line="259" w:lineRule="auto"/>
        <w:ind w:left="750"/>
        <w:rPr>
          <w:rFonts w:eastAsia="Calibri" w:cstheme="minorHAnsi"/>
          <w:b/>
        </w:rPr>
      </w:pPr>
      <w:r w:rsidRPr="001A4E90">
        <w:rPr>
          <w:rFonts w:eastAsia="Calibri" w:cstheme="minorHAnsi"/>
          <w:b/>
        </w:rPr>
        <w:t xml:space="preserve"> (2) </w:t>
      </w:r>
      <w:proofErr w:type="gramStart"/>
      <w:r w:rsidRPr="001A4E90">
        <w:rPr>
          <w:rFonts w:eastAsia="Calibri" w:cstheme="minorHAnsi"/>
          <w:b/>
        </w:rPr>
        <w:t>earned</w:t>
      </w:r>
      <w:proofErr w:type="gramEnd"/>
      <w:r w:rsidRPr="001A4E90">
        <w:rPr>
          <w:rFonts w:eastAsia="Calibri" w:cstheme="minorHAnsi"/>
          <w:b/>
        </w:rPr>
        <w:t xml:space="preserve"> (usually when goods are transferred or services rendered), no matter when cash is received. In cash accounting - in contrast - revenues are recognized when cash is received no matter when goods or services are sold. Each accounting entry is allocated to a given period, and split accordingly if it covers several periods.  </w:t>
      </w:r>
    </w:p>
    <w:p w:rsidR="005C2119" w:rsidRPr="001A4E90" w:rsidRDefault="00E56FFF" w:rsidP="00F44385">
      <w:pPr>
        <w:pStyle w:val="ListParagraph"/>
        <w:numPr>
          <w:ilvl w:val="0"/>
          <w:numId w:val="53"/>
        </w:numPr>
        <w:spacing w:after="0" w:line="259" w:lineRule="auto"/>
        <w:rPr>
          <w:rFonts w:eastAsia="Calibri" w:cstheme="minorHAnsi"/>
          <w:b/>
        </w:rPr>
      </w:pPr>
      <w:r w:rsidRPr="001A4E90">
        <w:rPr>
          <w:rFonts w:eastAsia="Calibri" w:cstheme="minorHAnsi"/>
          <w:b/>
        </w:rPr>
        <w:t xml:space="preserve">Accruals are liabilities for goods or services that have been received or supplied but have not been paid, invoiced or formally agreed with the supplier, including amounts due to employees. It is sometimes necessary to estimate the amount or timing of accruals e.g. invoice expected/ </w:t>
      </w:r>
      <w:r w:rsidR="005C2119" w:rsidRPr="001A4E90">
        <w:rPr>
          <w:rFonts w:eastAsia="Calibri" w:cstheme="minorHAnsi"/>
          <w:b/>
        </w:rPr>
        <w:t>received.</w:t>
      </w:r>
    </w:p>
    <w:p w:rsidR="00E56FFF" w:rsidRPr="001A4E90" w:rsidRDefault="00E56FFF" w:rsidP="00F44385">
      <w:pPr>
        <w:pStyle w:val="ListParagraph"/>
        <w:numPr>
          <w:ilvl w:val="0"/>
          <w:numId w:val="53"/>
        </w:numPr>
        <w:spacing w:after="0" w:line="259" w:lineRule="auto"/>
        <w:rPr>
          <w:rFonts w:eastAsia="Calibri" w:cstheme="minorHAnsi"/>
          <w:b/>
        </w:rPr>
      </w:pPr>
      <w:r w:rsidRPr="001A4E90">
        <w:rPr>
          <w:rFonts w:eastAsia="Calibri" w:cstheme="minorHAnsi"/>
          <w:b/>
        </w:rPr>
        <w:t xml:space="preserve"> Prepayments are payments made in advance of receiving the service/ good. If a client prepays a subscription (or lease, etc.), the given revenue should be split to the entire time-span and not count entirely on the date of the transaction e.g. invoice received in September 2012 for rent covering 12 month period of September 12 to August 13. Invoice is paid in October 2012 and the expenditure is apportioned for 4 months of 2012 and 8 months of 2013. </w:t>
      </w:r>
    </w:p>
    <w:p w:rsidR="00311A1B" w:rsidRPr="001A4E90" w:rsidRDefault="00311A1B" w:rsidP="00E56FFF">
      <w:pPr>
        <w:spacing w:after="0" w:line="259" w:lineRule="auto"/>
        <w:rPr>
          <w:rFonts w:eastAsia="Calibri" w:cstheme="minorHAnsi"/>
          <w:b/>
        </w:rPr>
      </w:pPr>
    </w:p>
    <w:p w:rsidR="009B394D" w:rsidRPr="001A4E90" w:rsidRDefault="009B394D" w:rsidP="00E56FFF">
      <w:pPr>
        <w:spacing w:after="0" w:line="259" w:lineRule="auto"/>
        <w:rPr>
          <w:rFonts w:eastAsia="Calibri" w:cstheme="minorHAnsi"/>
          <w:b/>
        </w:rPr>
      </w:pPr>
    </w:p>
    <w:p w:rsidR="009B394D" w:rsidRPr="001A4E90" w:rsidRDefault="009B394D" w:rsidP="00E56FFF">
      <w:pPr>
        <w:spacing w:after="0" w:line="259" w:lineRule="auto"/>
        <w:rPr>
          <w:rFonts w:eastAsia="Calibri" w:cstheme="minorHAnsi"/>
          <w:b/>
        </w:rPr>
      </w:pPr>
    </w:p>
    <w:p w:rsidR="00864629" w:rsidRPr="001A4E90" w:rsidRDefault="00864629" w:rsidP="00E56FFF">
      <w:pPr>
        <w:spacing w:after="0" w:line="259" w:lineRule="auto"/>
        <w:rPr>
          <w:rFonts w:eastAsia="Calibri" w:cstheme="minorHAnsi"/>
          <w:b/>
        </w:rPr>
      </w:pPr>
    </w:p>
    <w:p w:rsidR="00864629" w:rsidRPr="001A4E90" w:rsidRDefault="00DB2971" w:rsidP="00E56FFF">
      <w:pPr>
        <w:spacing w:after="0" w:line="259" w:lineRule="auto"/>
        <w:rPr>
          <w:rFonts w:eastAsia="Calibri" w:cstheme="minorHAnsi"/>
          <w:b/>
          <w:color w:val="FF0000"/>
          <w:sz w:val="18"/>
          <w:szCs w:val="18"/>
        </w:rPr>
      </w:pPr>
      <w:r w:rsidRPr="001A4E90">
        <w:rPr>
          <w:rFonts w:eastAsia="Calibri" w:cstheme="minorHAnsi"/>
          <w:b/>
          <w:color w:val="FF0000"/>
          <w:sz w:val="18"/>
          <w:szCs w:val="18"/>
        </w:rPr>
        <w:t>Page 27 of 37</w:t>
      </w:r>
    </w:p>
    <w:p w:rsidR="00311A1B" w:rsidRPr="001A4E90" w:rsidRDefault="00311A1B" w:rsidP="00E56FFF">
      <w:pPr>
        <w:spacing w:after="0" w:line="259" w:lineRule="auto"/>
        <w:rPr>
          <w:rFonts w:eastAsia="Calibri" w:cstheme="minorHAnsi"/>
          <w:b/>
        </w:rPr>
      </w:pPr>
    </w:p>
    <w:p w:rsidR="00311A1B" w:rsidRPr="001A4E90" w:rsidRDefault="00311A1B" w:rsidP="00311A1B">
      <w:pPr>
        <w:spacing w:after="0" w:line="259" w:lineRule="auto"/>
        <w:rPr>
          <w:rFonts w:eastAsia="Calibri" w:cstheme="minorHAnsi"/>
          <w:b/>
          <w:color w:val="1F497D" w:themeColor="text2"/>
        </w:rPr>
      </w:pPr>
      <w:r w:rsidRPr="001A4E90">
        <w:rPr>
          <w:rFonts w:eastAsia="Calibri" w:cstheme="minorHAnsi"/>
          <w:b/>
          <w:color w:val="1F497D" w:themeColor="text2"/>
        </w:rPr>
        <w:t xml:space="preserve">APPENDICES </w:t>
      </w:r>
    </w:p>
    <w:p w:rsidR="00311A1B" w:rsidRPr="001A4E90" w:rsidRDefault="00311A1B" w:rsidP="00311A1B">
      <w:pPr>
        <w:spacing w:after="0" w:line="259" w:lineRule="auto"/>
        <w:rPr>
          <w:rFonts w:eastAsia="Calibri" w:cstheme="minorHAnsi"/>
          <w:b/>
        </w:rPr>
      </w:pPr>
      <w:r w:rsidRPr="001A4E90">
        <w:rPr>
          <w:rFonts w:eastAsia="Calibri" w:cstheme="minorHAnsi"/>
          <w:b/>
        </w:rPr>
        <w:t xml:space="preserve"> </w:t>
      </w:r>
    </w:p>
    <w:p w:rsidR="00311A1B" w:rsidRPr="001A4E90" w:rsidRDefault="00311A1B" w:rsidP="00311A1B">
      <w:pPr>
        <w:spacing w:after="0" w:line="259" w:lineRule="auto"/>
        <w:rPr>
          <w:rFonts w:eastAsia="Calibri" w:cstheme="minorHAnsi"/>
          <w:b/>
        </w:rPr>
      </w:pPr>
    </w:p>
    <w:p w:rsidR="00311A1B" w:rsidRPr="001A4E90" w:rsidRDefault="00311A1B" w:rsidP="00311A1B">
      <w:pPr>
        <w:spacing w:after="0" w:line="259" w:lineRule="auto"/>
        <w:rPr>
          <w:rFonts w:eastAsia="Calibri" w:cstheme="minorHAnsi"/>
          <w:b/>
        </w:rPr>
      </w:pPr>
      <w:r w:rsidRPr="001A4E90">
        <w:rPr>
          <w:rFonts w:eastAsia="Calibri" w:cstheme="minorHAnsi"/>
          <w:b/>
        </w:rPr>
        <w:t xml:space="preserve"> </w:t>
      </w:r>
    </w:p>
    <w:p w:rsidR="00311A1B" w:rsidRPr="001A4E90" w:rsidRDefault="00311A1B" w:rsidP="00311A1B">
      <w:pPr>
        <w:spacing w:after="0" w:line="259" w:lineRule="auto"/>
        <w:rPr>
          <w:rFonts w:eastAsia="Calibri" w:cstheme="minorHAnsi"/>
          <w:b/>
          <w:color w:val="002060"/>
        </w:rPr>
      </w:pPr>
      <w:r w:rsidRPr="001A4E90">
        <w:rPr>
          <w:rFonts w:eastAsia="Calibri" w:cstheme="minorHAnsi"/>
          <w:b/>
          <w:color w:val="002060"/>
        </w:rPr>
        <w:t xml:space="preserve">Appendix A Reserved &amp; Delegated Functions </w:t>
      </w:r>
    </w:p>
    <w:p w:rsidR="00311A1B" w:rsidRPr="001A4E90" w:rsidRDefault="00311A1B" w:rsidP="00311A1B">
      <w:pPr>
        <w:spacing w:after="0" w:line="259" w:lineRule="auto"/>
        <w:rPr>
          <w:rFonts w:eastAsia="Calibri" w:cstheme="minorHAnsi"/>
          <w:b/>
          <w:color w:val="00B0F0"/>
        </w:rPr>
      </w:pPr>
      <w:r w:rsidRPr="001A4E90">
        <w:rPr>
          <w:rFonts w:eastAsia="Calibri" w:cstheme="minorHAnsi"/>
          <w:b/>
          <w:color w:val="00B0F0"/>
        </w:rPr>
        <w:t xml:space="preserve"> </w:t>
      </w:r>
    </w:p>
    <w:p w:rsidR="00311A1B" w:rsidRPr="001A4E90" w:rsidRDefault="00311A1B" w:rsidP="00311A1B">
      <w:pPr>
        <w:spacing w:after="0" w:line="259" w:lineRule="auto"/>
        <w:rPr>
          <w:rFonts w:eastAsia="Calibri" w:cstheme="minorHAnsi"/>
          <w:b/>
          <w:color w:val="00B0F0"/>
        </w:rPr>
      </w:pPr>
      <w:r w:rsidRPr="001A4E90">
        <w:rPr>
          <w:rFonts w:eastAsia="Calibri" w:cstheme="minorHAnsi"/>
          <w:b/>
        </w:rPr>
        <w:t xml:space="preserve"> </w:t>
      </w:r>
      <w:r w:rsidRPr="001A4E90">
        <w:rPr>
          <w:rFonts w:eastAsia="Calibri" w:cstheme="minorHAnsi"/>
          <w:b/>
          <w:color w:val="00B0F0"/>
        </w:rPr>
        <w:t>SCHEDULE OF RESERVED FUNC</w:t>
      </w:r>
      <w:r w:rsidR="001A4E90">
        <w:rPr>
          <w:rFonts w:eastAsia="Calibri" w:cstheme="minorHAnsi"/>
          <w:b/>
          <w:color w:val="00B0F0"/>
        </w:rPr>
        <w:t>TIONS OF THE BOARD</w:t>
      </w:r>
      <w:r w:rsidR="009B394D" w:rsidRPr="001A4E90">
        <w:rPr>
          <w:rFonts w:eastAsia="Calibri" w:cstheme="minorHAnsi"/>
          <w:b/>
          <w:color w:val="00B0F0"/>
        </w:rPr>
        <w:t>.</w:t>
      </w:r>
    </w:p>
    <w:p w:rsidR="009B394D" w:rsidRPr="001A4E90" w:rsidRDefault="009B394D" w:rsidP="00311A1B">
      <w:pPr>
        <w:spacing w:after="0" w:line="259" w:lineRule="auto"/>
        <w:rPr>
          <w:rFonts w:eastAsia="Calibri" w:cstheme="minorHAnsi"/>
          <w:b/>
        </w:rPr>
      </w:pPr>
      <w:r w:rsidRPr="001A4E90">
        <w:rPr>
          <w:rFonts w:eastAsia="Calibri" w:cstheme="minorHAnsi"/>
          <w:b/>
        </w:rPr>
        <w:t>1. Determination of K-KCP</w:t>
      </w:r>
      <w:r w:rsidR="00311A1B" w:rsidRPr="001A4E90">
        <w:rPr>
          <w:rFonts w:eastAsia="Calibri" w:cstheme="minorHAnsi"/>
          <w:b/>
        </w:rPr>
        <w:t xml:space="preserve"> Policy and the issue of policy directives to the Executive.</w:t>
      </w:r>
    </w:p>
    <w:p w:rsidR="009B394D" w:rsidRPr="001A4E90" w:rsidRDefault="00311A1B" w:rsidP="00311A1B">
      <w:pPr>
        <w:spacing w:after="0" w:line="259" w:lineRule="auto"/>
        <w:rPr>
          <w:rFonts w:eastAsia="Calibri" w:cstheme="minorHAnsi"/>
          <w:b/>
        </w:rPr>
      </w:pPr>
      <w:r w:rsidRPr="001A4E90">
        <w:rPr>
          <w:rFonts w:eastAsia="Calibri" w:cstheme="minorHAnsi"/>
          <w:b/>
        </w:rPr>
        <w:t xml:space="preserve"> 2. Determination of communication policy and strategy</w:t>
      </w:r>
    </w:p>
    <w:p w:rsidR="009B394D" w:rsidRPr="001A4E90" w:rsidRDefault="00311A1B" w:rsidP="00311A1B">
      <w:pPr>
        <w:spacing w:after="0" w:line="259" w:lineRule="auto"/>
        <w:rPr>
          <w:rFonts w:eastAsia="Calibri" w:cstheme="minorHAnsi"/>
          <w:b/>
        </w:rPr>
      </w:pPr>
      <w:r w:rsidRPr="001A4E90">
        <w:rPr>
          <w:rFonts w:eastAsia="Calibri" w:cstheme="minorHAnsi"/>
          <w:b/>
        </w:rPr>
        <w:t xml:space="preserve"> 3. Assessment of the pe</w:t>
      </w:r>
      <w:r w:rsidR="009B394D" w:rsidRPr="001A4E90">
        <w:rPr>
          <w:rFonts w:eastAsia="Calibri" w:cstheme="minorHAnsi"/>
          <w:b/>
        </w:rPr>
        <w:t>rformance of the Director</w:t>
      </w:r>
      <w:r w:rsidRPr="001A4E90">
        <w:rPr>
          <w:rFonts w:eastAsia="Calibri" w:cstheme="minorHAnsi"/>
          <w:b/>
        </w:rPr>
        <w:t xml:space="preserve"> /P</w:t>
      </w:r>
      <w:r w:rsidR="009B394D" w:rsidRPr="001A4E90">
        <w:rPr>
          <w:rFonts w:eastAsia="Calibri" w:cstheme="minorHAnsi"/>
          <w:b/>
        </w:rPr>
        <w:t xml:space="preserve">erformance Management of the Director. </w:t>
      </w:r>
    </w:p>
    <w:p w:rsidR="009B394D" w:rsidRPr="001A4E90" w:rsidRDefault="00311A1B" w:rsidP="00311A1B">
      <w:pPr>
        <w:spacing w:after="0" w:line="259" w:lineRule="auto"/>
        <w:rPr>
          <w:rFonts w:eastAsia="Calibri" w:cstheme="minorHAnsi"/>
          <w:b/>
        </w:rPr>
      </w:pPr>
      <w:r w:rsidRPr="001A4E90">
        <w:rPr>
          <w:rFonts w:eastAsia="Calibri" w:cstheme="minorHAnsi"/>
          <w:b/>
        </w:rPr>
        <w:t xml:space="preserve"> 4. Determination of succession planning for </w:t>
      </w:r>
      <w:r w:rsidR="009B394D" w:rsidRPr="001A4E90">
        <w:rPr>
          <w:rFonts w:eastAsia="Calibri" w:cstheme="minorHAnsi"/>
          <w:b/>
        </w:rPr>
        <w:t>the post of Director.</w:t>
      </w:r>
    </w:p>
    <w:p w:rsidR="009B394D" w:rsidRPr="001A4E90" w:rsidRDefault="009B394D" w:rsidP="00311A1B">
      <w:pPr>
        <w:spacing w:after="0" w:line="259" w:lineRule="auto"/>
        <w:rPr>
          <w:rFonts w:eastAsia="Calibri" w:cstheme="minorHAnsi"/>
          <w:b/>
        </w:rPr>
      </w:pPr>
      <w:r w:rsidRPr="001A4E90">
        <w:rPr>
          <w:rFonts w:eastAsia="Calibri" w:cstheme="minorHAnsi"/>
          <w:b/>
        </w:rPr>
        <w:t xml:space="preserve"> 5. Appointment of Director</w:t>
      </w:r>
      <w:r w:rsidR="00311A1B" w:rsidRPr="001A4E90">
        <w:rPr>
          <w:rFonts w:eastAsia="Calibri" w:cstheme="minorHAnsi"/>
          <w:b/>
        </w:rPr>
        <w:t xml:space="preserve"> and of sta</w:t>
      </w:r>
      <w:r w:rsidRPr="001A4E90">
        <w:rPr>
          <w:rFonts w:eastAsia="Calibri" w:cstheme="minorHAnsi"/>
          <w:b/>
        </w:rPr>
        <w:t>ff reporting directly to the Director.</w:t>
      </w:r>
    </w:p>
    <w:p w:rsidR="009B394D" w:rsidRPr="001A4E90" w:rsidRDefault="00311A1B" w:rsidP="00311A1B">
      <w:pPr>
        <w:spacing w:after="0" w:line="259" w:lineRule="auto"/>
        <w:rPr>
          <w:rFonts w:eastAsia="Calibri" w:cstheme="minorHAnsi"/>
          <w:b/>
        </w:rPr>
      </w:pPr>
      <w:r w:rsidRPr="001A4E90">
        <w:rPr>
          <w:rFonts w:eastAsia="Calibri" w:cstheme="minorHAnsi"/>
          <w:b/>
        </w:rPr>
        <w:t xml:space="preserve"> 6. Approval of </w:t>
      </w:r>
      <w:r w:rsidR="009B394D" w:rsidRPr="001A4E90">
        <w:rPr>
          <w:rFonts w:eastAsia="Calibri" w:cstheme="minorHAnsi"/>
          <w:b/>
        </w:rPr>
        <w:t>delegated authority levels.</w:t>
      </w:r>
    </w:p>
    <w:p w:rsidR="009B394D" w:rsidRPr="001A4E90" w:rsidRDefault="00311A1B" w:rsidP="00311A1B">
      <w:pPr>
        <w:spacing w:after="0" w:line="259" w:lineRule="auto"/>
        <w:rPr>
          <w:rFonts w:eastAsia="Calibri" w:cstheme="minorHAnsi"/>
          <w:b/>
        </w:rPr>
      </w:pPr>
      <w:r w:rsidRPr="001A4E90">
        <w:rPr>
          <w:rFonts w:eastAsia="Calibri" w:cstheme="minorHAnsi"/>
          <w:b/>
        </w:rPr>
        <w:t xml:space="preserve"> 7. Terms and Conditions of employment of staff subject to appropriate </w:t>
      </w:r>
      <w:r w:rsidR="009B394D" w:rsidRPr="001A4E90">
        <w:rPr>
          <w:rFonts w:eastAsia="Calibri" w:cstheme="minorHAnsi"/>
          <w:b/>
        </w:rPr>
        <w:t>approvals.</w:t>
      </w:r>
    </w:p>
    <w:p w:rsidR="009B394D" w:rsidRPr="001A4E90" w:rsidRDefault="00311A1B" w:rsidP="00311A1B">
      <w:pPr>
        <w:spacing w:after="0" w:line="259" w:lineRule="auto"/>
        <w:rPr>
          <w:rFonts w:eastAsia="Calibri" w:cstheme="minorHAnsi"/>
          <w:b/>
        </w:rPr>
      </w:pPr>
      <w:r w:rsidRPr="001A4E90">
        <w:rPr>
          <w:rFonts w:eastAsia="Calibri" w:cstheme="minorHAnsi"/>
          <w:b/>
        </w:rPr>
        <w:t>8. Determination of ethical procedures to be put in place to deal with post resignation/retirement employment, appointment and/or consultancy of its Director</w:t>
      </w:r>
      <w:r w:rsidR="009B394D" w:rsidRPr="001A4E90">
        <w:rPr>
          <w:rFonts w:eastAsia="Calibri" w:cstheme="minorHAnsi"/>
          <w:b/>
        </w:rPr>
        <w:t>s.</w:t>
      </w:r>
    </w:p>
    <w:p w:rsidR="009B394D" w:rsidRPr="001A4E90" w:rsidRDefault="009B394D" w:rsidP="00311A1B">
      <w:pPr>
        <w:spacing w:after="0" w:line="259" w:lineRule="auto"/>
        <w:rPr>
          <w:rFonts w:eastAsia="Calibri" w:cstheme="minorHAnsi"/>
          <w:b/>
        </w:rPr>
      </w:pPr>
      <w:r w:rsidRPr="001A4E90">
        <w:rPr>
          <w:rFonts w:eastAsia="Calibri" w:cstheme="minorHAnsi"/>
          <w:b/>
        </w:rPr>
        <w:t xml:space="preserve"> 9.</w:t>
      </w:r>
      <w:r w:rsidR="00311A1B" w:rsidRPr="001A4E90">
        <w:rPr>
          <w:rFonts w:eastAsia="Calibri" w:cstheme="minorHAnsi"/>
          <w:b/>
        </w:rPr>
        <w:t xml:space="preserve"> Approval of </w:t>
      </w:r>
      <w:proofErr w:type="spellStart"/>
      <w:r w:rsidR="00311A1B" w:rsidRPr="001A4E90">
        <w:rPr>
          <w:rFonts w:eastAsia="Calibri" w:cstheme="minorHAnsi"/>
          <w:b/>
        </w:rPr>
        <w:t>and</w:t>
      </w:r>
      <w:proofErr w:type="spellEnd"/>
      <w:r w:rsidR="00311A1B" w:rsidRPr="001A4E90">
        <w:rPr>
          <w:rFonts w:eastAsia="Calibri" w:cstheme="minorHAnsi"/>
          <w:b/>
        </w:rPr>
        <w:t xml:space="preserve"> opening/closing of bank accounts. </w:t>
      </w:r>
    </w:p>
    <w:p w:rsidR="009B394D" w:rsidRPr="001A4E90" w:rsidRDefault="009B394D" w:rsidP="00311A1B">
      <w:pPr>
        <w:spacing w:after="0" w:line="259" w:lineRule="auto"/>
        <w:rPr>
          <w:rFonts w:eastAsia="Calibri" w:cstheme="minorHAnsi"/>
          <w:b/>
        </w:rPr>
      </w:pPr>
      <w:r w:rsidRPr="001A4E90">
        <w:rPr>
          <w:rFonts w:eastAsia="Calibri" w:cstheme="minorHAnsi"/>
          <w:b/>
        </w:rPr>
        <w:t xml:space="preserve"> 10</w:t>
      </w:r>
      <w:r w:rsidR="00311A1B" w:rsidRPr="001A4E90">
        <w:rPr>
          <w:rFonts w:eastAsia="Calibri" w:cstheme="minorHAnsi"/>
          <w:b/>
        </w:rPr>
        <w:t xml:space="preserve">. </w:t>
      </w:r>
      <w:r w:rsidRPr="001A4E90">
        <w:rPr>
          <w:rFonts w:eastAsia="Calibri" w:cstheme="minorHAnsi"/>
          <w:b/>
        </w:rPr>
        <w:t>Purchase and disposal of property</w:t>
      </w:r>
      <w:r w:rsidR="00311A1B" w:rsidRPr="001A4E90">
        <w:rPr>
          <w:rFonts w:eastAsia="Calibri" w:cstheme="minorHAnsi"/>
          <w:b/>
        </w:rPr>
        <w:t xml:space="preserve">. </w:t>
      </w:r>
    </w:p>
    <w:p w:rsidR="009B394D" w:rsidRPr="001A4E90" w:rsidRDefault="009B394D" w:rsidP="00311A1B">
      <w:pPr>
        <w:spacing w:after="0" w:line="259" w:lineRule="auto"/>
        <w:rPr>
          <w:rFonts w:eastAsia="Calibri" w:cstheme="minorHAnsi"/>
          <w:b/>
        </w:rPr>
      </w:pPr>
      <w:r w:rsidRPr="001A4E90">
        <w:rPr>
          <w:rFonts w:eastAsia="Calibri" w:cstheme="minorHAnsi"/>
          <w:b/>
        </w:rPr>
        <w:t xml:space="preserve"> 11</w:t>
      </w:r>
      <w:r w:rsidR="00311A1B" w:rsidRPr="001A4E90">
        <w:rPr>
          <w:rFonts w:eastAsia="Calibri" w:cstheme="minorHAnsi"/>
          <w:b/>
        </w:rPr>
        <w:t xml:space="preserve">. Acceptance of </w:t>
      </w:r>
      <w:r w:rsidRPr="001A4E90">
        <w:rPr>
          <w:rFonts w:eastAsia="Calibri" w:cstheme="minorHAnsi"/>
          <w:b/>
        </w:rPr>
        <w:t>gifts.</w:t>
      </w:r>
    </w:p>
    <w:p w:rsidR="009B394D" w:rsidRPr="001A4E90" w:rsidRDefault="009B394D" w:rsidP="00311A1B">
      <w:pPr>
        <w:spacing w:after="0" w:line="259" w:lineRule="auto"/>
        <w:rPr>
          <w:rFonts w:eastAsia="Calibri" w:cstheme="minorHAnsi"/>
          <w:b/>
        </w:rPr>
      </w:pPr>
      <w:r w:rsidRPr="001A4E90">
        <w:rPr>
          <w:rFonts w:eastAsia="Calibri" w:cstheme="minorHAnsi"/>
          <w:b/>
        </w:rPr>
        <w:t xml:space="preserve">12. </w:t>
      </w:r>
      <w:r w:rsidR="00311A1B" w:rsidRPr="001A4E90">
        <w:rPr>
          <w:rFonts w:eastAsia="Calibri" w:cstheme="minorHAnsi"/>
          <w:b/>
        </w:rPr>
        <w:t>Approval of proposals and terms and conditions for all major investments and capital projects including purchases of services, equi</w:t>
      </w:r>
      <w:r w:rsidRPr="001A4E90">
        <w:rPr>
          <w:rFonts w:eastAsia="Calibri" w:cstheme="minorHAnsi"/>
          <w:b/>
        </w:rPr>
        <w:t>pment and materials over Kshs.500</w:t>
      </w:r>
      <w:proofErr w:type="gramStart"/>
      <w:r w:rsidRPr="001A4E90">
        <w:rPr>
          <w:rFonts w:eastAsia="Calibri" w:cstheme="minorHAnsi"/>
          <w:b/>
        </w:rPr>
        <w:t>,000</w:t>
      </w:r>
      <w:proofErr w:type="gramEnd"/>
      <w:r w:rsidR="00311A1B" w:rsidRPr="001A4E90">
        <w:rPr>
          <w:rFonts w:eastAsia="Calibri" w:cstheme="minorHAnsi"/>
          <w:b/>
        </w:rPr>
        <w:t xml:space="preserve"> in value exclusive of VAT, ensuring alignment with medium</w:t>
      </w:r>
      <w:r w:rsidRPr="001A4E90">
        <w:rPr>
          <w:rFonts w:eastAsia="Calibri" w:cstheme="minorHAnsi"/>
          <w:b/>
        </w:rPr>
        <w:t xml:space="preserve"> to long term goals.</w:t>
      </w:r>
    </w:p>
    <w:p w:rsidR="009B394D" w:rsidRPr="001A4E90" w:rsidRDefault="009B394D" w:rsidP="00311A1B">
      <w:pPr>
        <w:spacing w:after="0" w:line="259" w:lineRule="auto"/>
        <w:rPr>
          <w:rFonts w:eastAsia="Calibri" w:cstheme="minorHAnsi"/>
          <w:b/>
        </w:rPr>
      </w:pPr>
      <w:r w:rsidRPr="001A4E90">
        <w:rPr>
          <w:rFonts w:eastAsia="Calibri" w:cstheme="minorHAnsi"/>
          <w:b/>
        </w:rPr>
        <w:lastRenderedPageBreak/>
        <w:t xml:space="preserve"> 13</w:t>
      </w:r>
      <w:r w:rsidR="00311A1B" w:rsidRPr="001A4E90">
        <w:rPr>
          <w:rFonts w:eastAsia="Calibri" w:cstheme="minorHAnsi"/>
          <w:b/>
        </w:rPr>
        <w:t>. Approval of dispos</w:t>
      </w:r>
      <w:r w:rsidRPr="001A4E90">
        <w:rPr>
          <w:rFonts w:eastAsia="Calibri" w:cstheme="minorHAnsi"/>
          <w:b/>
        </w:rPr>
        <w:t>al of assets (valued at Kshs.10</w:t>
      </w:r>
      <w:proofErr w:type="gramStart"/>
      <w:r w:rsidRPr="001A4E90">
        <w:rPr>
          <w:rFonts w:eastAsia="Calibri" w:cstheme="minorHAnsi"/>
          <w:b/>
        </w:rPr>
        <w:t>,000</w:t>
      </w:r>
      <w:proofErr w:type="gramEnd"/>
      <w:r w:rsidRPr="001A4E90">
        <w:rPr>
          <w:rFonts w:eastAsia="Calibri" w:cstheme="minorHAnsi"/>
          <w:b/>
        </w:rPr>
        <w:t xml:space="preserve"> </w:t>
      </w:r>
      <w:r w:rsidR="00311A1B" w:rsidRPr="001A4E90">
        <w:rPr>
          <w:rFonts w:eastAsia="Calibri" w:cstheme="minorHAnsi"/>
          <w:b/>
        </w:rPr>
        <w:t>or more) to Directors,</w:t>
      </w:r>
      <w:r w:rsidRPr="001A4E90">
        <w:rPr>
          <w:rFonts w:eastAsia="Calibri" w:cstheme="minorHAnsi"/>
          <w:b/>
        </w:rPr>
        <w:t xml:space="preserve"> staff or related persons.</w:t>
      </w:r>
    </w:p>
    <w:p w:rsidR="009B394D" w:rsidRPr="001A4E90" w:rsidRDefault="009B394D" w:rsidP="00311A1B">
      <w:pPr>
        <w:spacing w:after="0" w:line="259" w:lineRule="auto"/>
        <w:rPr>
          <w:rFonts w:eastAsia="Calibri" w:cstheme="minorHAnsi"/>
          <w:b/>
        </w:rPr>
      </w:pPr>
      <w:r w:rsidRPr="001A4E90">
        <w:rPr>
          <w:rFonts w:eastAsia="Calibri" w:cstheme="minorHAnsi"/>
          <w:b/>
        </w:rPr>
        <w:t xml:space="preserve"> 14</w:t>
      </w:r>
      <w:r w:rsidR="00311A1B" w:rsidRPr="001A4E90">
        <w:rPr>
          <w:rFonts w:eastAsia="Calibri" w:cstheme="minorHAnsi"/>
          <w:b/>
        </w:rPr>
        <w:t>. Approval for the disposal and retirement of assets, including related terms and conditions, a</w:t>
      </w:r>
      <w:r w:rsidRPr="001A4E90">
        <w:rPr>
          <w:rFonts w:eastAsia="Calibri" w:cstheme="minorHAnsi"/>
          <w:b/>
        </w:rPr>
        <w:t>t or above the value of Kshs.500</w:t>
      </w:r>
      <w:proofErr w:type="gramStart"/>
      <w:r w:rsidRPr="001A4E90">
        <w:rPr>
          <w:rFonts w:eastAsia="Calibri" w:cstheme="minorHAnsi"/>
          <w:b/>
        </w:rPr>
        <w:t>,000</w:t>
      </w:r>
      <w:proofErr w:type="gramEnd"/>
      <w:r w:rsidRPr="001A4E90">
        <w:rPr>
          <w:rFonts w:eastAsia="Calibri" w:cstheme="minorHAnsi"/>
          <w:b/>
        </w:rPr>
        <w:t>.</w:t>
      </w:r>
    </w:p>
    <w:p w:rsidR="009B394D" w:rsidRPr="001A4E90" w:rsidRDefault="009B394D" w:rsidP="00311A1B">
      <w:pPr>
        <w:spacing w:after="0" w:line="259" w:lineRule="auto"/>
        <w:rPr>
          <w:rFonts w:eastAsia="Calibri" w:cstheme="minorHAnsi"/>
          <w:b/>
        </w:rPr>
      </w:pPr>
      <w:r w:rsidRPr="001A4E90">
        <w:rPr>
          <w:rFonts w:eastAsia="Calibri" w:cstheme="minorHAnsi"/>
          <w:b/>
        </w:rPr>
        <w:t xml:space="preserve"> 15</w:t>
      </w:r>
      <w:r w:rsidR="00311A1B" w:rsidRPr="001A4E90">
        <w:rPr>
          <w:rFonts w:eastAsia="Calibri" w:cstheme="minorHAnsi"/>
          <w:b/>
        </w:rPr>
        <w:t>. Determination of procedures for maintaining an appropriate relationshi</w:t>
      </w:r>
      <w:r w:rsidRPr="001A4E90">
        <w:rPr>
          <w:rFonts w:eastAsia="Calibri" w:cstheme="minorHAnsi"/>
          <w:b/>
        </w:rPr>
        <w:t>p with the external auditor.</w:t>
      </w:r>
    </w:p>
    <w:p w:rsidR="00FD3911" w:rsidRPr="001A4E90" w:rsidRDefault="009B394D" w:rsidP="00311A1B">
      <w:pPr>
        <w:spacing w:after="0" w:line="259" w:lineRule="auto"/>
        <w:rPr>
          <w:rFonts w:eastAsia="Calibri" w:cstheme="minorHAnsi"/>
          <w:b/>
        </w:rPr>
      </w:pPr>
      <w:r w:rsidRPr="001A4E90">
        <w:rPr>
          <w:rFonts w:eastAsia="Calibri" w:cstheme="minorHAnsi"/>
          <w:b/>
        </w:rPr>
        <w:t xml:space="preserve"> 16</w:t>
      </w:r>
      <w:r w:rsidR="00311A1B" w:rsidRPr="001A4E90">
        <w:rPr>
          <w:rFonts w:eastAsia="Calibri" w:cstheme="minorHAnsi"/>
          <w:b/>
        </w:rPr>
        <w:t>. Annual determination of the effectiveness of the Authority’s system of internal controls, including financial, operational and compliance cont</w:t>
      </w:r>
      <w:r w:rsidR="00FD3911" w:rsidRPr="001A4E90">
        <w:rPr>
          <w:rFonts w:eastAsia="Calibri" w:cstheme="minorHAnsi"/>
          <w:b/>
        </w:rPr>
        <w:t>rols and risk management.</w:t>
      </w:r>
    </w:p>
    <w:p w:rsidR="00FD3911" w:rsidRPr="001A4E90" w:rsidRDefault="00311A1B" w:rsidP="00311A1B">
      <w:pPr>
        <w:spacing w:after="0" w:line="259" w:lineRule="auto"/>
        <w:rPr>
          <w:rFonts w:eastAsia="Calibri" w:cstheme="minorHAnsi"/>
          <w:b/>
        </w:rPr>
      </w:pPr>
      <w:r w:rsidRPr="001A4E90">
        <w:rPr>
          <w:rFonts w:eastAsia="Calibri" w:cstheme="minorHAnsi"/>
          <w:b/>
        </w:rPr>
        <w:t xml:space="preserve"> 1</w:t>
      </w:r>
      <w:r w:rsidR="00FD3911" w:rsidRPr="001A4E90">
        <w:rPr>
          <w:rFonts w:eastAsia="Calibri" w:cstheme="minorHAnsi"/>
          <w:b/>
        </w:rPr>
        <w:t>7</w:t>
      </w:r>
      <w:r w:rsidRPr="001A4E90">
        <w:rPr>
          <w:rFonts w:eastAsia="Calibri" w:cstheme="minorHAnsi"/>
          <w:b/>
        </w:rPr>
        <w:t>. Approval of the formal charter for the intern</w:t>
      </w:r>
      <w:r w:rsidR="00FD3911" w:rsidRPr="001A4E90">
        <w:rPr>
          <w:rFonts w:eastAsia="Calibri" w:cstheme="minorHAnsi"/>
          <w:b/>
        </w:rPr>
        <w:t>al audit of the Authority.</w:t>
      </w:r>
    </w:p>
    <w:p w:rsidR="00FD3911" w:rsidRPr="001A4E90" w:rsidRDefault="00FD3911" w:rsidP="00311A1B">
      <w:pPr>
        <w:spacing w:after="0" w:line="259" w:lineRule="auto"/>
        <w:rPr>
          <w:rFonts w:eastAsia="Calibri" w:cstheme="minorHAnsi"/>
          <w:b/>
        </w:rPr>
      </w:pPr>
      <w:r w:rsidRPr="001A4E90">
        <w:rPr>
          <w:rFonts w:eastAsia="Calibri" w:cstheme="minorHAnsi"/>
          <w:b/>
        </w:rPr>
        <w:t xml:space="preserve"> 18</w:t>
      </w:r>
      <w:r w:rsidR="00311A1B" w:rsidRPr="001A4E90">
        <w:rPr>
          <w:rFonts w:eastAsia="Calibri" w:cstheme="minorHAnsi"/>
          <w:b/>
        </w:rPr>
        <w:t>. Determination of person</w:t>
      </w:r>
      <w:r w:rsidRPr="001A4E90">
        <w:rPr>
          <w:rFonts w:eastAsia="Calibri" w:cstheme="minorHAnsi"/>
          <w:b/>
        </w:rPr>
        <w:t>, other than the Director</w:t>
      </w:r>
      <w:r w:rsidR="00311A1B" w:rsidRPr="001A4E90">
        <w:rPr>
          <w:rFonts w:eastAsia="Calibri" w:cstheme="minorHAnsi"/>
          <w:b/>
        </w:rPr>
        <w:t>, to whom the Head of Internal Audit/Internal Aud</w:t>
      </w:r>
      <w:r w:rsidRPr="001A4E90">
        <w:rPr>
          <w:rFonts w:eastAsia="Calibri" w:cstheme="minorHAnsi"/>
          <w:b/>
        </w:rPr>
        <w:t>it Function should report.</w:t>
      </w:r>
    </w:p>
    <w:p w:rsidR="00FD3911" w:rsidRPr="001A4E90" w:rsidRDefault="00FD3911" w:rsidP="00311A1B">
      <w:pPr>
        <w:spacing w:after="0" w:line="259" w:lineRule="auto"/>
        <w:rPr>
          <w:rFonts w:eastAsia="Calibri" w:cstheme="minorHAnsi"/>
          <w:b/>
        </w:rPr>
      </w:pPr>
      <w:r w:rsidRPr="001A4E90">
        <w:rPr>
          <w:rFonts w:eastAsia="Calibri" w:cstheme="minorHAnsi"/>
          <w:b/>
        </w:rPr>
        <w:t xml:space="preserve"> 19</w:t>
      </w:r>
      <w:r w:rsidR="00311A1B" w:rsidRPr="001A4E90">
        <w:rPr>
          <w:rFonts w:eastAsia="Calibri" w:cstheme="minorHAnsi"/>
          <w:b/>
        </w:rPr>
        <w:t>. Preparation and adoption of a strategic plan for a peri</w:t>
      </w:r>
      <w:r w:rsidRPr="001A4E90">
        <w:rPr>
          <w:rFonts w:eastAsia="Calibri" w:cstheme="minorHAnsi"/>
          <w:b/>
        </w:rPr>
        <w:t>od of 3-5 years ahead.</w:t>
      </w:r>
    </w:p>
    <w:p w:rsidR="00FD3911" w:rsidRPr="001A4E90" w:rsidRDefault="00FD3911" w:rsidP="00311A1B">
      <w:pPr>
        <w:spacing w:after="0" w:line="259" w:lineRule="auto"/>
        <w:rPr>
          <w:rFonts w:eastAsia="Calibri" w:cstheme="minorHAnsi"/>
          <w:b/>
        </w:rPr>
      </w:pPr>
      <w:r w:rsidRPr="001A4E90">
        <w:rPr>
          <w:rFonts w:eastAsia="Calibri" w:cstheme="minorHAnsi"/>
          <w:b/>
        </w:rPr>
        <w:t xml:space="preserve">  20</w:t>
      </w:r>
      <w:r w:rsidR="00311A1B" w:rsidRPr="001A4E90">
        <w:rPr>
          <w:rFonts w:eastAsia="Calibri" w:cstheme="minorHAnsi"/>
          <w:b/>
        </w:rPr>
        <w:t>. Approval of A</w:t>
      </w:r>
      <w:r w:rsidRPr="001A4E90">
        <w:rPr>
          <w:rFonts w:eastAsia="Calibri" w:cstheme="minorHAnsi"/>
          <w:b/>
        </w:rPr>
        <w:t>nnual Work Plan</w:t>
      </w:r>
      <w:r w:rsidR="00311A1B" w:rsidRPr="001A4E90">
        <w:rPr>
          <w:rFonts w:eastAsia="Calibri" w:cstheme="minorHAnsi"/>
          <w:b/>
        </w:rPr>
        <w:t xml:space="preserve">, Annual </w:t>
      </w:r>
      <w:proofErr w:type="gramStart"/>
      <w:r w:rsidR="00311A1B" w:rsidRPr="001A4E90">
        <w:rPr>
          <w:rFonts w:eastAsia="Calibri" w:cstheme="minorHAnsi"/>
          <w:b/>
        </w:rPr>
        <w:t>budgets</w:t>
      </w:r>
      <w:r w:rsidR="00DB2971" w:rsidRPr="001A4E90">
        <w:rPr>
          <w:rFonts w:eastAsia="Calibri" w:cstheme="minorHAnsi"/>
          <w:b/>
        </w:rPr>
        <w:t xml:space="preserve"> </w:t>
      </w:r>
      <w:r w:rsidR="00311A1B" w:rsidRPr="001A4E90">
        <w:rPr>
          <w:rFonts w:eastAsia="Calibri" w:cstheme="minorHAnsi"/>
          <w:b/>
        </w:rPr>
        <w:t xml:space="preserve"> and</w:t>
      </w:r>
      <w:proofErr w:type="gramEnd"/>
      <w:r w:rsidR="00311A1B" w:rsidRPr="001A4E90">
        <w:rPr>
          <w:rFonts w:eastAsia="Calibri" w:cstheme="minorHAnsi"/>
          <w:b/>
        </w:rPr>
        <w:t xml:space="preserve"> Annual Reports and Acc</w:t>
      </w:r>
      <w:r w:rsidRPr="001A4E90">
        <w:rPr>
          <w:rFonts w:eastAsia="Calibri" w:cstheme="minorHAnsi"/>
          <w:b/>
        </w:rPr>
        <w:t>ounts/Financial Statements.</w:t>
      </w:r>
    </w:p>
    <w:p w:rsidR="00FD3911" w:rsidRPr="001A4E90" w:rsidRDefault="00FD3911" w:rsidP="00311A1B">
      <w:pPr>
        <w:spacing w:after="0" w:line="259" w:lineRule="auto"/>
        <w:rPr>
          <w:rFonts w:eastAsia="Calibri" w:cstheme="minorHAnsi"/>
          <w:b/>
        </w:rPr>
      </w:pPr>
      <w:r w:rsidRPr="001A4E90">
        <w:rPr>
          <w:rFonts w:eastAsia="Calibri" w:cstheme="minorHAnsi"/>
          <w:b/>
        </w:rPr>
        <w:t xml:space="preserve"> 21. Approval of Board </w:t>
      </w:r>
      <w:r w:rsidR="00311A1B" w:rsidRPr="001A4E90">
        <w:rPr>
          <w:rFonts w:eastAsia="Calibri" w:cstheme="minorHAnsi"/>
          <w:b/>
        </w:rPr>
        <w:t>publications</w:t>
      </w:r>
      <w:r w:rsidRPr="001A4E90">
        <w:rPr>
          <w:rFonts w:eastAsia="Calibri" w:cstheme="minorHAnsi"/>
          <w:b/>
        </w:rPr>
        <w:t>.</w:t>
      </w:r>
    </w:p>
    <w:p w:rsidR="00FD3911" w:rsidRPr="001A4E90" w:rsidRDefault="00FD3911" w:rsidP="00311A1B">
      <w:pPr>
        <w:spacing w:after="0" w:line="259" w:lineRule="auto"/>
        <w:rPr>
          <w:rFonts w:eastAsia="Calibri" w:cstheme="minorHAnsi"/>
          <w:b/>
        </w:rPr>
      </w:pPr>
      <w:r w:rsidRPr="001A4E90">
        <w:rPr>
          <w:rFonts w:eastAsia="Calibri" w:cstheme="minorHAnsi"/>
          <w:b/>
        </w:rPr>
        <w:t xml:space="preserve"> 22</w:t>
      </w:r>
      <w:r w:rsidR="00311A1B" w:rsidRPr="001A4E90">
        <w:rPr>
          <w:rFonts w:eastAsia="Calibri" w:cstheme="minorHAnsi"/>
          <w:b/>
        </w:rPr>
        <w:t xml:space="preserve">. Identification of ways to improve </w:t>
      </w:r>
      <w:r w:rsidRPr="001A4E90">
        <w:rPr>
          <w:rFonts w:eastAsia="Calibri" w:cstheme="minorHAnsi"/>
          <w:b/>
        </w:rPr>
        <w:t>the effectiveness of the Board</w:t>
      </w:r>
      <w:r w:rsidR="00311A1B" w:rsidRPr="001A4E90">
        <w:rPr>
          <w:rFonts w:eastAsia="Calibri" w:cstheme="minorHAnsi"/>
          <w:b/>
        </w:rPr>
        <w:t>, following review, which should include requir</w:t>
      </w:r>
      <w:r w:rsidRPr="001A4E90">
        <w:rPr>
          <w:rFonts w:eastAsia="Calibri" w:cstheme="minorHAnsi"/>
          <w:b/>
        </w:rPr>
        <w:t>ed competencies of members.</w:t>
      </w:r>
    </w:p>
    <w:p w:rsidR="00864629" w:rsidRPr="001A4E90" w:rsidRDefault="00864629" w:rsidP="00311A1B">
      <w:pPr>
        <w:spacing w:after="0" w:line="259" w:lineRule="auto"/>
        <w:rPr>
          <w:rFonts w:eastAsia="Calibri" w:cstheme="minorHAnsi"/>
          <w:b/>
        </w:rPr>
      </w:pPr>
    </w:p>
    <w:p w:rsidR="00864629" w:rsidRPr="001A4E90" w:rsidRDefault="00864629" w:rsidP="00311A1B">
      <w:pPr>
        <w:spacing w:after="0" w:line="259" w:lineRule="auto"/>
        <w:rPr>
          <w:rFonts w:eastAsia="Calibri" w:cstheme="minorHAnsi"/>
          <w:b/>
        </w:rPr>
      </w:pPr>
    </w:p>
    <w:p w:rsidR="00DB2971" w:rsidRPr="001A4E90" w:rsidRDefault="00DB2971" w:rsidP="00311A1B">
      <w:pPr>
        <w:spacing w:after="0" w:line="259" w:lineRule="auto"/>
        <w:rPr>
          <w:rFonts w:eastAsia="Calibri" w:cstheme="minorHAnsi"/>
          <w:b/>
        </w:rPr>
      </w:pPr>
    </w:p>
    <w:p w:rsidR="00864629" w:rsidRPr="001A4E90" w:rsidRDefault="00DB2971" w:rsidP="00311A1B">
      <w:pPr>
        <w:spacing w:after="0" w:line="259" w:lineRule="auto"/>
        <w:rPr>
          <w:rFonts w:eastAsia="Calibri" w:cstheme="minorHAnsi"/>
          <w:b/>
          <w:color w:val="FF0000"/>
          <w:sz w:val="18"/>
          <w:szCs w:val="18"/>
        </w:rPr>
      </w:pPr>
      <w:r w:rsidRPr="001A4E90">
        <w:rPr>
          <w:rFonts w:eastAsia="Calibri" w:cstheme="minorHAnsi"/>
          <w:b/>
          <w:color w:val="FF0000"/>
          <w:sz w:val="18"/>
          <w:szCs w:val="18"/>
        </w:rPr>
        <w:t>Page 28 of 37</w:t>
      </w:r>
    </w:p>
    <w:p w:rsidR="00311A1B" w:rsidRPr="001A4E90" w:rsidRDefault="00FD3911" w:rsidP="00311A1B">
      <w:pPr>
        <w:spacing w:after="0" w:line="259" w:lineRule="auto"/>
        <w:rPr>
          <w:rFonts w:eastAsia="Calibri" w:cstheme="minorHAnsi"/>
          <w:b/>
        </w:rPr>
      </w:pPr>
      <w:r w:rsidRPr="001A4E90">
        <w:rPr>
          <w:rFonts w:eastAsia="Calibri" w:cstheme="minorHAnsi"/>
          <w:b/>
        </w:rPr>
        <w:t xml:space="preserve"> 23</w:t>
      </w:r>
      <w:r w:rsidR="00311A1B" w:rsidRPr="001A4E90">
        <w:rPr>
          <w:rFonts w:eastAsia="Calibri" w:cstheme="minorHAnsi"/>
          <w:b/>
        </w:rPr>
        <w:t>. Appointment of and approval of written constitutions and written te</w:t>
      </w:r>
      <w:r w:rsidRPr="001A4E90">
        <w:rPr>
          <w:rFonts w:eastAsia="Calibri" w:cstheme="minorHAnsi"/>
          <w:b/>
        </w:rPr>
        <w:t>rms of reference for the Board</w:t>
      </w:r>
      <w:r w:rsidR="00311A1B" w:rsidRPr="001A4E90">
        <w:rPr>
          <w:rFonts w:eastAsia="Calibri" w:cstheme="minorHAnsi"/>
          <w:b/>
        </w:rPr>
        <w:t xml:space="preserve"> A</w:t>
      </w:r>
      <w:r w:rsidRPr="001A4E90">
        <w:rPr>
          <w:rFonts w:eastAsia="Calibri" w:cstheme="minorHAnsi"/>
          <w:b/>
        </w:rPr>
        <w:t>udit Committee and other Board</w:t>
      </w:r>
      <w:r w:rsidR="00311A1B" w:rsidRPr="001A4E90">
        <w:rPr>
          <w:rFonts w:eastAsia="Calibri" w:cstheme="minorHAnsi"/>
          <w:b/>
        </w:rPr>
        <w:t xml:space="preserve"> Committees and agreed timefr</w:t>
      </w:r>
      <w:r w:rsidRPr="001A4E90">
        <w:rPr>
          <w:rFonts w:eastAsia="Calibri" w:cstheme="minorHAnsi"/>
          <w:b/>
        </w:rPr>
        <w:t>ames for review and update.   24</w:t>
      </w:r>
      <w:r w:rsidR="00311A1B" w:rsidRPr="001A4E90">
        <w:rPr>
          <w:rFonts w:eastAsia="Calibri" w:cstheme="minorHAnsi"/>
          <w:b/>
        </w:rPr>
        <w:t>. Approval of a Code of Business Conduct fo</w:t>
      </w:r>
      <w:r w:rsidRPr="001A4E90">
        <w:rPr>
          <w:rFonts w:eastAsia="Calibri" w:cstheme="minorHAnsi"/>
          <w:b/>
        </w:rPr>
        <w:t>r directors and employees.</w:t>
      </w:r>
    </w:p>
    <w:p w:rsidR="00FD3911" w:rsidRPr="001A4E90" w:rsidRDefault="00FD3911" w:rsidP="00311A1B">
      <w:pPr>
        <w:spacing w:after="0" w:line="259" w:lineRule="auto"/>
        <w:rPr>
          <w:rFonts w:eastAsia="Calibri" w:cstheme="minorHAnsi"/>
          <w:b/>
        </w:rPr>
      </w:pPr>
      <w:r w:rsidRPr="001A4E90">
        <w:rPr>
          <w:rFonts w:eastAsia="Calibri" w:cstheme="minorHAnsi"/>
          <w:b/>
        </w:rPr>
        <w:t>25</w:t>
      </w:r>
      <w:r w:rsidR="00311A1B" w:rsidRPr="001A4E90">
        <w:rPr>
          <w:rFonts w:eastAsia="Calibri" w:cstheme="minorHAnsi"/>
          <w:b/>
        </w:rPr>
        <w:t>. Regulate the procedures to monitor and manage the potential conflicts of in</w:t>
      </w:r>
      <w:r w:rsidRPr="001A4E90">
        <w:rPr>
          <w:rFonts w:eastAsia="Calibri" w:cstheme="minorHAnsi"/>
          <w:b/>
        </w:rPr>
        <w:t xml:space="preserve">terest of management and Board members </w:t>
      </w:r>
      <w:r w:rsidR="00311A1B" w:rsidRPr="001A4E90">
        <w:rPr>
          <w:rFonts w:eastAsia="Calibri" w:cstheme="minorHAnsi"/>
          <w:b/>
        </w:rPr>
        <w:t xml:space="preserve"> </w:t>
      </w:r>
    </w:p>
    <w:p w:rsidR="00FD3911" w:rsidRPr="001A4E90" w:rsidRDefault="00FD3911" w:rsidP="00311A1B">
      <w:pPr>
        <w:spacing w:after="0" w:line="259" w:lineRule="auto"/>
        <w:rPr>
          <w:rFonts w:eastAsia="Calibri" w:cstheme="minorHAnsi"/>
          <w:b/>
        </w:rPr>
      </w:pPr>
      <w:r w:rsidRPr="001A4E90">
        <w:rPr>
          <w:rFonts w:eastAsia="Calibri" w:cstheme="minorHAnsi"/>
          <w:b/>
        </w:rPr>
        <w:t>26</w:t>
      </w:r>
      <w:r w:rsidR="00311A1B" w:rsidRPr="001A4E90">
        <w:rPr>
          <w:rFonts w:eastAsia="Calibri" w:cstheme="minorHAnsi"/>
          <w:b/>
        </w:rPr>
        <w:t>. Determination of procedures for employees to raise concerns, in confidence, about possible irregularities in financial reporting, or other matters, and for ensuring proper follow-up of m</w:t>
      </w:r>
      <w:r w:rsidRPr="001A4E90">
        <w:rPr>
          <w:rFonts w:eastAsia="Calibri" w:cstheme="minorHAnsi"/>
          <w:b/>
        </w:rPr>
        <w:t xml:space="preserve">atters </w:t>
      </w:r>
      <w:proofErr w:type="gramStart"/>
      <w:r w:rsidRPr="001A4E90">
        <w:rPr>
          <w:rFonts w:eastAsia="Calibri" w:cstheme="minorHAnsi"/>
          <w:b/>
        </w:rPr>
        <w:t>raised</w:t>
      </w:r>
      <w:proofErr w:type="gramEnd"/>
      <w:r w:rsidRPr="001A4E90">
        <w:rPr>
          <w:rFonts w:eastAsia="Calibri" w:cstheme="minorHAnsi"/>
          <w:b/>
        </w:rPr>
        <w:t>.</w:t>
      </w:r>
    </w:p>
    <w:p w:rsidR="00FD3911" w:rsidRPr="001A4E90" w:rsidRDefault="00FD3911" w:rsidP="00311A1B">
      <w:pPr>
        <w:spacing w:after="0" w:line="259" w:lineRule="auto"/>
        <w:rPr>
          <w:rFonts w:eastAsia="Calibri" w:cstheme="minorHAnsi"/>
          <w:b/>
        </w:rPr>
      </w:pPr>
      <w:r w:rsidRPr="001A4E90">
        <w:rPr>
          <w:rFonts w:eastAsia="Calibri" w:cstheme="minorHAnsi"/>
          <w:b/>
        </w:rPr>
        <w:t xml:space="preserve"> 27</w:t>
      </w:r>
      <w:r w:rsidR="00311A1B" w:rsidRPr="001A4E90">
        <w:rPr>
          <w:rFonts w:eastAsia="Calibri" w:cstheme="minorHAnsi"/>
          <w:b/>
        </w:rPr>
        <w:t>. Determination of compliance with all statutory obligations, which will involve all such obligations being identifi</w:t>
      </w:r>
      <w:r w:rsidRPr="001A4E90">
        <w:rPr>
          <w:rFonts w:eastAsia="Calibri" w:cstheme="minorHAnsi"/>
          <w:b/>
        </w:rPr>
        <w:t>ed and made known to the Board.</w:t>
      </w:r>
    </w:p>
    <w:p w:rsidR="00FD3911" w:rsidRPr="001A4E90" w:rsidRDefault="00FD3911" w:rsidP="00311A1B">
      <w:pPr>
        <w:spacing w:after="0" w:line="259" w:lineRule="auto"/>
        <w:rPr>
          <w:rFonts w:eastAsia="Calibri" w:cstheme="minorHAnsi"/>
          <w:b/>
        </w:rPr>
      </w:pPr>
      <w:r w:rsidRPr="001A4E90">
        <w:rPr>
          <w:rFonts w:eastAsia="Calibri" w:cstheme="minorHAnsi"/>
          <w:b/>
        </w:rPr>
        <w:t xml:space="preserve"> 28</w:t>
      </w:r>
      <w:r w:rsidR="00311A1B" w:rsidRPr="001A4E90">
        <w:rPr>
          <w:rFonts w:eastAsia="Calibri" w:cstheme="minorHAnsi"/>
          <w:b/>
        </w:rPr>
        <w:t>. Approval of the risk management policy and framework for the Authority and oversight and moni</w:t>
      </w:r>
      <w:r w:rsidRPr="001A4E90">
        <w:rPr>
          <w:rFonts w:eastAsia="Calibri" w:cstheme="minorHAnsi"/>
          <w:b/>
        </w:rPr>
        <w:t>toring of its effectiveness.</w:t>
      </w:r>
    </w:p>
    <w:p w:rsidR="00FD3911" w:rsidRPr="001A4E90" w:rsidRDefault="00FD3911" w:rsidP="00311A1B">
      <w:pPr>
        <w:spacing w:after="0" w:line="259" w:lineRule="auto"/>
        <w:rPr>
          <w:rFonts w:eastAsia="Calibri" w:cstheme="minorHAnsi"/>
          <w:b/>
        </w:rPr>
      </w:pPr>
      <w:r w:rsidRPr="001A4E90">
        <w:rPr>
          <w:rFonts w:eastAsia="Calibri" w:cstheme="minorHAnsi"/>
          <w:b/>
        </w:rPr>
        <w:t xml:space="preserve"> 39. Approval of </w:t>
      </w:r>
      <w:proofErr w:type="gramStart"/>
      <w:r w:rsidRPr="001A4E90">
        <w:rPr>
          <w:rFonts w:eastAsia="Calibri" w:cstheme="minorHAnsi"/>
          <w:b/>
        </w:rPr>
        <w:t>a</w:t>
      </w:r>
      <w:proofErr w:type="gramEnd"/>
      <w:r w:rsidRPr="001A4E90">
        <w:rPr>
          <w:rFonts w:eastAsia="Calibri" w:cstheme="minorHAnsi"/>
          <w:b/>
        </w:rPr>
        <w:t xml:space="preserve"> Organization</w:t>
      </w:r>
      <w:r w:rsidR="00311A1B" w:rsidRPr="001A4E90">
        <w:rPr>
          <w:rFonts w:eastAsia="Calibri" w:cstheme="minorHAnsi"/>
          <w:b/>
        </w:rPr>
        <w:t xml:space="preserve"> Procurement Policy Plan and oversight to ensure that th</w:t>
      </w:r>
      <w:r w:rsidRPr="001A4E90">
        <w:rPr>
          <w:rFonts w:eastAsia="Calibri" w:cstheme="minorHAnsi"/>
          <w:b/>
        </w:rPr>
        <w:t>e Authority is adhered to.</w:t>
      </w:r>
    </w:p>
    <w:p w:rsidR="00FD3911" w:rsidRPr="001A4E90" w:rsidRDefault="00FD3911" w:rsidP="00311A1B">
      <w:pPr>
        <w:spacing w:after="0" w:line="259" w:lineRule="auto"/>
        <w:rPr>
          <w:rFonts w:eastAsia="Calibri" w:cstheme="minorHAnsi"/>
          <w:b/>
        </w:rPr>
      </w:pPr>
      <w:r w:rsidRPr="001A4E90">
        <w:rPr>
          <w:rFonts w:eastAsia="Calibri" w:cstheme="minorHAnsi"/>
          <w:b/>
        </w:rPr>
        <w:t xml:space="preserve"> 30</w:t>
      </w:r>
      <w:r w:rsidR="00311A1B" w:rsidRPr="001A4E90">
        <w:rPr>
          <w:rFonts w:eastAsia="Calibri" w:cstheme="minorHAnsi"/>
          <w:b/>
        </w:rPr>
        <w:t xml:space="preserve">. Determination and approval of procedures to monitor, report, and enforce the relevant rules and requirements as set by the </w:t>
      </w:r>
      <w:r w:rsidRPr="001A4E90">
        <w:rPr>
          <w:rFonts w:eastAsia="Calibri" w:cstheme="minorHAnsi"/>
          <w:b/>
        </w:rPr>
        <w:t>Department of Finance.</w:t>
      </w:r>
    </w:p>
    <w:p w:rsidR="00FD3911" w:rsidRPr="001A4E90" w:rsidRDefault="00FD3911" w:rsidP="00311A1B">
      <w:pPr>
        <w:spacing w:after="0" w:line="259" w:lineRule="auto"/>
        <w:rPr>
          <w:rFonts w:eastAsia="Calibri" w:cstheme="minorHAnsi"/>
          <w:b/>
        </w:rPr>
      </w:pPr>
      <w:r w:rsidRPr="001A4E90">
        <w:rPr>
          <w:rFonts w:eastAsia="Calibri" w:cstheme="minorHAnsi"/>
          <w:b/>
        </w:rPr>
        <w:t xml:space="preserve"> 31</w:t>
      </w:r>
      <w:r w:rsidR="00311A1B" w:rsidRPr="001A4E90">
        <w:rPr>
          <w:rFonts w:eastAsia="Calibri" w:cstheme="minorHAnsi"/>
          <w:b/>
        </w:rPr>
        <w:t xml:space="preserve">. Approval of publicity and marketing campaigns within the agreed communications strategy. </w:t>
      </w:r>
    </w:p>
    <w:p w:rsidR="00FD3911" w:rsidRPr="001A4E90" w:rsidRDefault="00FD3911" w:rsidP="00311A1B">
      <w:pPr>
        <w:spacing w:after="0" w:line="259" w:lineRule="auto"/>
        <w:rPr>
          <w:rFonts w:eastAsia="Calibri" w:cstheme="minorHAnsi"/>
          <w:b/>
        </w:rPr>
      </w:pPr>
      <w:r w:rsidRPr="001A4E90">
        <w:rPr>
          <w:rFonts w:eastAsia="Calibri" w:cstheme="minorHAnsi"/>
          <w:b/>
        </w:rPr>
        <w:t xml:space="preserve"> 32</w:t>
      </w:r>
      <w:r w:rsidR="00311A1B" w:rsidRPr="001A4E90">
        <w:rPr>
          <w:rFonts w:eastAsia="Calibri" w:cstheme="minorHAnsi"/>
          <w:b/>
        </w:rPr>
        <w:t>. Oversi</w:t>
      </w:r>
      <w:r w:rsidRPr="001A4E90">
        <w:rPr>
          <w:rFonts w:eastAsia="Calibri" w:cstheme="minorHAnsi"/>
          <w:b/>
        </w:rPr>
        <w:t>ght of compliance by the Board</w:t>
      </w:r>
      <w:r w:rsidR="00311A1B" w:rsidRPr="001A4E90">
        <w:rPr>
          <w:rFonts w:eastAsia="Calibri" w:cstheme="minorHAnsi"/>
          <w:b/>
        </w:rPr>
        <w:t xml:space="preserve"> with its legal and financial compliance requirements. </w:t>
      </w:r>
    </w:p>
    <w:p w:rsidR="00F44385" w:rsidRPr="001A4E90" w:rsidRDefault="00FD3911" w:rsidP="00311A1B">
      <w:pPr>
        <w:spacing w:after="0" w:line="259" w:lineRule="auto"/>
        <w:rPr>
          <w:rFonts w:eastAsia="Calibri" w:cstheme="minorHAnsi"/>
          <w:b/>
        </w:rPr>
      </w:pPr>
      <w:r w:rsidRPr="001A4E90">
        <w:rPr>
          <w:rFonts w:eastAsia="Calibri" w:cstheme="minorHAnsi"/>
          <w:b/>
        </w:rPr>
        <w:t xml:space="preserve"> 33</w:t>
      </w:r>
      <w:r w:rsidR="00311A1B" w:rsidRPr="001A4E90">
        <w:rPr>
          <w:rFonts w:eastAsia="Calibri" w:cstheme="minorHAnsi"/>
          <w:b/>
        </w:rPr>
        <w:t xml:space="preserve">. Approval of Legal Representation and/or initiation of Legal Proceedings. </w:t>
      </w:r>
    </w:p>
    <w:p w:rsidR="00311A1B" w:rsidRPr="001A4E90" w:rsidRDefault="00F44385" w:rsidP="00311A1B">
      <w:pPr>
        <w:spacing w:after="0" w:line="259" w:lineRule="auto"/>
        <w:rPr>
          <w:rFonts w:eastAsia="Calibri" w:cstheme="minorHAnsi"/>
          <w:b/>
        </w:rPr>
      </w:pPr>
      <w:r w:rsidRPr="001A4E90">
        <w:rPr>
          <w:rFonts w:eastAsia="Calibri" w:cstheme="minorHAnsi"/>
          <w:b/>
        </w:rPr>
        <w:t>34</w:t>
      </w:r>
      <w:r w:rsidR="00311A1B" w:rsidRPr="001A4E90">
        <w:rPr>
          <w:rFonts w:eastAsia="Calibri" w:cstheme="minorHAnsi"/>
          <w:b/>
        </w:rPr>
        <w:t>. Response to 3rd Party Legal Proceedings/Settlement of Legal Action to be bro</w:t>
      </w:r>
      <w:r w:rsidRPr="001A4E90">
        <w:rPr>
          <w:rFonts w:eastAsia="Calibri" w:cstheme="minorHAnsi"/>
          <w:b/>
        </w:rPr>
        <w:t>ught to the attention of Board</w:t>
      </w:r>
      <w:r w:rsidR="00311A1B" w:rsidRPr="001A4E90">
        <w:rPr>
          <w:rFonts w:eastAsia="Calibri" w:cstheme="minorHAnsi"/>
          <w:b/>
        </w:rPr>
        <w:t xml:space="preserve"> but should not necessarily </w:t>
      </w:r>
      <w:r w:rsidRPr="001A4E90">
        <w:rPr>
          <w:rFonts w:eastAsia="Calibri" w:cstheme="minorHAnsi"/>
          <w:b/>
        </w:rPr>
        <w:t>require advance Board</w:t>
      </w:r>
      <w:r w:rsidR="00311A1B" w:rsidRPr="001A4E90">
        <w:rPr>
          <w:rFonts w:eastAsia="Calibri" w:cstheme="minorHAnsi"/>
          <w:b/>
        </w:rPr>
        <w:t xml:space="preserve"> approval as such responses may be required urgently.  </w:t>
      </w:r>
    </w:p>
    <w:p w:rsidR="00311A1B" w:rsidRPr="001A4E90" w:rsidRDefault="00311A1B" w:rsidP="00311A1B">
      <w:pPr>
        <w:spacing w:after="0" w:line="259" w:lineRule="auto"/>
        <w:rPr>
          <w:rFonts w:eastAsia="Calibri" w:cstheme="minorHAnsi"/>
          <w:b/>
        </w:rPr>
      </w:pPr>
      <w:r w:rsidRPr="001A4E90">
        <w:rPr>
          <w:rFonts w:eastAsia="Calibri" w:cstheme="minorHAnsi"/>
          <w:b/>
        </w:rPr>
        <w:t xml:space="preserve"> </w:t>
      </w:r>
    </w:p>
    <w:p w:rsidR="00311A1B" w:rsidRPr="001A4E90" w:rsidRDefault="00311A1B" w:rsidP="00311A1B">
      <w:pPr>
        <w:spacing w:after="0" w:line="259" w:lineRule="auto"/>
        <w:rPr>
          <w:rFonts w:eastAsia="Calibri" w:cstheme="minorHAnsi"/>
          <w:b/>
        </w:rPr>
      </w:pPr>
      <w:r w:rsidRPr="001A4E90">
        <w:rPr>
          <w:rFonts w:eastAsia="Calibri" w:cstheme="minorHAnsi"/>
          <w:b/>
        </w:rPr>
        <w:lastRenderedPageBreak/>
        <w:t xml:space="preserve">Note </w:t>
      </w:r>
    </w:p>
    <w:p w:rsidR="00311A1B" w:rsidRPr="001A4E90" w:rsidRDefault="00F44385" w:rsidP="00311A1B">
      <w:pPr>
        <w:spacing w:after="0" w:line="259" w:lineRule="auto"/>
        <w:rPr>
          <w:rFonts w:eastAsia="Calibri" w:cstheme="minorHAnsi"/>
          <w:b/>
        </w:rPr>
      </w:pPr>
      <w:r w:rsidRPr="001A4E90">
        <w:rPr>
          <w:rFonts w:eastAsia="Calibri" w:cstheme="minorHAnsi"/>
          <w:b/>
        </w:rPr>
        <w:t>Decisions of the Board</w:t>
      </w:r>
      <w:r w:rsidR="00311A1B" w:rsidRPr="001A4E90">
        <w:rPr>
          <w:rFonts w:eastAsia="Calibri" w:cstheme="minorHAnsi"/>
          <w:b/>
        </w:rPr>
        <w:t xml:space="preserve"> will be record</w:t>
      </w:r>
      <w:r w:rsidRPr="001A4E90">
        <w:rPr>
          <w:rFonts w:eastAsia="Calibri" w:cstheme="minorHAnsi"/>
          <w:b/>
        </w:rPr>
        <w:t>ed in the minutes of the Board</w:t>
      </w:r>
      <w:r w:rsidR="00311A1B" w:rsidRPr="001A4E90">
        <w:rPr>
          <w:rFonts w:eastAsia="Calibri" w:cstheme="minorHAnsi"/>
          <w:b/>
        </w:rPr>
        <w:t xml:space="preserve"> meetin</w:t>
      </w:r>
      <w:r w:rsidRPr="001A4E90">
        <w:rPr>
          <w:rFonts w:eastAsia="Calibri" w:cstheme="minorHAnsi"/>
          <w:b/>
        </w:rPr>
        <w:t>g. Where appropriate the Board</w:t>
      </w:r>
      <w:r w:rsidR="00311A1B" w:rsidRPr="001A4E90">
        <w:rPr>
          <w:rFonts w:eastAsia="Calibri" w:cstheme="minorHAnsi"/>
          <w:b/>
        </w:rPr>
        <w:t xml:space="preserve"> may provide more deta</w:t>
      </w:r>
      <w:r w:rsidRPr="001A4E90">
        <w:rPr>
          <w:rFonts w:eastAsia="Calibri" w:cstheme="minorHAnsi"/>
          <w:b/>
        </w:rPr>
        <w:t>iled directions to the secretariat</w:t>
      </w:r>
      <w:r w:rsidR="00311A1B" w:rsidRPr="001A4E90">
        <w:rPr>
          <w:rFonts w:eastAsia="Calibri" w:cstheme="minorHAnsi"/>
          <w:b/>
        </w:rPr>
        <w:t xml:space="preserve"> in writing.  </w:t>
      </w:r>
    </w:p>
    <w:p w:rsidR="00311A1B" w:rsidRPr="001A4E90" w:rsidRDefault="00311A1B" w:rsidP="00311A1B">
      <w:pPr>
        <w:spacing w:after="0" w:line="259" w:lineRule="auto"/>
        <w:rPr>
          <w:rFonts w:eastAsia="Calibri" w:cstheme="minorHAnsi"/>
          <w:b/>
        </w:rPr>
      </w:pPr>
      <w:r w:rsidRPr="001A4E90">
        <w:rPr>
          <w:rFonts w:eastAsia="Calibri" w:cstheme="minorHAnsi"/>
          <w:b/>
        </w:rPr>
        <w:t xml:space="preserve"> </w:t>
      </w:r>
    </w:p>
    <w:p w:rsidR="00311A1B" w:rsidRPr="001A4E90" w:rsidRDefault="00F44385" w:rsidP="00311A1B">
      <w:pPr>
        <w:spacing w:after="0" w:line="259" w:lineRule="auto"/>
        <w:rPr>
          <w:rFonts w:eastAsia="Calibri" w:cstheme="minorHAnsi"/>
          <w:b/>
          <w:color w:val="00B0F0"/>
        </w:rPr>
      </w:pPr>
      <w:proofErr w:type="gramStart"/>
      <w:r w:rsidRPr="001A4E90">
        <w:rPr>
          <w:rFonts w:eastAsia="Calibri" w:cstheme="minorHAnsi"/>
          <w:b/>
          <w:color w:val="00B0F0"/>
        </w:rPr>
        <w:t>DELEGATIONS TO THE DIRECTOR.</w:t>
      </w:r>
      <w:proofErr w:type="gramEnd"/>
    </w:p>
    <w:p w:rsidR="00F44385" w:rsidRPr="001A4E90" w:rsidRDefault="00311A1B" w:rsidP="00311A1B">
      <w:pPr>
        <w:spacing w:after="0" w:line="259" w:lineRule="auto"/>
        <w:rPr>
          <w:rFonts w:eastAsia="Calibri" w:cstheme="minorHAnsi"/>
          <w:b/>
        </w:rPr>
      </w:pPr>
      <w:r w:rsidRPr="001A4E90">
        <w:rPr>
          <w:rFonts w:eastAsia="Calibri" w:cstheme="minorHAnsi"/>
          <w:b/>
        </w:rPr>
        <w:t>1. Sanctioning of propo</w:t>
      </w:r>
      <w:r w:rsidR="00F44385" w:rsidRPr="001A4E90">
        <w:rPr>
          <w:rFonts w:eastAsia="Calibri" w:cstheme="minorHAnsi"/>
          <w:b/>
        </w:rPr>
        <w:t>sals for purchases up to Kshs.500</w:t>
      </w:r>
      <w:proofErr w:type="gramStart"/>
      <w:r w:rsidR="00F44385" w:rsidRPr="001A4E90">
        <w:rPr>
          <w:rFonts w:eastAsia="Calibri" w:cstheme="minorHAnsi"/>
          <w:b/>
        </w:rPr>
        <w:t>,000</w:t>
      </w:r>
      <w:proofErr w:type="gramEnd"/>
      <w:r w:rsidRPr="001A4E90">
        <w:rPr>
          <w:rFonts w:eastAsia="Calibri" w:cstheme="minorHAnsi"/>
          <w:b/>
        </w:rPr>
        <w:t xml:space="preserve"> exclusive of VAT (subject to further </w:t>
      </w:r>
      <w:r w:rsidR="00F44385" w:rsidRPr="001A4E90">
        <w:rPr>
          <w:rFonts w:eastAsia="Calibri" w:cstheme="minorHAnsi"/>
          <w:b/>
        </w:rPr>
        <w:t>delegation not exceeding  Kshs.200,000</w:t>
      </w:r>
      <w:r w:rsidRPr="001A4E90">
        <w:rPr>
          <w:rFonts w:eastAsia="Calibri" w:cstheme="minorHAnsi"/>
          <w:b/>
        </w:rPr>
        <w:t xml:space="preserve"> exclusive of VAT).</w:t>
      </w:r>
    </w:p>
    <w:p w:rsidR="00F44385" w:rsidRPr="001A4E90" w:rsidRDefault="00311A1B" w:rsidP="00311A1B">
      <w:pPr>
        <w:spacing w:after="0" w:line="259" w:lineRule="auto"/>
        <w:rPr>
          <w:rFonts w:eastAsia="Calibri" w:cstheme="minorHAnsi"/>
          <w:b/>
        </w:rPr>
      </w:pPr>
      <w:r w:rsidRPr="001A4E90">
        <w:rPr>
          <w:rFonts w:eastAsia="Calibri" w:cstheme="minorHAnsi"/>
          <w:b/>
        </w:rPr>
        <w:t xml:space="preserve"> 2. Appointment of employees other than those listed in the reserved functions o</w:t>
      </w:r>
      <w:r w:rsidR="00F44385" w:rsidRPr="001A4E90">
        <w:rPr>
          <w:rFonts w:eastAsia="Calibri" w:cstheme="minorHAnsi"/>
          <w:b/>
        </w:rPr>
        <w:t>f the Board list</w:t>
      </w:r>
      <w:r w:rsidRPr="001A4E90">
        <w:rPr>
          <w:rFonts w:eastAsia="Calibri" w:cstheme="minorHAnsi"/>
          <w:b/>
        </w:rPr>
        <w:t>.</w:t>
      </w:r>
    </w:p>
    <w:p w:rsidR="00F44385" w:rsidRPr="001A4E90" w:rsidRDefault="00311A1B" w:rsidP="00311A1B">
      <w:pPr>
        <w:spacing w:after="0" w:line="259" w:lineRule="auto"/>
        <w:rPr>
          <w:rFonts w:eastAsia="Calibri" w:cstheme="minorHAnsi"/>
          <w:b/>
        </w:rPr>
      </w:pPr>
      <w:r w:rsidRPr="001A4E90">
        <w:rPr>
          <w:rFonts w:eastAsia="Calibri" w:cstheme="minorHAnsi"/>
          <w:b/>
        </w:rPr>
        <w:t xml:space="preserve"> 3. Performance Management of staff.</w:t>
      </w:r>
    </w:p>
    <w:p w:rsidR="00F44385" w:rsidRPr="001A4E90" w:rsidRDefault="00311A1B" w:rsidP="00311A1B">
      <w:pPr>
        <w:spacing w:after="0" w:line="259" w:lineRule="auto"/>
        <w:rPr>
          <w:rFonts w:eastAsia="Calibri" w:cstheme="minorHAnsi"/>
          <w:b/>
        </w:rPr>
      </w:pPr>
      <w:r w:rsidRPr="001A4E90">
        <w:rPr>
          <w:rFonts w:eastAsia="Calibri" w:cstheme="minorHAnsi"/>
          <w:b/>
        </w:rPr>
        <w:t xml:space="preserve"> 4. Operational Policy, guidelines and decision-making subject to </w:t>
      </w:r>
      <w:r w:rsidR="00F44385" w:rsidRPr="001A4E90">
        <w:rPr>
          <w:rFonts w:eastAsia="Calibri" w:cstheme="minorHAnsi"/>
          <w:b/>
        </w:rPr>
        <w:t>limits prescribed by the Board</w:t>
      </w:r>
      <w:r w:rsidRPr="001A4E90">
        <w:rPr>
          <w:rFonts w:eastAsia="Calibri" w:cstheme="minorHAnsi"/>
          <w:b/>
        </w:rPr>
        <w:t>’s reserved functions.</w:t>
      </w:r>
    </w:p>
    <w:p w:rsidR="00311A1B" w:rsidRPr="001A4E90" w:rsidRDefault="00311A1B" w:rsidP="00311A1B">
      <w:pPr>
        <w:spacing w:after="0" w:line="259" w:lineRule="auto"/>
        <w:rPr>
          <w:rFonts w:eastAsia="Calibri" w:cstheme="minorHAnsi"/>
          <w:b/>
        </w:rPr>
      </w:pPr>
      <w:r w:rsidRPr="001A4E90">
        <w:rPr>
          <w:rFonts w:eastAsia="Calibri" w:cstheme="minorHAnsi"/>
          <w:b/>
        </w:rPr>
        <w:t xml:space="preserve"> 5. Day to day communications within the agreed communications strategy.   </w:t>
      </w:r>
    </w:p>
    <w:p w:rsidR="00311A1B" w:rsidRPr="001A4E90" w:rsidRDefault="00311A1B" w:rsidP="00311A1B">
      <w:pPr>
        <w:spacing w:after="0" w:line="259" w:lineRule="auto"/>
        <w:rPr>
          <w:rFonts w:eastAsia="Calibri" w:cstheme="minorHAnsi"/>
          <w:b/>
        </w:rPr>
      </w:pPr>
    </w:p>
    <w:p w:rsidR="00311A1B" w:rsidRPr="001A4E90" w:rsidRDefault="00311A1B" w:rsidP="00311A1B">
      <w:pPr>
        <w:spacing w:after="0" w:line="259" w:lineRule="auto"/>
        <w:rPr>
          <w:rFonts w:eastAsia="Calibri" w:cstheme="minorHAnsi"/>
          <w:b/>
        </w:rPr>
      </w:pPr>
      <w:r w:rsidRPr="001A4E90">
        <w:rPr>
          <w:rFonts w:eastAsia="Calibri" w:cstheme="minorHAnsi"/>
          <w:b/>
        </w:rPr>
        <w:t xml:space="preserve"> </w:t>
      </w:r>
    </w:p>
    <w:p w:rsidR="00311A1B" w:rsidRPr="001A4E90" w:rsidRDefault="00311A1B" w:rsidP="00311A1B">
      <w:pPr>
        <w:spacing w:after="0" w:line="259" w:lineRule="auto"/>
        <w:rPr>
          <w:rFonts w:eastAsia="Calibri" w:cstheme="minorHAnsi"/>
          <w:b/>
          <w:color w:val="1F497D" w:themeColor="text2"/>
        </w:rPr>
      </w:pPr>
    </w:p>
    <w:p w:rsidR="005D2967" w:rsidRPr="001A4E90" w:rsidRDefault="00311A1B" w:rsidP="00311A1B">
      <w:pPr>
        <w:spacing w:after="0" w:line="259" w:lineRule="auto"/>
        <w:rPr>
          <w:rFonts w:eastAsia="Calibri" w:cstheme="minorHAnsi"/>
          <w:b/>
          <w:color w:val="1F497D" w:themeColor="text2"/>
        </w:rPr>
      </w:pPr>
      <w:r w:rsidRPr="001A4E90">
        <w:rPr>
          <w:rFonts w:eastAsia="Calibri" w:cstheme="minorHAnsi"/>
          <w:b/>
          <w:color w:val="1F497D" w:themeColor="text2"/>
        </w:rPr>
        <w:t xml:space="preserve"> </w:t>
      </w:r>
    </w:p>
    <w:p w:rsidR="005D2967" w:rsidRPr="001A4E90" w:rsidRDefault="005D2967" w:rsidP="00311A1B">
      <w:pPr>
        <w:spacing w:after="0" w:line="259" w:lineRule="auto"/>
        <w:rPr>
          <w:rFonts w:eastAsia="Calibri" w:cstheme="minorHAnsi"/>
          <w:b/>
          <w:color w:val="1F497D" w:themeColor="text2"/>
        </w:rPr>
      </w:pPr>
    </w:p>
    <w:p w:rsidR="005D2967" w:rsidRPr="001A4E90" w:rsidRDefault="005D2967" w:rsidP="00311A1B">
      <w:pPr>
        <w:spacing w:after="0" w:line="259" w:lineRule="auto"/>
        <w:rPr>
          <w:rFonts w:eastAsia="Calibri" w:cstheme="minorHAnsi"/>
          <w:b/>
          <w:color w:val="1F497D" w:themeColor="text2"/>
        </w:rPr>
      </w:pPr>
    </w:p>
    <w:p w:rsidR="005D2967" w:rsidRPr="001A4E90" w:rsidRDefault="005D2967" w:rsidP="00311A1B">
      <w:pPr>
        <w:spacing w:after="0" w:line="259" w:lineRule="auto"/>
        <w:rPr>
          <w:rFonts w:eastAsia="Calibri" w:cstheme="minorHAnsi"/>
          <w:b/>
          <w:color w:val="1F497D" w:themeColor="text2"/>
        </w:rPr>
      </w:pPr>
    </w:p>
    <w:p w:rsidR="005D2967" w:rsidRPr="001A4E90" w:rsidRDefault="005D2967" w:rsidP="00311A1B">
      <w:pPr>
        <w:spacing w:after="0" w:line="259" w:lineRule="auto"/>
        <w:rPr>
          <w:rFonts w:eastAsia="Calibri" w:cstheme="minorHAnsi"/>
          <w:b/>
          <w:color w:val="1F497D" w:themeColor="text2"/>
        </w:rPr>
      </w:pPr>
    </w:p>
    <w:p w:rsidR="005D2967" w:rsidRPr="001A4E90" w:rsidRDefault="00DB2971" w:rsidP="00311A1B">
      <w:pPr>
        <w:spacing w:after="0" w:line="259" w:lineRule="auto"/>
        <w:rPr>
          <w:rFonts w:eastAsia="Calibri" w:cstheme="minorHAnsi"/>
          <w:b/>
          <w:color w:val="FF0000"/>
          <w:sz w:val="18"/>
          <w:szCs w:val="18"/>
        </w:rPr>
      </w:pPr>
      <w:r w:rsidRPr="001A4E90">
        <w:rPr>
          <w:rFonts w:eastAsia="Calibri" w:cstheme="minorHAnsi"/>
          <w:b/>
          <w:color w:val="FF0000"/>
          <w:sz w:val="18"/>
          <w:szCs w:val="18"/>
        </w:rPr>
        <w:t>Page 29 of 37</w:t>
      </w:r>
    </w:p>
    <w:p w:rsidR="005D2967" w:rsidRPr="001A4E90" w:rsidRDefault="005D2967" w:rsidP="00311A1B">
      <w:pPr>
        <w:spacing w:after="0" w:line="259" w:lineRule="auto"/>
        <w:rPr>
          <w:rFonts w:eastAsia="Calibri" w:cstheme="minorHAnsi"/>
          <w:b/>
          <w:color w:val="1F497D" w:themeColor="text2"/>
        </w:rPr>
      </w:pPr>
    </w:p>
    <w:p w:rsidR="00311A1B" w:rsidRPr="001A4E90" w:rsidRDefault="005D2967" w:rsidP="00311A1B">
      <w:pPr>
        <w:spacing w:after="0" w:line="259" w:lineRule="auto"/>
        <w:rPr>
          <w:rFonts w:eastAsia="Calibri" w:cstheme="minorHAnsi"/>
          <w:b/>
          <w:color w:val="1F497D" w:themeColor="text2"/>
        </w:rPr>
      </w:pPr>
      <w:r w:rsidRPr="001A4E90">
        <w:rPr>
          <w:rFonts w:eastAsia="Calibri" w:cstheme="minorHAnsi"/>
          <w:b/>
          <w:color w:val="002060"/>
        </w:rPr>
        <w:t>Appendix B</w:t>
      </w:r>
      <w:r w:rsidR="00311A1B" w:rsidRPr="001A4E90">
        <w:rPr>
          <w:rFonts w:eastAsia="Calibri" w:cstheme="minorHAnsi"/>
          <w:b/>
          <w:color w:val="002060"/>
        </w:rPr>
        <w:t xml:space="preserve"> Payment </w:t>
      </w:r>
      <w:r w:rsidR="00FB1014" w:rsidRPr="001A4E90">
        <w:rPr>
          <w:rFonts w:eastAsia="Calibri" w:cstheme="minorHAnsi"/>
          <w:b/>
          <w:color w:val="002060"/>
        </w:rPr>
        <w:t>Authorization</w:t>
      </w:r>
      <w:r w:rsidR="00311A1B" w:rsidRPr="001A4E90">
        <w:rPr>
          <w:rFonts w:eastAsia="Calibri" w:cstheme="minorHAnsi"/>
          <w:b/>
          <w:color w:val="002060"/>
        </w:rPr>
        <w:t xml:space="preserve"> Memo </w:t>
      </w:r>
    </w:p>
    <w:p w:rsidR="00311A1B" w:rsidRPr="001A4E90" w:rsidRDefault="00311A1B" w:rsidP="00311A1B">
      <w:pPr>
        <w:spacing w:after="0" w:line="259" w:lineRule="auto"/>
        <w:rPr>
          <w:rFonts w:eastAsia="Calibri" w:cstheme="minorHAnsi"/>
          <w:b/>
          <w:color w:val="002060"/>
        </w:rPr>
      </w:pPr>
      <w:r w:rsidRPr="001A4E90">
        <w:rPr>
          <w:rFonts w:eastAsia="Calibri" w:cstheme="minorHAnsi"/>
          <w:b/>
          <w:color w:val="002060"/>
        </w:rPr>
        <w:t xml:space="preserve">To Finance Unit </w:t>
      </w:r>
    </w:p>
    <w:p w:rsidR="00311A1B" w:rsidRPr="001A4E90" w:rsidRDefault="00311A1B" w:rsidP="00311A1B">
      <w:pPr>
        <w:spacing w:after="0" w:line="259" w:lineRule="auto"/>
        <w:rPr>
          <w:rFonts w:eastAsia="Calibri" w:cstheme="minorHAnsi"/>
          <w:b/>
        </w:rPr>
      </w:pPr>
      <w:r w:rsidRPr="001A4E90">
        <w:rPr>
          <w:rFonts w:eastAsia="Calibri" w:cstheme="minorHAnsi"/>
          <w:b/>
        </w:rPr>
        <w:t xml:space="preserve"> </w:t>
      </w:r>
    </w:p>
    <w:p w:rsidR="00311A1B" w:rsidRPr="001A4E90" w:rsidRDefault="00311A1B" w:rsidP="00311A1B">
      <w:pPr>
        <w:spacing w:after="0" w:line="259" w:lineRule="auto"/>
        <w:rPr>
          <w:rFonts w:eastAsia="Calibri" w:cstheme="minorHAnsi"/>
          <w:b/>
          <w:color w:val="00B0F0"/>
        </w:rPr>
      </w:pPr>
      <w:r w:rsidRPr="001A4E90">
        <w:rPr>
          <w:rFonts w:eastAsia="Calibri" w:cstheme="minorHAnsi"/>
          <w:b/>
          <w:color w:val="00B0F0"/>
        </w:rPr>
        <w:t xml:space="preserve">MEMO: AUTHORISATION TO ARRANGE PAYMENT FROM PURCHASING SECTION  </w:t>
      </w:r>
    </w:p>
    <w:p w:rsidR="00311A1B" w:rsidRPr="001A4E90" w:rsidRDefault="00311A1B" w:rsidP="00311A1B">
      <w:pPr>
        <w:spacing w:after="0" w:line="259" w:lineRule="auto"/>
        <w:rPr>
          <w:rFonts w:eastAsia="Calibri" w:cstheme="minorHAnsi"/>
          <w:b/>
        </w:rPr>
      </w:pPr>
      <w:r w:rsidRPr="001A4E90">
        <w:rPr>
          <w:rFonts w:eastAsia="Calibri" w:cstheme="minorHAnsi"/>
          <w:b/>
        </w:rPr>
        <w:t xml:space="preserve"> </w:t>
      </w:r>
    </w:p>
    <w:tbl>
      <w:tblPr>
        <w:tblStyle w:val="TableGrid"/>
        <w:tblW w:w="0" w:type="auto"/>
        <w:tblLook w:val="04A0"/>
      </w:tblPr>
      <w:tblGrid>
        <w:gridCol w:w="4788"/>
        <w:gridCol w:w="4788"/>
      </w:tblGrid>
      <w:tr w:rsidR="00C9779D" w:rsidRPr="001A4E90" w:rsidTr="00C9779D">
        <w:tc>
          <w:tcPr>
            <w:tcW w:w="4788" w:type="dxa"/>
          </w:tcPr>
          <w:p w:rsidR="00C9779D" w:rsidRPr="001A4E90" w:rsidRDefault="00C9779D" w:rsidP="00311A1B">
            <w:pPr>
              <w:spacing w:line="259" w:lineRule="auto"/>
              <w:rPr>
                <w:rFonts w:eastAsia="Calibri" w:cstheme="minorHAnsi"/>
                <w:b/>
                <w:sz w:val="18"/>
                <w:szCs w:val="18"/>
              </w:rPr>
            </w:pPr>
            <w:r w:rsidRPr="001A4E90">
              <w:rPr>
                <w:rFonts w:eastAsia="Calibri" w:cstheme="minorHAnsi"/>
                <w:b/>
                <w:sz w:val="18"/>
                <w:szCs w:val="18"/>
              </w:rPr>
              <w:t>PLEASE ARRANGE PAYMENT TO</w:t>
            </w:r>
          </w:p>
        </w:tc>
        <w:tc>
          <w:tcPr>
            <w:tcW w:w="4788" w:type="dxa"/>
          </w:tcPr>
          <w:p w:rsidR="00C9779D" w:rsidRPr="001A4E90" w:rsidRDefault="00C9779D" w:rsidP="00311A1B">
            <w:pPr>
              <w:spacing w:line="259" w:lineRule="auto"/>
              <w:rPr>
                <w:rFonts w:eastAsia="Calibri" w:cstheme="minorHAnsi"/>
                <w:b/>
                <w:sz w:val="18"/>
                <w:szCs w:val="18"/>
              </w:rPr>
            </w:pPr>
          </w:p>
        </w:tc>
      </w:tr>
      <w:tr w:rsidR="00C9779D" w:rsidRPr="001A4E90" w:rsidTr="00C9779D">
        <w:tc>
          <w:tcPr>
            <w:tcW w:w="4788" w:type="dxa"/>
          </w:tcPr>
          <w:p w:rsidR="00C9779D" w:rsidRPr="001A4E90" w:rsidRDefault="00C9779D" w:rsidP="00311A1B">
            <w:pPr>
              <w:spacing w:line="259" w:lineRule="auto"/>
              <w:rPr>
                <w:rFonts w:eastAsia="Calibri" w:cstheme="minorHAnsi"/>
                <w:b/>
                <w:sz w:val="18"/>
                <w:szCs w:val="18"/>
              </w:rPr>
            </w:pPr>
            <w:r w:rsidRPr="001A4E90">
              <w:rPr>
                <w:rFonts w:eastAsia="Calibri" w:cstheme="minorHAnsi"/>
                <w:b/>
                <w:sz w:val="18"/>
                <w:szCs w:val="18"/>
              </w:rPr>
              <w:t>At Address</w:t>
            </w:r>
          </w:p>
        </w:tc>
        <w:tc>
          <w:tcPr>
            <w:tcW w:w="4788" w:type="dxa"/>
          </w:tcPr>
          <w:p w:rsidR="00C9779D" w:rsidRPr="001A4E90" w:rsidRDefault="00C9779D" w:rsidP="00311A1B">
            <w:pPr>
              <w:spacing w:line="259" w:lineRule="auto"/>
              <w:rPr>
                <w:rFonts w:eastAsia="Calibri" w:cstheme="minorHAnsi"/>
                <w:b/>
                <w:sz w:val="18"/>
                <w:szCs w:val="18"/>
              </w:rPr>
            </w:pPr>
          </w:p>
        </w:tc>
      </w:tr>
      <w:tr w:rsidR="00C9779D" w:rsidRPr="001A4E90" w:rsidTr="00C9779D">
        <w:tc>
          <w:tcPr>
            <w:tcW w:w="4788" w:type="dxa"/>
          </w:tcPr>
          <w:p w:rsidR="00C9779D" w:rsidRPr="001A4E90" w:rsidRDefault="00C9779D" w:rsidP="00311A1B">
            <w:pPr>
              <w:spacing w:line="259" w:lineRule="auto"/>
              <w:rPr>
                <w:rFonts w:eastAsia="Calibri" w:cstheme="minorHAnsi"/>
                <w:b/>
                <w:sz w:val="18"/>
                <w:szCs w:val="18"/>
              </w:rPr>
            </w:pPr>
            <w:r w:rsidRPr="001A4E90">
              <w:rPr>
                <w:rFonts w:eastAsia="Calibri" w:cstheme="minorHAnsi"/>
                <w:b/>
                <w:sz w:val="18"/>
                <w:szCs w:val="18"/>
              </w:rPr>
              <w:t>In respect of (description of items)</w:t>
            </w:r>
          </w:p>
        </w:tc>
        <w:tc>
          <w:tcPr>
            <w:tcW w:w="4788" w:type="dxa"/>
          </w:tcPr>
          <w:p w:rsidR="00C9779D" w:rsidRPr="001A4E90" w:rsidRDefault="00C9779D" w:rsidP="00311A1B">
            <w:pPr>
              <w:spacing w:line="259" w:lineRule="auto"/>
              <w:rPr>
                <w:rFonts w:eastAsia="Calibri" w:cstheme="minorHAnsi"/>
                <w:b/>
                <w:sz w:val="18"/>
                <w:szCs w:val="18"/>
              </w:rPr>
            </w:pPr>
          </w:p>
        </w:tc>
      </w:tr>
      <w:tr w:rsidR="00C9779D" w:rsidRPr="001A4E90" w:rsidTr="00C9779D">
        <w:tc>
          <w:tcPr>
            <w:tcW w:w="4788" w:type="dxa"/>
          </w:tcPr>
          <w:p w:rsidR="00C9779D" w:rsidRPr="001A4E90" w:rsidRDefault="00C9779D" w:rsidP="00311A1B">
            <w:pPr>
              <w:spacing w:line="259" w:lineRule="auto"/>
              <w:rPr>
                <w:rFonts w:eastAsia="Calibri" w:cstheme="minorHAnsi"/>
                <w:b/>
                <w:sz w:val="18"/>
                <w:szCs w:val="18"/>
              </w:rPr>
            </w:pPr>
            <w:r w:rsidRPr="001A4E90">
              <w:rPr>
                <w:rFonts w:eastAsia="Calibri" w:cstheme="minorHAnsi"/>
                <w:b/>
                <w:sz w:val="18"/>
                <w:szCs w:val="18"/>
              </w:rPr>
              <w:t>Payment details</w:t>
            </w:r>
          </w:p>
        </w:tc>
        <w:tc>
          <w:tcPr>
            <w:tcW w:w="4788" w:type="dxa"/>
          </w:tcPr>
          <w:p w:rsidR="00C9779D" w:rsidRPr="001A4E90" w:rsidRDefault="00C9779D" w:rsidP="00311A1B">
            <w:pPr>
              <w:spacing w:line="259" w:lineRule="auto"/>
              <w:rPr>
                <w:rFonts w:eastAsia="Calibri" w:cstheme="minorHAnsi"/>
                <w:b/>
                <w:sz w:val="18"/>
                <w:szCs w:val="18"/>
              </w:rPr>
            </w:pPr>
          </w:p>
        </w:tc>
      </w:tr>
      <w:tr w:rsidR="00C9779D" w:rsidRPr="001A4E90" w:rsidTr="00C9779D">
        <w:tc>
          <w:tcPr>
            <w:tcW w:w="4788" w:type="dxa"/>
          </w:tcPr>
          <w:p w:rsidR="00C9779D" w:rsidRPr="001A4E90" w:rsidRDefault="00C9779D" w:rsidP="00311A1B">
            <w:pPr>
              <w:spacing w:line="259" w:lineRule="auto"/>
              <w:rPr>
                <w:rFonts w:eastAsia="Calibri" w:cstheme="minorHAnsi"/>
                <w:b/>
                <w:sz w:val="18"/>
                <w:szCs w:val="18"/>
              </w:rPr>
            </w:pPr>
            <w:r w:rsidRPr="001A4E90">
              <w:rPr>
                <w:rFonts w:eastAsia="Calibri" w:cstheme="minorHAnsi"/>
                <w:b/>
                <w:sz w:val="18"/>
                <w:szCs w:val="18"/>
              </w:rPr>
              <w:t>Bank Account details</w:t>
            </w:r>
          </w:p>
        </w:tc>
        <w:tc>
          <w:tcPr>
            <w:tcW w:w="4788" w:type="dxa"/>
          </w:tcPr>
          <w:p w:rsidR="00C9779D" w:rsidRPr="001A4E90" w:rsidRDefault="00C9779D" w:rsidP="00311A1B">
            <w:pPr>
              <w:spacing w:line="259" w:lineRule="auto"/>
              <w:rPr>
                <w:rFonts w:eastAsia="Calibri" w:cstheme="minorHAnsi"/>
                <w:b/>
                <w:sz w:val="18"/>
                <w:szCs w:val="18"/>
              </w:rPr>
            </w:pPr>
          </w:p>
        </w:tc>
      </w:tr>
      <w:tr w:rsidR="00C9779D" w:rsidRPr="001A4E90" w:rsidTr="00C9779D">
        <w:tc>
          <w:tcPr>
            <w:tcW w:w="4788" w:type="dxa"/>
          </w:tcPr>
          <w:p w:rsidR="00C9779D" w:rsidRPr="001A4E90" w:rsidRDefault="00761CD5" w:rsidP="00311A1B">
            <w:pPr>
              <w:spacing w:line="259" w:lineRule="auto"/>
              <w:rPr>
                <w:rFonts w:eastAsia="Calibri" w:cstheme="minorHAnsi"/>
                <w:b/>
                <w:sz w:val="18"/>
                <w:szCs w:val="18"/>
              </w:rPr>
            </w:pPr>
            <w:r w:rsidRPr="001A4E90">
              <w:rPr>
                <w:rFonts w:eastAsia="Calibri" w:cstheme="minorHAnsi"/>
                <w:b/>
                <w:sz w:val="18"/>
                <w:szCs w:val="18"/>
              </w:rPr>
              <w:t>Cheque payable to</w:t>
            </w:r>
          </w:p>
        </w:tc>
        <w:tc>
          <w:tcPr>
            <w:tcW w:w="4788" w:type="dxa"/>
          </w:tcPr>
          <w:p w:rsidR="00C9779D" w:rsidRPr="001A4E90" w:rsidRDefault="00C9779D" w:rsidP="00311A1B">
            <w:pPr>
              <w:spacing w:line="259" w:lineRule="auto"/>
              <w:rPr>
                <w:rFonts w:eastAsia="Calibri" w:cstheme="minorHAnsi"/>
                <w:b/>
                <w:sz w:val="18"/>
                <w:szCs w:val="18"/>
              </w:rPr>
            </w:pPr>
          </w:p>
        </w:tc>
      </w:tr>
      <w:tr w:rsidR="00C9779D" w:rsidRPr="001A4E90" w:rsidTr="00C9779D">
        <w:tc>
          <w:tcPr>
            <w:tcW w:w="4788" w:type="dxa"/>
          </w:tcPr>
          <w:p w:rsidR="00C9779D" w:rsidRPr="001A4E90" w:rsidRDefault="00761CD5" w:rsidP="00311A1B">
            <w:pPr>
              <w:spacing w:line="259" w:lineRule="auto"/>
              <w:rPr>
                <w:rFonts w:eastAsia="Calibri" w:cstheme="minorHAnsi"/>
                <w:b/>
                <w:sz w:val="18"/>
                <w:szCs w:val="18"/>
              </w:rPr>
            </w:pPr>
            <w:r w:rsidRPr="001A4E90">
              <w:rPr>
                <w:rFonts w:eastAsia="Calibri" w:cstheme="minorHAnsi"/>
                <w:b/>
                <w:sz w:val="18"/>
                <w:szCs w:val="18"/>
              </w:rPr>
              <w:t>Purchase Section File Reference</w:t>
            </w:r>
          </w:p>
        </w:tc>
        <w:tc>
          <w:tcPr>
            <w:tcW w:w="4788" w:type="dxa"/>
          </w:tcPr>
          <w:p w:rsidR="00C9779D" w:rsidRPr="001A4E90" w:rsidRDefault="00C9779D" w:rsidP="00311A1B">
            <w:pPr>
              <w:spacing w:line="259" w:lineRule="auto"/>
              <w:rPr>
                <w:rFonts w:eastAsia="Calibri" w:cstheme="minorHAnsi"/>
                <w:b/>
                <w:sz w:val="18"/>
                <w:szCs w:val="18"/>
              </w:rPr>
            </w:pPr>
          </w:p>
        </w:tc>
      </w:tr>
    </w:tbl>
    <w:p w:rsidR="007B06A5" w:rsidRPr="001A4E90" w:rsidRDefault="007B06A5" w:rsidP="00311A1B">
      <w:pPr>
        <w:spacing w:after="0" w:line="259" w:lineRule="auto"/>
        <w:rPr>
          <w:rFonts w:eastAsia="Calibri" w:cstheme="minorHAnsi"/>
          <w:b/>
          <w:sz w:val="18"/>
          <w:szCs w:val="18"/>
        </w:rPr>
      </w:pPr>
    </w:p>
    <w:p w:rsidR="007B06A5" w:rsidRPr="001A4E90" w:rsidRDefault="007B06A5" w:rsidP="00311A1B">
      <w:pPr>
        <w:spacing w:after="0" w:line="259" w:lineRule="auto"/>
        <w:rPr>
          <w:rFonts w:eastAsia="Calibri" w:cstheme="minorHAnsi"/>
          <w:b/>
          <w:sz w:val="18"/>
          <w:szCs w:val="18"/>
        </w:rPr>
      </w:pPr>
    </w:p>
    <w:tbl>
      <w:tblPr>
        <w:tblStyle w:val="TableGrid"/>
        <w:tblW w:w="0" w:type="auto"/>
        <w:tblLook w:val="04A0"/>
      </w:tblPr>
      <w:tblGrid>
        <w:gridCol w:w="828"/>
        <w:gridCol w:w="7380"/>
        <w:gridCol w:w="720"/>
        <w:gridCol w:w="648"/>
      </w:tblGrid>
      <w:tr w:rsidR="007B06A5" w:rsidRPr="001A4E90" w:rsidTr="007B06A5">
        <w:tc>
          <w:tcPr>
            <w:tcW w:w="828" w:type="dxa"/>
          </w:tcPr>
          <w:p w:rsidR="007B06A5" w:rsidRPr="001A4E90" w:rsidRDefault="007B06A5" w:rsidP="00311A1B">
            <w:pPr>
              <w:spacing w:line="259" w:lineRule="auto"/>
              <w:rPr>
                <w:rFonts w:eastAsia="Calibri" w:cstheme="minorHAnsi"/>
                <w:b/>
                <w:sz w:val="18"/>
                <w:szCs w:val="18"/>
              </w:rPr>
            </w:pPr>
          </w:p>
        </w:tc>
        <w:tc>
          <w:tcPr>
            <w:tcW w:w="7380" w:type="dxa"/>
          </w:tcPr>
          <w:p w:rsidR="007B06A5" w:rsidRPr="001A4E90" w:rsidRDefault="007B06A5" w:rsidP="00311A1B">
            <w:pPr>
              <w:spacing w:line="259" w:lineRule="auto"/>
              <w:rPr>
                <w:rFonts w:eastAsia="Calibri" w:cstheme="minorHAnsi"/>
                <w:b/>
                <w:sz w:val="18"/>
                <w:szCs w:val="18"/>
              </w:rPr>
            </w:pPr>
            <w:r w:rsidRPr="001A4E90">
              <w:rPr>
                <w:rFonts w:eastAsia="Calibri" w:cstheme="minorHAnsi"/>
                <w:b/>
                <w:sz w:val="18"/>
                <w:szCs w:val="18"/>
              </w:rPr>
              <w:t>DETAILED PAYMENT PROCEDURES CHECKLIST</w:t>
            </w:r>
          </w:p>
        </w:tc>
        <w:tc>
          <w:tcPr>
            <w:tcW w:w="720" w:type="dxa"/>
          </w:tcPr>
          <w:p w:rsidR="007B06A5" w:rsidRPr="001A4E90" w:rsidRDefault="007B06A5" w:rsidP="00311A1B">
            <w:pPr>
              <w:spacing w:line="259" w:lineRule="auto"/>
              <w:rPr>
                <w:rFonts w:eastAsia="Calibri" w:cstheme="minorHAnsi"/>
                <w:b/>
                <w:sz w:val="18"/>
                <w:szCs w:val="18"/>
              </w:rPr>
            </w:pPr>
            <w:r w:rsidRPr="001A4E90">
              <w:rPr>
                <w:rFonts w:eastAsia="Calibri" w:cstheme="minorHAnsi"/>
                <w:b/>
                <w:sz w:val="18"/>
                <w:szCs w:val="18"/>
              </w:rPr>
              <w:t>YES</w:t>
            </w:r>
          </w:p>
        </w:tc>
        <w:tc>
          <w:tcPr>
            <w:tcW w:w="648" w:type="dxa"/>
          </w:tcPr>
          <w:p w:rsidR="007B06A5" w:rsidRPr="001A4E90" w:rsidRDefault="007B06A5" w:rsidP="00311A1B">
            <w:pPr>
              <w:spacing w:line="259" w:lineRule="auto"/>
              <w:rPr>
                <w:rFonts w:eastAsia="Calibri" w:cstheme="minorHAnsi"/>
                <w:b/>
                <w:sz w:val="18"/>
                <w:szCs w:val="18"/>
              </w:rPr>
            </w:pPr>
            <w:r w:rsidRPr="001A4E90">
              <w:rPr>
                <w:rFonts w:eastAsia="Calibri" w:cstheme="minorHAnsi"/>
                <w:b/>
                <w:sz w:val="18"/>
                <w:szCs w:val="18"/>
              </w:rPr>
              <w:t>NO</w:t>
            </w:r>
          </w:p>
        </w:tc>
      </w:tr>
      <w:tr w:rsidR="007B06A5" w:rsidRPr="001A4E90" w:rsidTr="007B06A5">
        <w:tc>
          <w:tcPr>
            <w:tcW w:w="828" w:type="dxa"/>
          </w:tcPr>
          <w:p w:rsidR="007B06A5" w:rsidRPr="001A4E90" w:rsidRDefault="007B06A5" w:rsidP="00311A1B">
            <w:pPr>
              <w:spacing w:line="259" w:lineRule="auto"/>
              <w:rPr>
                <w:rFonts w:eastAsia="Calibri" w:cstheme="minorHAnsi"/>
                <w:b/>
                <w:sz w:val="18"/>
                <w:szCs w:val="18"/>
              </w:rPr>
            </w:pPr>
            <w:r w:rsidRPr="001A4E90">
              <w:rPr>
                <w:rFonts w:eastAsia="Calibri" w:cstheme="minorHAnsi"/>
                <w:b/>
                <w:sz w:val="18"/>
                <w:szCs w:val="18"/>
              </w:rPr>
              <w:t>01.</w:t>
            </w:r>
          </w:p>
        </w:tc>
        <w:tc>
          <w:tcPr>
            <w:tcW w:w="7380" w:type="dxa"/>
          </w:tcPr>
          <w:p w:rsidR="007B06A5" w:rsidRPr="001A4E90" w:rsidRDefault="007B06A5" w:rsidP="00311A1B">
            <w:pPr>
              <w:spacing w:line="259" w:lineRule="auto"/>
              <w:rPr>
                <w:rFonts w:eastAsia="Calibri" w:cstheme="minorHAnsi"/>
                <w:b/>
                <w:sz w:val="18"/>
                <w:szCs w:val="18"/>
              </w:rPr>
            </w:pPr>
            <w:r w:rsidRPr="001A4E90">
              <w:rPr>
                <w:rFonts w:eastAsia="Calibri" w:cstheme="minorHAnsi"/>
                <w:b/>
                <w:sz w:val="18"/>
                <w:szCs w:val="18"/>
              </w:rPr>
              <w:t>Procurement procedures and recorded on file</w:t>
            </w:r>
          </w:p>
        </w:tc>
        <w:tc>
          <w:tcPr>
            <w:tcW w:w="720" w:type="dxa"/>
          </w:tcPr>
          <w:p w:rsidR="007B06A5" w:rsidRPr="001A4E90" w:rsidRDefault="007B06A5" w:rsidP="00311A1B">
            <w:pPr>
              <w:spacing w:line="259" w:lineRule="auto"/>
              <w:rPr>
                <w:rFonts w:eastAsia="Calibri" w:cstheme="minorHAnsi"/>
                <w:b/>
                <w:sz w:val="18"/>
                <w:szCs w:val="18"/>
              </w:rPr>
            </w:pPr>
          </w:p>
        </w:tc>
        <w:tc>
          <w:tcPr>
            <w:tcW w:w="648" w:type="dxa"/>
          </w:tcPr>
          <w:p w:rsidR="007B06A5" w:rsidRPr="001A4E90" w:rsidRDefault="007B06A5" w:rsidP="00311A1B">
            <w:pPr>
              <w:spacing w:line="259" w:lineRule="auto"/>
              <w:rPr>
                <w:rFonts w:eastAsia="Calibri" w:cstheme="minorHAnsi"/>
                <w:b/>
                <w:sz w:val="18"/>
                <w:szCs w:val="18"/>
              </w:rPr>
            </w:pPr>
          </w:p>
        </w:tc>
      </w:tr>
      <w:tr w:rsidR="007B06A5" w:rsidRPr="001A4E90" w:rsidTr="007B06A5">
        <w:tc>
          <w:tcPr>
            <w:tcW w:w="828" w:type="dxa"/>
          </w:tcPr>
          <w:p w:rsidR="007B06A5" w:rsidRPr="001A4E90" w:rsidRDefault="007B06A5" w:rsidP="00311A1B">
            <w:pPr>
              <w:spacing w:line="259" w:lineRule="auto"/>
              <w:rPr>
                <w:rFonts w:eastAsia="Calibri" w:cstheme="minorHAnsi"/>
                <w:b/>
                <w:sz w:val="18"/>
                <w:szCs w:val="18"/>
              </w:rPr>
            </w:pPr>
            <w:r w:rsidRPr="001A4E90">
              <w:rPr>
                <w:rFonts w:eastAsia="Calibri" w:cstheme="minorHAnsi"/>
                <w:b/>
                <w:sz w:val="18"/>
                <w:szCs w:val="18"/>
              </w:rPr>
              <w:t>02.</w:t>
            </w:r>
          </w:p>
        </w:tc>
        <w:tc>
          <w:tcPr>
            <w:tcW w:w="7380" w:type="dxa"/>
          </w:tcPr>
          <w:p w:rsidR="007B06A5" w:rsidRPr="001A4E90" w:rsidRDefault="007B06A5" w:rsidP="00311A1B">
            <w:pPr>
              <w:spacing w:line="259" w:lineRule="auto"/>
              <w:rPr>
                <w:rFonts w:eastAsia="Calibri" w:cstheme="minorHAnsi"/>
                <w:b/>
                <w:sz w:val="18"/>
                <w:szCs w:val="18"/>
              </w:rPr>
            </w:pPr>
            <w:r w:rsidRPr="001A4E90">
              <w:rPr>
                <w:rFonts w:eastAsia="Calibri" w:cstheme="minorHAnsi"/>
                <w:b/>
                <w:sz w:val="18"/>
                <w:szCs w:val="18"/>
              </w:rPr>
              <w:t>Approval for purchase at appropriate level obtained</w:t>
            </w:r>
          </w:p>
          <w:p w:rsidR="007B06A5" w:rsidRPr="001A4E90" w:rsidRDefault="007B06A5" w:rsidP="00311A1B">
            <w:pPr>
              <w:spacing w:line="259" w:lineRule="auto"/>
              <w:rPr>
                <w:rFonts w:eastAsia="Calibri" w:cstheme="minorHAnsi"/>
                <w:b/>
                <w:sz w:val="18"/>
                <w:szCs w:val="18"/>
              </w:rPr>
            </w:pPr>
          </w:p>
          <w:p w:rsidR="007B06A5" w:rsidRPr="001A4E90" w:rsidRDefault="007B06A5" w:rsidP="00311A1B">
            <w:pPr>
              <w:spacing w:line="259" w:lineRule="auto"/>
              <w:rPr>
                <w:rFonts w:eastAsia="Calibri" w:cstheme="minorHAnsi"/>
                <w:b/>
                <w:sz w:val="18"/>
                <w:szCs w:val="18"/>
              </w:rPr>
            </w:pPr>
            <w:r w:rsidRPr="001A4E90">
              <w:rPr>
                <w:rFonts w:eastAsia="Calibri" w:cstheme="minorHAnsi"/>
                <w:b/>
                <w:sz w:val="18"/>
                <w:szCs w:val="18"/>
              </w:rPr>
              <w:t>Name of Authorizer--------------------------------Date of Approval---------------------</w:t>
            </w:r>
          </w:p>
          <w:p w:rsidR="007B06A5" w:rsidRPr="001A4E90" w:rsidRDefault="007B06A5" w:rsidP="00311A1B">
            <w:pPr>
              <w:spacing w:line="259" w:lineRule="auto"/>
              <w:rPr>
                <w:rFonts w:eastAsia="Calibri" w:cstheme="minorHAnsi"/>
                <w:b/>
                <w:sz w:val="18"/>
                <w:szCs w:val="18"/>
              </w:rPr>
            </w:pPr>
          </w:p>
        </w:tc>
        <w:tc>
          <w:tcPr>
            <w:tcW w:w="720" w:type="dxa"/>
          </w:tcPr>
          <w:p w:rsidR="007B06A5" w:rsidRPr="001A4E90" w:rsidRDefault="007B06A5" w:rsidP="00311A1B">
            <w:pPr>
              <w:spacing w:line="259" w:lineRule="auto"/>
              <w:rPr>
                <w:rFonts w:eastAsia="Calibri" w:cstheme="minorHAnsi"/>
                <w:b/>
                <w:sz w:val="18"/>
                <w:szCs w:val="18"/>
              </w:rPr>
            </w:pPr>
          </w:p>
        </w:tc>
        <w:tc>
          <w:tcPr>
            <w:tcW w:w="648" w:type="dxa"/>
          </w:tcPr>
          <w:p w:rsidR="007B06A5" w:rsidRPr="001A4E90" w:rsidRDefault="007B06A5" w:rsidP="00311A1B">
            <w:pPr>
              <w:spacing w:line="259" w:lineRule="auto"/>
              <w:rPr>
                <w:rFonts w:eastAsia="Calibri" w:cstheme="minorHAnsi"/>
                <w:b/>
                <w:sz w:val="18"/>
                <w:szCs w:val="18"/>
              </w:rPr>
            </w:pPr>
          </w:p>
        </w:tc>
      </w:tr>
      <w:tr w:rsidR="007B06A5" w:rsidRPr="001A4E90" w:rsidTr="007B06A5">
        <w:tc>
          <w:tcPr>
            <w:tcW w:w="828" w:type="dxa"/>
          </w:tcPr>
          <w:p w:rsidR="007B06A5" w:rsidRPr="001A4E90" w:rsidRDefault="00933A81" w:rsidP="00311A1B">
            <w:pPr>
              <w:spacing w:line="259" w:lineRule="auto"/>
              <w:rPr>
                <w:rFonts w:eastAsia="Calibri" w:cstheme="minorHAnsi"/>
                <w:b/>
                <w:sz w:val="18"/>
                <w:szCs w:val="18"/>
              </w:rPr>
            </w:pPr>
            <w:r w:rsidRPr="001A4E90">
              <w:rPr>
                <w:rFonts w:eastAsia="Calibri" w:cstheme="minorHAnsi"/>
                <w:b/>
                <w:sz w:val="18"/>
                <w:szCs w:val="18"/>
              </w:rPr>
              <w:t>03.</w:t>
            </w:r>
          </w:p>
        </w:tc>
        <w:tc>
          <w:tcPr>
            <w:tcW w:w="7380" w:type="dxa"/>
          </w:tcPr>
          <w:p w:rsidR="00933A81" w:rsidRPr="001A4E90" w:rsidRDefault="00933A81" w:rsidP="00311A1B">
            <w:pPr>
              <w:spacing w:line="259" w:lineRule="auto"/>
              <w:rPr>
                <w:rFonts w:eastAsia="Calibri" w:cstheme="minorHAnsi"/>
                <w:b/>
                <w:sz w:val="18"/>
                <w:szCs w:val="18"/>
              </w:rPr>
            </w:pPr>
          </w:p>
          <w:p w:rsidR="007B06A5" w:rsidRPr="001A4E90" w:rsidRDefault="00933A81" w:rsidP="00311A1B">
            <w:pPr>
              <w:spacing w:line="259" w:lineRule="auto"/>
              <w:rPr>
                <w:rFonts w:eastAsia="Calibri" w:cstheme="minorHAnsi"/>
                <w:b/>
                <w:sz w:val="18"/>
                <w:szCs w:val="18"/>
              </w:rPr>
            </w:pPr>
            <w:r w:rsidRPr="001A4E90">
              <w:rPr>
                <w:rFonts w:eastAsia="Calibri" w:cstheme="minorHAnsi"/>
                <w:b/>
                <w:sz w:val="18"/>
                <w:szCs w:val="18"/>
              </w:rPr>
              <w:t>Budget  Line Code-------------------Job Code--------------Cost------------------</w:t>
            </w:r>
          </w:p>
          <w:p w:rsidR="00933A81" w:rsidRPr="001A4E90" w:rsidRDefault="00933A81" w:rsidP="00311A1B">
            <w:pPr>
              <w:spacing w:line="259" w:lineRule="auto"/>
              <w:rPr>
                <w:rFonts w:eastAsia="Calibri" w:cstheme="minorHAnsi"/>
                <w:b/>
                <w:sz w:val="18"/>
                <w:szCs w:val="18"/>
              </w:rPr>
            </w:pPr>
          </w:p>
        </w:tc>
        <w:tc>
          <w:tcPr>
            <w:tcW w:w="720" w:type="dxa"/>
          </w:tcPr>
          <w:p w:rsidR="007B06A5" w:rsidRPr="001A4E90" w:rsidRDefault="007B06A5" w:rsidP="00311A1B">
            <w:pPr>
              <w:spacing w:line="259" w:lineRule="auto"/>
              <w:rPr>
                <w:rFonts w:eastAsia="Calibri" w:cstheme="minorHAnsi"/>
                <w:b/>
                <w:sz w:val="18"/>
                <w:szCs w:val="18"/>
              </w:rPr>
            </w:pPr>
          </w:p>
        </w:tc>
        <w:tc>
          <w:tcPr>
            <w:tcW w:w="648" w:type="dxa"/>
          </w:tcPr>
          <w:p w:rsidR="007B06A5" w:rsidRPr="001A4E90" w:rsidRDefault="007B06A5" w:rsidP="00311A1B">
            <w:pPr>
              <w:spacing w:line="259" w:lineRule="auto"/>
              <w:rPr>
                <w:rFonts w:eastAsia="Calibri" w:cstheme="minorHAnsi"/>
                <w:b/>
                <w:sz w:val="18"/>
                <w:szCs w:val="18"/>
              </w:rPr>
            </w:pPr>
          </w:p>
        </w:tc>
      </w:tr>
      <w:tr w:rsidR="007B06A5" w:rsidRPr="001A4E90" w:rsidTr="007B06A5">
        <w:tc>
          <w:tcPr>
            <w:tcW w:w="828" w:type="dxa"/>
          </w:tcPr>
          <w:p w:rsidR="007B06A5" w:rsidRPr="001A4E90" w:rsidRDefault="00933A81" w:rsidP="00311A1B">
            <w:pPr>
              <w:spacing w:line="259" w:lineRule="auto"/>
              <w:rPr>
                <w:rFonts w:eastAsia="Calibri" w:cstheme="minorHAnsi"/>
                <w:b/>
                <w:sz w:val="18"/>
                <w:szCs w:val="18"/>
              </w:rPr>
            </w:pPr>
            <w:r w:rsidRPr="001A4E90">
              <w:rPr>
                <w:rFonts w:eastAsia="Calibri" w:cstheme="minorHAnsi"/>
                <w:b/>
                <w:sz w:val="18"/>
                <w:szCs w:val="18"/>
              </w:rPr>
              <w:t>04.</w:t>
            </w:r>
          </w:p>
        </w:tc>
        <w:tc>
          <w:tcPr>
            <w:tcW w:w="7380" w:type="dxa"/>
          </w:tcPr>
          <w:p w:rsidR="007B06A5" w:rsidRPr="001A4E90" w:rsidRDefault="00933A81" w:rsidP="00311A1B">
            <w:pPr>
              <w:spacing w:line="259" w:lineRule="auto"/>
              <w:rPr>
                <w:rFonts w:eastAsia="Calibri" w:cstheme="minorHAnsi"/>
                <w:b/>
                <w:sz w:val="18"/>
                <w:szCs w:val="18"/>
              </w:rPr>
            </w:pPr>
            <w:r w:rsidRPr="001A4E90">
              <w:rPr>
                <w:rFonts w:eastAsia="Calibri" w:cstheme="minorHAnsi"/>
                <w:b/>
                <w:sz w:val="18"/>
                <w:szCs w:val="18"/>
              </w:rPr>
              <w:t>Direction to raise  purchase order notified</w:t>
            </w:r>
            <w:r w:rsidR="00075121" w:rsidRPr="001A4E90">
              <w:rPr>
                <w:rFonts w:eastAsia="Calibri" w:cstheme="minorHAnsi"/>
                <w:b/>
                <w:sz w:val="18"/>
                <w:szCs w:val="18"/>
              </w:rPr>
              <w:t xml:space="preserve"> to Finance</w:t>
            </w:r>
          </w:p>
        </w:tc>
        <w:tc>
          <w:tcPr>
            <w:tcW w:w="720" w:type="dxa"/>
          </w:tcPr>
          <w:p w:rsidR="007B06A5" w:rsidRPr="001A4E90" w:rsidRDefault="007B06A5" w:rsidP="00311A1B">
            <w:pPr>
              <w:spacing w:line="259" w:lineRule="auto"/>
              <w:rPr>
                <w:rFonts w:eastAsia="Calibri" w:cstheme="minorHAnsi"/>
                <w:b/>
                <w:sz w:val="18"/>
                <w:szCs w:val="18"/>
              </w:rPr>
            </w:pPr>
          </w:p>
        </w:tc>
        <w:tc>
          <w:tcPr>
            <w:tcW w:w="648" w:type="dxa"/>
          </w:tcPr>
          <w:p w:rsidR="007B06A5" w:rsidRPr="001A4E90" w:rsidRDefault="007B06A5" w:rsidP="00311A1B">
            <w:pPr>
              <w:spacing w:line="259" w:lineRule="auto"/>
              <w:rPr>
                <w:rFonts w:eastAsia="Calibri" w:cstheme="minorHAnsi"/>
                <w:b/>
                <w:sz w:val="18"/>
                <w:szCs w:val="18"/>
              </w:rPr>
            </w:pPr>
          </w:p>
        </w:tc>
      </w:tr>
      <w:tr w:rsidR="007B06A5" w:rsidRPr="001A4E90" w:rsidTr="007B06A5">
        <w:tc>
          <w:tcPr>
            <w:tcW w:w="828" w:type="dxa"/>
          </w:tcPr>
          <w:p w:rsidR="007B06A5"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t>05.</w:t>
            </w:r>
          </w:p>
        </w:tc>
        <w:tc>
          <w:tcPr>
            <w:tcW w:w="7380" w:type="dxa"/>
          </w:tcPr>
          <w:p w:rsidR="00075121"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t xml:space="preserve">Purchase order raised and notified  to supplier       </w:t>
            </w:r>
          </w:p>
          <w:p w:rsidR="007B06A5"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t xml:space="preserve"> Date------------------</w:t>
            </w:r>
          </w:p>
        </w:tc>
        <w:tc>
          <w:tcPr>
            <w:tcW w:w="720" w:type="dxa"/>
          </w:tcPr>
          <w:p w:rsidR="007B06A5" w:rsidRPr="001A4E90" w:rsidRDefault="007B06A5" w:rsidP="00311A1B">
            <w:pPr>
              <w:spacing w:line="259" w:lineRule="auto"/>
              <w:rPr>
                <w:rFonts w:eastAsia="Calibri" w:cstheme="minorHAnsi"/>
                <w:b/>
                <w:sz w:val="18"/>
                <w:szCs w:val="18"/>
              </w:rPr>
            </w:pPr>
          </w:p>
        </w:tc>
        <w:tc>
          <w:tcPr>
            <w:tcW w:w="648" w:type="dxa"/>
          </w:tcPr>
          <w:p w:rsidR="007B06A5" w:rsidRPr="001A4E90" w:rsidRDefault="007B06A5" w:rsidP="00311A1B">
            <w:pPr>
              <w:spacing w:line="259" w:lineRule="auto"/>
              <w:rPr>
                <w:rFonts w:eastAsia="Calibri" w:cstheme="minorHAnsi"/>
                <w:b/>
                <w:sz w:val="18"/>
                <w:szCs w:val="18"/>
              </w:rPr>
            </w:pPr>
          </w:p>
        </w:tc>
      </w:tr>
      <w:tr w:rsidR="007B06A5" w:rsidRPr="001A4E90" w:rsidTr="007B06A5">
        <w:tc>
          <w:tcPr>
            <w:tcW w:w="828" w:type="dxa"/>
          </w:tcPr>
          <w:p w:rsidR="007B06A5"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lastRenderedPageBreak/>
              <w:t>06.</w:t>
            </w:r>
          </w:p>
        </w:tc>
        <w:tc>
          <w:tcPr>
            <w:tcW w:w="7380" w:type="dxa"/>
          </w:tcPr>
          <w:p w:rsidR="007B06A5"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t>Delivery  Docket/Service Receipt Correspond with purchase order</w:t>
            </w:r>
          </w:p>
          <w:p w:rsidR="00075121"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t>Details---------------------------------</w:t>
            </w:r>
          </w:p>
        </w:tc>
        <w:tc>
          <w:tcPr>
            <w:tcW w:w="720" w:type="dxa"/>
          </w:tcPr>
          <w:p w:rsidR="007B06A5" w:rsidRPr="001A4E90" w:rsidRDefault="007B06A5" w:rsidP="00311A1B">
            <w:pPr>
              <w:spacing w:line="259" w:lineRule="auto"/>
              <w:rPr>
                <w:rFonts w:eastAsia="Calibri" w:cstheme="minorHAnsi"/>
                <w:b/>
                <w:sz w:val="18"/>
                <w:szCs w:val="18"/>
              </w:rPr>
            </w:pPr>
          </w:p>
        </w:tc>
        <w:tc>
          <w:tcPr>
            <w:tcW w:w="648" w:type="dxa"/>
          </w:tcPr>
          <w:p w:rsidR="007B06A5" w:rsidRPr="001A4E90" w:rsidRDefault="007B06A5" w:rsidP="00311A1B">
            <w:pPr>
              <w:spacing w:line="259" w:lineRule="auto"/>
              <w:rPr>
                <w:rFonts w:eastAsia="Calibri" w:cstheme="minorHAnsi"/>
                <w:b/>
                <w:sz w:val="18"/>
                <w:szCs w:val="18"/>
              </w:rPr>
            </w:pPr>
          </w:p>
        </w:tc>
      </w:tr>
      <w:tr w:rsidR="007B06A5" w:rsidRPr="001A4E90" w:rsidTr="007B06A5">
        <w:tc>
          <w:tcPr>
            <w:tcW w:w="828" w:type="dxa"/>
          </w:tcPr>
          <w:p w:rsidR="007B06A5"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t>07.</w:t>
            </w:r>
          </w:p>
        </w:tc>
        <w:tc>
          <w:tcPr>
            <w:tcW w:w="7380" w:type="dxa"/>
          </w:tcPr>
          <w:p w:rsidR="007B06A5"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t>Fixed Assets Register update</w:t>
            </w:r>
          </w:p>
        </w:tc>
        <w:tc>
          <w:tcPr>
            <w:tcW w:w="720" w:type="dxa"/>
          </w:tcPr>
          <w:p w:rsidR="007B06A5" w:rsidRPr="001A4E90" w:rsidRDefault="007B06A5" w:rsidP="00311A1B">
            <w:pPr>
              <w:spacing w:line="259" w:lineRule="auto"/>
              <w:rPr>
                <w:rFonts w:eastAsia="Calibri" w:cstheme="minorHAnsi"/>
                <w:b/>
                <w:sz w:val="18"/>
                <w:szCs w:val="18"/>
              </w:rPr>
            </w:pPr>
          </w:p>
        </w:tc>
        <w:tc>
          <w:tcPr>
            <w:tcW w:w="648" w:type="dxa"/>
          </w:tcPr>
          <w:p w:rsidR="007B06A5" w:rsidRPr="001A4E90" w:rsidRDefault="007B06A5" w:rsidP="00311A1B">
            <w:pPr>
              <w:spacing w:line="259" w:lineRule="auto"/>
              <w:rPr>
                <w:rFonts w:eastAsia="Calibri" w:cstheme="minorHAnsi"/>
                <w:b/>
                <w:sz w:val="18"/>
                <w:szCs w:val="18"/>
              </w:rPr>
            </w:pPr>
          </w:p>
        </w:tc>
      </w:tr>
      <w:tr w:rsidR="007B06A5" w:rsidRPr="001A4E90" w:rsidTr="007B06A5">
        <w:tc>
          <w:tcPr>
            <w:tcW w:w="828" w:type="dxa"/>
          </w:tcPr>
          <w:p w:rsidR="007B06A5"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t>08.</w:t>
            </w:r>
          </w:p>
        </w:tc>
        <w:tc>
          <w:tcPr>
            <w:tcW w:w="7380" w:type="dxa"/>
          </w:tcPr>
          <w:p w:rsidR="007B06A5"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t>Invoice Stamped and checked against 5 &amp; 6 above</w:t>
            </w:r>
          </w:p>
        </w:tc>
        <w:tc>
          <w:tcPr>
            <w:tcW w:w="720" w:type="dxa"/>
          </w:tcPr>
          <w:p w:rsidR="007B06A5" w:rsidRPr="001A4E90" w:rsidRDefault="007B06A5" w:rsidP="00311A1B">
            <w:pPr>
              <w:spacing w:line="259" w:lineRule="auto"/>
              <w:rPr>
                <w:rFonts w:eastAsia="Calibri" w:cstheme="minorHAnsi"/>
                <w:b/>
                <w:sz w:val="18"/>
                <w:szCs w:val="18"/>
              </w:rPr>
            </w:pPr>
          </w:p>
        </w:tc>
        <w:tc>
          <w:tcPr>
            <w:tcW w:w="648" w:type="dxa"/>
          </w:tcPr>
          <w:p w:rsidR="007B06A5" w:rsidRPr="001A4E90" w:rsidRDefault="007B06A5" w:rsidP="00311A1B">
            <w:pPr>
              <w:spacing w:line="259" w:lineRule="auto"/>
              <w:rPr>
                <w:rFonts w:eastAsia="Calibri" w:cstheme="minorHAnsi"/>
                <w:b/>
                <w:sz w:val="18"/>
                <w:szCs w:val="18"/>
              </w:rPr>
            </w:pPr>
          </w:p>
        </w:tc>
      </w:tr>
      <w:tr w:rsidR="007B06A5" w:rsidRPr="001A4E90" w:rsidTr="007B06A5">
        <w:tc>
          <w:tcPr>
            <w:tcW w:w="828" w:type="dxa"/>
          </w:tcPr>
          <w:p w:rsidR="007B06A5"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t>09.</w:t>
            </w:r>
          </w:p>
        </w:tc>
        <w:tc>
          <w:tcPr>
            <w:tcW w:w="7380" w:type="dxa"/>
          </w:tcPr>
          <w:p w:rsidR="007B06A5"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t>Tax clearance Certification and professional services withholding Tax procedures followed</w:t>
            </w:r>
          </w:p>
          <w:p w:rsidR="00075121"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t>Detailed------------------------------------</w:t>
            </w:r>
          </w:p>
        </w:tc>
        <w:tc>
          <w:tcPr>
            <w:tcW w:w="720" w:type="dxa"/>
          </w:tcPr>
          <w:p w:rsidR="007B06A5" w:rsidRPr="001A4E90" w:rsidRDefault="007B06A5" w:rsidP="00311A1B">
            <w:pPr>
              <w:spacing w:line="259" w:lineRule="auto"/>
              <w:rPr>
                <w:rFonts w:eastAsia="Calibri" w:cstheme="minorHAnsi"/>
                <w:b/>
                <w:sz w:val="18"/>
                <w:szCs w:val="18"/>
              </w:rPr>
            </w:pPr>
          </w:p>
        </w:tc>
        <w:tc>
          <w:tcPr>
            <w:tcW w:w="648" w:type="dxa"/>
          </w:tcPr>
          <w:p w:rsidR="007B06A5" w:rsidRPr="001A4E90" w:rsidRDefault="007B06A5" w:rsidP="00311A1B">
            <w:pPr>
              <w:spacing w:line="259" w:lineRule="auto"/>
              <w:rPr>
                <w:rFonts w:eastAsia="Calibri" w:cstheme="minorHAnsi"/>
                <w:b/>
                <w:sz w:val="18"/>
                <w:szCs w:val="18"/>
              </w:rPr>
            </w:pPr>
          </w:p>
        </w:tc>
      </w:tr>
      <w:tr w:rsidR="007B06A5" w:rsidRPr="001A4E90" w:rsidTr="007B06A5">
        <w:tc>
          <w:tcPr>
            <w:tcW w:w="828" w:type="dxa"/>
          </w:tcPr>
          <w:p w:rsidR="007B06A5"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t>10.</w:t>
            </w:r>
          </w:p>
        </w:tc>
        <w:tc>
          <w:tcPr>
            <w:tcW w:w="7380" w:type="dxa"/>
          </w:tcPr>
          <w:p w:rsidR="007B06A5"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t>Received Supporting documentation attached in accordance with correct procurement rules.</w:t>
            </w:r>
          </w:p>
          <w:p w:rsidR="00075121"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t>List of Document Attached:-</w:t>
            </w:r>
          </w:p>
          <w:p w:rsidR="00075121"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t>(1)---------------------------------------------------(4)------------------------------------</w:t>
            </w:r>
          </w:p>
          <w:p w:rsidR="00075121" w:rsidRPr="001A4E90" w:rsidRDefault="00075121" w:rsidP="00311A1B">
            <w:pPr>
              <w:spacing w:line="259" w:lineRule="auto"/>
              <w:rPr>
                <w:rFonts w:eastAsia="Calibri" w:cstheme="minorHAnsi"/>
                <w:b/>
                <w:sz w:val="18"/>
                <w:szCs w:val="18"/>
              </w:rPr>
            </w:pPr>
            <w:r w:rsidRPr="001A4E90">
              <w:rPr>
                <w:rFonts w:eastAsia="Calibri" w:cstheme="minorHAnsi"/>
                <w:b/>
                <w:sz w:val="18"/>
                <w:szCs w:val="18"/>
              </w:rPr>
              <w:t>(2)---------------------------------------------------(</w:t>
            </w:r>
            <w:r w:rsidR="0095133A" w:rsidRPr="001A4E90">
              <w:rPr>
                <w:rFonts w:eastAsia="Calibri" w:cstheme="minorHAnsi"/>
                <w:b/>
                <w:sz w:val="18"/>
                <w:szCs w:val="18"/>
              </w:rPr>
              <w:t>5</w:t>
            </w:r>
            <w:r w:rsidRPr="001A4E90">
              <w:rPr>
                <w:rFonts w:eastAsia="Calibri" w:cstheme="minorHAnsi"/>
                <w:b/>
                <w:sz w:val="18"/>
                <w:szCs w:val="18"/>
              </w:rPr>
              <w:t>)</w:t>
            </w:r>
            <w:r w:rsidR="0095133A" w:rsidRPr="001A4E90">
              <w:rPr>
                <w:rFonts w:eastAsia="Calibri" w:cstheme="minorHAnsi"/>
                <w:b/>
                <w:sz w:val="18"/>
                <w:szCs w:val="18"/>
              </w:rPr>
              <w:t>-------------------------------------</w:t>
            </w:r>
          </w:p>
          <w:p w:rsidR="0095133A" w:rsidRPr="001A4E90" w:rsidRDefault="0095133A" w:rsidP="00311A1B">
            <w:pPr>
              <w:spacing w:line="259" w:lineRule="auto"/>
              <w:rPr>
                <w:rFonts w:eastAsia="Calibri" w:cstheme="minorHAnsi"/>
                <w:b/>
                <w:sz w:val="18"/>
                <w:szCs w:val="18"/>
              </w:rPr>
            </w:pPr>
            <w:r w:rsidRPr="001A4E90">
              <w:rPr>
                <w:rFonts w:eastAsia="Calibri" w:cstheme="minorHAnsi"/>
                <w:b/>
                <w:sz w:val="18"/>
                <w:szCs w:val="18"/>
              </w:rPr>
              <w:t>(3)---------------------------------------------------(6)------------------------------------</w:t>
            </w:r>
          </w:p>
        </w:tc>
        <w:tc>
          <w:tcPr>
            <w:tcW w:w="720" w:type="dxa"/>
          </w:tcPr>
          <w:p w:rsidR="007B06A5" w:rsidRPr="001A4E90" w:rsidRDefault="007B06A5" w:rsidP="00311A1B">
            <w:pPr>
              <w:spacing w:line="259" w:lineRule="auto"/>
              <w:rPr>
                <w:rFonts w:eastAsia="Calibri" w:cstheme="minorHAnsi"/>
                <w:b/>
                <w:sz w:val="18"/>
                <w:szCs w:val="18"/>
              </w:rPr>
            </w:pPr>
          </w:p>
        </w:tc>
        <w:tc>
          <w:tcPr>
            <w:tcW w:w="648" w:type="dxa"/>
          </w:tcPr>
          <w:p w:rsidR="007B06A5" w:rsidRPr="001A4E90" w:rsidRDefault="007B06A5" w:rsidP="00311A1B">
            <w:pPr>
              <w:spacing w:line="259" w:lineRule="auto"/>
              <w:rPr>
                <w:rFonts w:eastAsia="Calibri" w:cstheme="minorHAnsi"/>
                <w:b/>
                <w:sz w:val="18"/>
                <w:szCs w:val="18"/>
              </w:rPr>
            </w:pPr>
          </w:p>
        </w:tc>
      </w:tr>
      <w:tr w:rsidR="0095133A" w:rsidRPr="001A4E90" w:rsidTr="00A949CC">
        <w:tc>
          <w:tcPr>
            <w:tcW w:w="828" w:type="dxa"/>
          </w:tcPr>
          <w:p w:rsidR="0095133A" w:rsidRPr="001A4E90" w:rsidRDefault="0095133A" w:rsidP="00311A1B">
            <w:pPr>
              <w:spacing w:line="259" w:lineRule="auto"/>
              <w:rPr>
                <w:rFonts w:eastAsia="Calibri" w:cstheme="minorHAnsi"/>
                <w:b/>
                <w:sz w:val="18"/>
                <w:szCs w:val="18"/>
              </w:rPr>
            </w:pPr>
          </w:p>
        </w:tc>
        <w:tc>
          <w:tcPr>
            <w:tcW w:w="8748" w:type="dxa"/>
            <w:gridSpan w:val="3"/>
          </w:tcPr>
          <w:p w:rsidR="0095133A" w:rsidRPr="001A4E90" w:rsidRDefault="0095133A" w:rsidP="00311A1B">
            <w:pPr>
              <w:spacing w:line="259" w:lineRule="auto"/>
              <w:rPr>
                <w:rFonts w:eastAsia="Calibri" w:cstheme="minorHAnsi"/>
                <w:b/>
                <w:sz w:val="18"/>
                <w:szCs w:val="18"/>
              </w:rPr>
            </w:pPr>
            <w:r w:rsidRPr="001A4E90">
              <w:rPr>
                <w:rFonts w:eastAsia="Calibri" w:cstheme="minorHAnsi"/>
                <w:b/>
                <w:sz w:val="18"/>
                <w:szCs w:val="18"/>
              </w:rPr>
              <w:t xml:space="preserve">I certify that I have checked the documents supporting this purchase .The purchase has been properly </w:t>
            </w:r>
            <w:proofErr w:type="gramStart"/>
            <w:r w:rsidRPr="001A4E90">
              <w:rPr>
                <w:rFonts w:eastAsia="Calibri" w:cstheme="minorHAnsi"/>
                <w:b/>
                <w:sz w:val="18"/>
                <w:szCs w:val="18"/>
              </w:rPr>
              <w:t>approved ,the</w:t>
            </w:r>
            <w:proofErr w:type="gramEnd"/>
            <w:r w:rsidRPr="001A4E90">
              <w:rPr>
                <w:rFonts w:eastAsia="Calibri" w:cstheme="minorHAnsi"/>
                <w:b/>
                <w:sz w:val="18"/>
                <w:szCs w:val="18"/>
              </w:rPr>
              <w:t xml:space="preserve"> approved procedures have been followed and the payment is in order.</w:t>
            </w:r>
          </w:p>
          <w:p w:rsidR="0095133A" w:rsidRPr="001A4E90" w:rsidRDefault="0095133A" w:rsidP="00311A1B">
            <w:pPr>
              <w:spacing w:line="259" w:lineRule="auto"/>
              <w:rPr>
                <w:rFonts w:eastAsia="Calibri" w:cstheme="minorHAnsi"/>
                <w:b/>
                <w:sz w:val="18"/>
                <w:szCs w:val="18"/>
              </w:rPr>
            </w:pPr>
            <w:r w:rsidRPr="001A4E90">
              <w:rPr>
                <w:rFonts w:eastAsia="Calibri" w:cstheme="minorHAnsi"/>
                <w:b/>
                <w:sz w:val="18"/>
                <w:szCs w:val="18"/>
              </w:rPr>
              <w:t>Prepared/ Checked by------------------------------------------------------------</w:t>
            </w:r>
          </w:p>
          <w:p w:rsidR="0095133A" w:rsidRPr="001A4E90" w:rsidRDefault="0095133A" w:rsidP="00311A1B">
            <w:pPr>
              <w:spacing w:line="259" w:lineRule="auto"/>
              <w:rPr>
                <w:rFonts w:eastAsia="Calibri" w:cstheme="minorHAnsi"/>
                <w:b/>
                <w:sz w:val="18"/>
                <w:szCs w:val="18"/>
              </w:rPr>
            </w:pPr>
            <w:r w:rsidRPr="001A4E90">
              <w:rPr>
                <w:rFonts w:eastAsia="Calibri" w:cstheme="minorHAnsi"/>
                <w:b/>
                <w:sz w:val="18"/>
                <w:szCs w:val="18"/>
              </w:rPr>
              <w:t>Authorized by ---------------------------------------------Date-------------------------------------</w:t>
            </w:r>
          </w:p>
          <w:p w:rsidR="0095133A" w:rsidRPr="001A4E90" w:rsidRDefault="0095133A" w:rsidP="00311A1B">
            <w:pPr>
              <w:spacing w:line="259" w:lineRule="auto"/>
              <w:rPr>
                <w:rFonts w:eastAsia="Calibri" w:cstheme="minorHAnsi"/>
                <w:b/>
                <w:sz w:val="18"/>
                <w:szCs w:val="18"/>
              </w:rPr>
            </w:pPr>
            <w:r w:rsidRPr="001A4E90">
              <w:rPr>
                <w:rFonts w:eastAsia="Calibri" w:cstheme="minorHAnsi"/>
                <w:b/>
                <w:sz w:val="18"/>
                <w:szCs w:val="18"/>
              </w:rPr>
              <w:t>Purchasing Section--------------------------------------------------------</w:t>
            </w:r>
          </w:p>
        </w:tc>
      </w:tr>
    </w:tbl>
    <w:p w:rsidR="007B06A5" w:rsidRPr="001A4E90" w:rsidRDefault="007B06A5" w:rsidP="00311A1B">
      <w:pPr>
        <w:spacing w:after="0" w:line="259" w:lineRule="auto"/>
        <w:rPr>
          <w:rFonts w:eastAsia="Calibri" w:cstheme="minorHAnsi"/>
          <w:b/>
          <w:sz w:val="18"/>
          <w:szCs w:val="18"/>
        </w:rPr>
      </w:pPr>
    </w:p>
    <w:p w:rsidR="00311A1B" w:rsidRPr="001A4E90" w:rsidRDefault="00311A1B" w:rsidP="00311A1B">
      <w:pPr>
        <w:spacing w:after="0" w:line="259" w:lineRule="auto"/>
        <w:rPr>
          <w:rFonts w:eastAsia="Calibri" w:cstheme="minorHAnsi"/>
          <w:b/>
          <w:sz w:val="18"/>
          <w:szCs w:val="18"/>
        </w:rPr>
      </w:pPr>
      <w:r w:rsidRPr="001A4E90">
        <w:rPr>
          <w:rFonts w:eastAsia="Calibri" w:cstheme="minorHAnsi"/>
          <w:b/>
          <w:sz w:val="18"/>
          <w:szCs w:val="18"/>
        </w:rPr>
        <w:t xml:space="preserve"> </w:t>
      </w:r>
    </w:p>
    <w:p w:rsidR="00311A1B" w:rsidRPr="001A4E90" w:rsidRDefault="00311A1B" w:rsidP="00311A1B">
      <w:pPr>
        <w:spacing w:after="0" w:line="259" w:lineRule="auto"/>
        <w:rPr>
          <w:rFonts w:eastAsia="Calibri" w:cstheme="minorHAnsi"/>
          <w:b/>
          <w:sz w:val="18"/>
          <w:szCs w:val="18"/>
        </w:rPr>
      </w:pPr>
      <w:r w:rsidRPr="001A4E90">
        <w:rPr>
          <w:rFonts w:eastAsia="Calibri" w:cstheme="minorHAnsi"/>
          <w:b/>
          <w:sz w:val="18"/>
          <w:szCs w:val="18"/>
        </w:rPr>
        <w:t xml:space="preserve"> </w:t>
      </w:r>
    </w:p>
    <w:p w:rsidR="00311A1B" w:rsidRPr="001A4E90" w:rsidRDefault="00311A1B" w:rsidP="00311A1B">
      <w:pPr>
        <w:spacing w:after="0" w:line="259" w:lineRule="auto"/>
        <w:rPr>
          <w:rFonts w:eastAsia="Calibri" w:cstheme="minorHAnsi"/>
          <w:b/>
          <w:sz w:val="18"/>
          <w:szCs w:val="18"/>
        </w:rPr>
      </w:pPr>
      <w:r w:rsidRPr="001A4E90">
        <w:rPr>
          <w:rFonts w:eastAsia="Calibri" w:cstheme="minorHAnsi"/>
          <w:b/>
          <w:sz w:val="18"/>
          <w:szCs w:val="18"/>
        </w:rPr>
        <w:t xml:space="preserve"> </w:t>
      </w:r>
    </w:p>
    <w:p w:rsidR="00311A1B" w:rsidRPr="001A4E90" w:rsidRDefault="00311A1B" w:rsidP="00311A1B">
      <w:pPr>
        <w:spacing w:after="0" w:line="259" w:lineRule="auto"/>
        <w:rPr>
          <w:rFonts w:eastAsia="Calibri" w:cstheme="minorHAnsi"/>
          <w:b/>
          <w:sz w:val="18"/>
          <w:szCs w:val="18"/>
        </w:rPr>
      </w:pPr>
      <w:r w:rsidRPr="001A4E90">
        <w:rPr>
          <w:rFonts w:eastAsia="Calibri" w:cstheme="minorHAnsi"/>
          <w:b/>
          <w:sz w:val="18"/>
          <w:szCs w:val="18"/>
        </w:rPr>
        <w:t xml:space="preserve"> </w:t>
      </w:r>
    </w:p>
    <w:p w:rsidR="00311A1B" w:rsidRPr="001A4E90" w:rsidRDefault="00311A1B" w:rsidP="00311A1B">
      <w:pPr>
        <w:spacing w:after="0" w:line="259" w:lineRule="auto"/>
        <w:rPr>
          <w:rFonts w:eastAsia="Calibri" w:cstheme="minorHAnsi"/>
          <w:b/>
          <w:sz w:val="18"/>
          <w:szCs w:val="18"/>
        </w:rPr>
      </w:pPr>
      <w:r w:rsidRPr="001A4E90">
        <w:rPr>
          <w:rFonts w:eastAsia="Calibri" w:cstheme="minorHAnsi"/>
          <w:b/>
          <w:sz w:val="18"/>
          <w:szCs w:val="18"/>
        </w:rPr>
        <w:t xml:space="preserve"> </w:t>
      </w:r>
    </w:p>
    <w:p w:rsidR="00311A1B" w:rsidRPr="001A4E90" w:rsidRDefault="00311A1B" w:rsidP="00311A1B">
      <w:pPr>
        <w:spacing w:after="0" w:line="259" w:lineRule="auto"/>
        <w:rPr>
          <w:rFonts w:eastAsia="Calibri" w:cstheme="minorHAnsi"/>
          <w:b/>
          <w:sz w:val="18"/>
          <w:szCs w:val="18"/>
        </w:rPr>
      </w:pPr>
    </w:p>
    <w:p w:rsidR="00311A1B" w:rsidRPr="001A4E90" w:rsidRDefault="00311A1B" w:rsidP="00311A1B">
      <w:pPr>
        <w:spacing w:after="0" w:line="259" w:lineRule="auto"/>
        <w:rPr>
          <w:rFonts w:eastAsia="Calibri" w:cstheme="minorHAnsi"/>
          <w:b/>
          <w:sz w:val="18"/>
          <w:szCs w:val="18"/>
        </w:rPr>
      </w:pPr>
      <w:r w:rsidRPr="001A4E90">
        <w:rPr>
          <w:rFonts w:eastAsia="Calibri" w:cstheme="minorHAnsi"/>
          <w:b/>
          <w:sz w:val="18"/>
          <w:szCs w:val="18"/>
        </w:rPr>
        <w:t xml:space="preserve"> </w:t>
      </w:r>
    </w:p>
    <w:p w:rsidR="00311A1B" w:rsidRPr="001A4E90" w:rsidRDefault="00DB2971" w:rsidP="00311A1B">
      <w:pPr>
        <w:spacing w:after="0" w:line="259" w:lineRule="auto"/>
        <w:rPr>
          <w:rFonts w:eastAsia="Calibri" w:cstheme="minorHAnsi"/>
          <w:b/>
          <w:color w:val="FF0000"/>
          <w:sz w:val="18"/>
          <w:szCs w:val="18"/>
        </w:rPr>
      </w:pPr>
      <w:r w:rsidRPr="001A4E90">
        <w:rPr>
          <w:rFonts w:eastAsia="Calibri" w:cstheme="minorHAnsi"/>
          <w:b/>
          <w:color w:val="FF0000"/>
          <w:sz w:val="18"/>
          <w:szCs w:val="18"/>
        </w:rPr>
        <w:t>Page 30 0f 37</w:t>
      </w:r>
      <w:r w:rsidR="00311A1B" w:rsidRPr="001A4E90">
        <w:rPr>
          <w:rFonts w:eastAsia="Calibri" w:cstheme="minorHAnsi"/>
          <w:b/>
          <w:color w:val="FF0000"/>
          <w:sz w:val="18"/>
          <w:szCs w:val="18"/>
        </w:rPr>
        <w:t xml:space="preserve"> </w:t>
      </w:r>
    </w:p>
    <w:p w:rsidR="00311A1B" w:rsidRPr="001A4E90" w:rsidRDefault="00311A1B" w:rsidP="00311A1B">
      <w:pPr>
        <w:spacing w:after="0" w:line="259" w:lineRule="auto"/>
        <w:rPr>
          <w:rFonts w:eastAsia="Calibri" w:cstheme="minorHAnsi"/>
          <w:b/>
          <w:sz w:val="18"/>
          <w:szCs w:val="18"/>
        </w:rPr>
      </w:pPr>
      <w:r w:rsidRPr="001A4E90">
        <w:rPr>
          <w:rFonts w:eastAsia="Calibri" w:cstheme="minorHAnsi"/>
          <w:b/>
          <w:sz w:val="18"/>
          <w:szCs w:val="18"/>
        </w:rPr>
        <w:t xml:space="preserve"> </w:t>
      </w:r>
    </w:p>
    <w:p w:rsidR="00311A1B" w:rsidRPr="001A4E90" w:rsidRDefault="00311A1B" w:rsidP="00311A1B">
      <w:pPr>
        <w:spacing w:after="0" w:line="259" w:lineRule="auto"/>
        <w:rPr>
          <w:rFonts w:eastAsia="Calibri" w:cstheme="minorHAnsi"/>
          <w:b/>
          <w:color w:val="002060"/>
        </w:rPr>
      </w:pPr>
      <w:r w:rsidRPr="001A4E90">
        <w:rPr>
          <w:rFonts w:eastAsia="Calibri" w:cstheme="minorHAnsi"/>
          <w:b/>
          <w:color w:val="002060"/>
          <w:sz w:val="18"/>
          <w:szCs w:val="18"/>
        </w:rPr>
        <w:t xml:space="preserve"> </w:t>
      </w:r>
      <w:r w:rsidRPr="001A4E90">
        <w:rPr>
          <w:rFonts w:eastAsia="Calibri" w:cstheme="minorHAnsi"/>
          <w:b/>
          <w:color w:val="002060"/>
        </w:rPr>
        <w:t xml:space="preserve">Appendix </w:t>
      </w:r>
      <w:r w:rsidR="005D2967" w:rsidRPr="001A4E90">
        <w:rPr>
          <w:rFonts w:eastAsia="Calibri" w:cstheme="minorHAnsi"/>
          <w:b/>
          <w:color w:val="002060"/>
        </w:rPr>
        <w:t>C</w:t>
      </w:r>
      <w:r w:rsidR="00E56D69" w:rsidRPr="001A4E90">
        <w:rPr>
          <w:rFonts w:eastAsia="Calibri" w:cstheme="minorHAnsi"/>
          <w:b/>
          <w:color w:val="002060"/>
        </w:rPr>
        <w:t>: -</w:t>
      </w:r>
      <w:r w:rsidR="00404C57" w:rsidRPr="001A4E90">
        <w:rPr>
          <w:rFonts w:eastAsia="Calibri" w:cstheme="minorHAnsi"/>
          <w:b/>
          <w:color w:val="002060"/>
        </w:rPr>
        <w:t xml:space="preserve"> K-KCP</w:t>
      </w:r>
      <w:r w:rsidRPr="001A4E90">
        <w:rPr>
          <w:rFonts w:eastAsia="Calibri" w:cstheme="minorHAnsi"/>
          <w:b/>
          <w:color w:val="002060"/>
        </w:rPr>
        <w:t xml:space="preserve"> Reconciliation </w:t>
      </w:r>
      <w:proofErr w:type="gramStart"/>
      <w:r w:rsidRPr="001A4E90">
        <w:rPr>
          <w:rFonts w:eastAsia="Calibri" w:cstheme="minorHAnsi"/>
          <w:b/>
          <w:color w:val="002060"/>
        </w:rPr>
        <w:t>Of</w:t>
      </w:r>
      <w:proofErr w:type="gramEnd"/>
      <w:r w:rsidRPr="001A4E90">
        <w:rPr>
          <w:rFonts w:eastAsia="Calibri" w:cstheme="minorHAnsi"/>
          <w:b/>
          <w:color w:val="002060"/>
        </w:rPr>
        <w:t xml:space="preserve"> Creditors Statement </w:t>
      </w:r>
    </w:p>
    <w:p w:rsidR="00404C57" w:rsidRPr="001A4E90" w:rsidRDefault="00404C57" w:rsidP="00311A1B">
      <w:pPr>
        <w:spacing w:after="0" w:line="259" w:lineRule="auto"/>
        <w:rPr>
          <w:rFonts w:eastAsia="Calibri" w:cstheme="minorHAnsi"/>
          <w:b/>
          <w:color w:val="002060"/>
        </w:rPr>
      </w:pPr>
    </w:p>
    <w:p w:rsidR="00404C57" w:rsidRPr="001A4E90" w:rsidRDefault="00404C57" w:rsidP="00311A1B">
      <w:pPr>
        <w:spacing w:after="0" w:line="259" w:lineRule="auto"/>
        <w:rPr>
          <w:rFonts w:eastAsia="Calibri" w:cstheme="minorHAnsi"/>
          <w:b/>
          <w:color w:val="00B0F0"/>
          <w:sz w:val="18"/>
          <w:szCs w:val="18"/>
        </w:rPr>
      </w:pPr>
      <w:r w:rsidRPr="001A4E90">
        <w:rPr>
          <w:rFonts w:eastAsia="Calibri" w:cstheme="minorHAnsi"/>
          <w:b/>
          <w:color w:val="00B0F0"/>
        </w:rPr>
        <w:t>PART A</w:t>
      </w:r>
      <w:proofErr w:type="gramStart"/>
      <w:r w:rsidRPr="001A4E90">
        <w:rPr>
          <w:rFonts w:eastAsia="Calibri" w:cstheme="minorHAnsi"/>
          <w:b/>
          <w:color w:val="00B0F0"/>
        </w:rPr>
        <w:t>:-</w:t>
      </w:r>
      <w:proofErr w:type="gramEnd"/>
      <w:r w:rsidRPr="001A4E90">
        <w:rPr>
          <w:rFonts w:eastAsia="Calibri" w:cstheme="minorHAnsi"/>
          <w:b/>
          <w:color w:val="00B0F0"/>
        </w:rPr>
        <w:t xml:space="preserve"> To be Completed by head of department.</w:t>
      </w:r>
    </w:p>
    <w:tbl>
      <w:tblPr>
        <w:tblStyle w:val="TableGrid"/>
        <w:tblW w:w="0" w:type="auto"/>
        <w:tblLook w:val="04A0"/>
      </w:tblPr>
      <w:tblGrid>
        <w:gridCol w:w="7038"/>
        <w:gridCol w:w="2538"/>
      </w:tblGrid>
      <w:tr w:rsidR="00404C57" w:rsidRPr="001A4E90" w:rsidTr="00404C57">
        <w:tc>
          <w:tcPr>
            <w:tcW w:w="7038" w:type="dxa"/>
          </w:tcPr>
          <w:p w:rsidR="00404C57" w:rsidRPr="001A4E90" w:rsidRDefault="00404C57" w:rsidP="00311A1B">
            <w:pPr>
              <w:spacing w:line="259" w:lineRule="auto"/>
              <w:rPr>
                <w:rFonts w:eastAsia="Calibri" w:cstheme="minorHAnsi"/>
                <w:b/>
                <w:sz w:val="18"/>
                <w:szCs w:val="18"/>
              </w:rPr>
            </w:pPr>
            <w:r w:rsidRPr="001A4E90">
              <w:rPr>
                <w:rFonts w:eastAsia="Calibri" w:cstheme="minorHAnsi"/>
                <w:b/>
                <w:sz w:val="18"/>
                <w:szCs w:val="18"/>
              </w:rPr>
              <w:t>DETAILS  AND EXPLANATION FOR</w:t>
            </w:r>
          </w:p>
        </w:tc>
        <w:tc>
          <w:tcPr>
            <w:tcW w:w="2538" w:type="dxa"/>
          </w:tcPr>
          <w:p w:rsidR="00404C57" w:rsidRPr="001A4E90" w:rsidRDefault="00404C57" w:rsidP="00311A1B">
            <w:pPr>
              <w:spacing w:line="259" w:lineRule="auto"/>
              <w:rPr>
                <w:rFonts w:eastAsia="Calibri" w:cstheme="minorHAnsi"/>
                <w:b/>
                <w:sz w:val="18"/>
                <w:szCs w:val="18"/>
              </w:rPr>
            </w:pPr>
            <w:r w:rsidRPr="001A4E90">
              <w:rPr>
                <w:rFonts w:eastAsia="Calibri" w:cstheme="minorHAnsi"/>
                <w:b/>
                <w:sz w:val="18"/>
                <w:szCs w:val="18"/>
              </w:rPr>
              <w:t>AMOUNT IN KSHS.</w:t>
            </w:r>
          </w:p>
        </w:tc>
      </w:tr>
      <w:tr w:rsidR="00404C57" w:rsidRPr="001A4E90" w:rsidTr="00404C57">
        <w:tc>
          <w:tcPr>
            <w:tcW w:w="7038" w:type="dxa"/>
          </w:tcPr>
          <w:p w:rsidR="00404C57" w:rsidRPr="001A4E90" w:rsidRDefault="00404C57" w:rsidP="00311A1B">
            <w:pPr>
              <w:spacing w:line="259" w:lineRule="auto"/>
              <w:rPr>
                <w:rFonts w:eastAsia="Calibri" w:cstheme="minorHAnsi"/>
                <w:b/>
                <w:sz w:val="18"/>
                <w:szCs w:val="18"/>
              </w:rPr>
            </w:pPr>
            <w:r w:rsidRPr="001A4E90">
              <w:rPr>
                <w:rFonts w:eastAsia="Calibri" w:cstheme="minorHAnsi"/>
                <w:b/>
                <w:sz w:val="18"/>
                <w:szCs w:val="18"/>
              </w:rPr>
              <w:t>Invoice on statement</w:t>
            </w:r>
          </w:p>
        </w:tc>
        <w:tc>
          <w:tcPr>
            <w:tcW w:w="2538" w:type="dxa"/>
          </w:tcPr>
          <w:p w:rsidR="00404C57" w:rsidRPr="001A4E90" w:rsidRDefault="00404C57" w:rsidP="00311A1B">
            <w:pPr>
              <w:spacing w:line="259" w:lineRule="auto"/>
              <w:rPr>
                <w:rFonts w:eastAsia="Calibri" w:cstheme="minorHAnsi"/>
                <w:b/>
                <w:sz w:val="18"/>
                <w:szCs w:val="18"/>
              </w:rPr>
            </w:pPr>
          </w:p>
        </w:tc>
      </w:tr>
      <w:tr w:rsidR="00404C57" w:rsidRPr="001A4E90" w:rsidTr="00404C57">
        <w:tc>
          <w:tcPr>
            <w:tcW w:w="7038" w:type="dxa"/>
          </w:tcPr>
          <w:p w:rsidR="00404C57" w:rsidRPr="001A4E90" w:rsidRDefault="00404C57" w:rsidP="00311A1B">
            <w:pPr>
              <w:spacing w:line="259" w:lineRule="auto"/>
              <w:rPr>
                <w:rFonts w:eastAsia="Calibri" w:cstheme="minorHAnsi"/>
                <w:b/>
                <w:sz w:val="18"/>
                <w:szCs w:val="18"/>
              </w:rPr>
            </w:pPr>
            <w:r w:rsidRPr="001A4E90">
              <w:rPr>
                <w:rFonts w:eastAsia="Calibri" w:cstheme="minorHAnsi"/>
                <w:b/>
                <w:sz w:val="18"/>
                <w:szCs w:val="18"/>
              </w:rPr>
              <w:t>The payment, but not on statement</w:t>
            </w:r>
          </w:p>
        </w:tc>
        <w:tc>
          <w:tcPr>
            <w:tcW w:w="2538" w:type="dxa"/>
          </w:tcPr>
          <w:p w:rsidR="00404C57" w:rsidRPr="001A4E90" w:rsidRDefault="00404C57" w:rsidP="00311A1B">
            <w:pPr>
              <w:spacing w:line="259" w:lineRule="auto"/>
              <w:rPr>
                <w:rFonts w:eastAsia="Calibri" w:cstheme="minorHAnsi"/>
                <w:b/>
                <w:sz w:val="18"/>
                <w:szCs w:val="18"/>
              </w:rPr>
            </w:pPr>
          </w:p>
        </w:tc>
      </w:tr>
      <w:tr w:rsidR="00404C57" w:rsidRPr="001A4E90" w:rsidTr="00404C57">
        <w:tc>
          <w:tcPr>
            <w:tcW w:w="7038" w:type="dxa"/>
          </w:tcPr>
          <w:p w:rsidR="00404C57" w:rsidRPr="001A4E90" w:rsidRDefault="00404C57" w:rsidP="00311A1B">
            <w:pPr>
              <w:spacing w:line="259" w:lineRule="auto"/>
              <w:rPr>
                <w:rFonts w:eastAsia="Calibri" w:cstheme="minorHAnsi"/>
                <w:b/>
                <w:sz w:val="18"/>
                <w:szCs w:val="18"/>
              </w:rPr>
            </w:pPr>
            <w:r w:rsidRPr="001A4E90">
              <w:rPr>
                <w:rFonts w:eastAsia="Calibri" w:cstheme="minorHAnsi"/>
                <w:b/>
                <w:sz w:val="18"/>
                <w:szCs w:val="18"/>
              </w:rPr>
              <w:t>Credit notes on statement</w:t>
            </w:r>
          </w:p>
        </w:tc>
        <w:tc>
          <w:tcPr>
            <w:tcW w:w="2538" w:type="dxa"/>
          </w:tcPr>
          <w:p w:rsidR="00404C57" w:rsidRPr="001A4E90" w:rsidRDefault="00404C57" w:rsidP="00311A1B">
            <w:pPr>
              <w:spacing w:line="259" w:lineRule="auto"/>
              <w:rPr>
                <w:rFonts w:eastAsia="Calibri" w:cstheme="minorHAnsi"/>
                <w:b/>
                <w:sz w:val="18"/>
                <w:szCs w:val="18"/>
              </w:rPr>
            </w:pPr>
          </w:p>
        </w:tc>
      </w:tr>
      <w:tr w:rsidR="00404C57" w:rsidRPr="001A4E90" w:rsidTr="00404C57">
        <w:tc>
          <w:tcPr>
            <w:tcW w:w="7038" w:type="dxa"/>
          </w:tcPr>
          <w:p w:rsidR="00404C57" w:rsidRPr="001A4E90" w:rsidRDefault="00404C57" w:rsidP="00311A1B">
            <w:pPr>
              <w:spacing w:line="259" w:lineRule="auto"/>
              <w:rPr>
                <w:rFonts w:eastAsia="Calibri" w:cstheme="minorHAnsi"/>
                <w:b/>
                <w:sz w:val="18"/>
                <w:szCs w:val="18"/>
              </w:rPr>
            </w:pPr>
            <w:r w:rsidRPr="001A4E90">
              <w:rPr>
                <w:rFonts w:eastAsia="Calibri" w:cstheme="minorHAnsi"/>
                <w:b/>
                <w:sz w:val="18"/>
                <w:szCs w:val="18"/>
              </w:rPr>
              <w:t>Credit notes, but not on statement</w:t>
            </w:r>
          </w:p>
        </w:tc>
        <w:tc>
          <w:tcPr>
            <w:tcW w:w="2538" w:type="dxa"/>
          </w:tcPr>
          <w:p w:rsidR="00404C57" w:rsidRPr="001A4E90" w:rsidRDefault="00404C57" w:rsidP="00311A1B">
            <w:pPr>
              <w:spacing w:line="259" w:lineRule="auto"/>
              <w:rPr>
                <w:rFonts w:eastAsia="Calibri" w:cstheme="minorHAnsi"/>
                <w:b/>
                <w:sz w:val="18"/>
                <w:szCs w:val="18"/>
              </w:rPr>
            </w:pPr>
          </w:p>
        </w:tc>
      </w:tr>
      <w:tr w:rsidR="00404C57" w:rsidRPr="001A4E90" w:rsidTr="00A949CC">
        <w:tc>
          <w:tcPr>
            <w:tcW w:w="9576" w:type="dxa"/>
            <w:gridSpan w:val="2"/>
          </w:tcPr>
          <w:p w:rsidR="00404C57" w:rsidRPr="001A4E90" w:rsidRDefault="00404C57" w:rsidP="00311A1B">
            <w:pPr>
              <w:spacing w:line="259" w:lineRule="auto"/>
              <w:rPr>
                <w:rFonts w:eastAsia="Calibri" w:cstheme="minorHAnsi"/>
                <w:b/>
                <w:color w:val="00B0F0"/>
              </w:rPr>
            </w:pPr>
            <w:r w:rsidRPr="001A4E90">
              <w:rPr>
                <w:rFonts w:eastAsia="Calibri" w:cstheme="minorHAnsi"/>
                <w:b/>
                <w:color w:val="00B0F0"/>
              </w:rPr>
              <w:t>PART B:- To be completed by K-KCP Finance Department</w:t>
            </w:r>
          </w:p>
        </w:tc>
      </w:tr>
      <w:tr w:rsidR="00404C57" w:rsidRPr="001A4E90" w:rsidTr="00404C57">
        <w:tc>
          <w:tcPr>
            <w:tcW w:w="7038" w:type="dxa"/>
          </w:tcPr>
          <w:p w:rsidR="00404C57" w:rsidRPr="001A4E90" w:rsidRDefault="00404C57" w:rsidP="00311A1B">
            <w:pPr>
              <w:spacing w:line="259" w:lineRule="auto"/>
              <w:rPr>
                <w:rFonts w:eastAsia="Calibri" w:cstheme="minorHAnsi"/>
                <w:b/>
                <w:sz w:val="18"/>
                <w:szCs w:val="18"/>
              </w:rPr>
            </w:pPr>
            <w:r w:rsidRPr="001A4E90">
              <w:rPr>
                <w:rFonts w:eastAsia="Calibri" w:cstheme="minorHAnsi"/>
                <w:b/>
                <w:sz w:val="18"/>
                <w:szCs w:val="18"/>
              </w:rPr>
              <w:t>Finance Department Comment------------------------------------------------------------------------------------------------------------------------------------------------------------------------------------------------------------------------------------------------------------------------------------------------------------------------------------------------------------------------------------------------------------------------------------------------------------------------------------------------------------------------------------------------------------------------------------------------------------------------------------------------------------------------------------------------------------------------</w:t>
            </w:r>
          </w:p>
        </w:tc>
        <w:tc>
          <w:tcPr>
            <w:tcW w:w="2538" w:type="dxa"/>
          </w:tcPr>
          <w:p w:rsidR="00404C57" w:rsidRPr="001A4E90" w:rsidRDefault="00404C57" w:rsidP="00311A1B">
            <w:pPr>
              <w:spacing w:line="259" w:lineRule="auto"/>
              <w:rPr>
                <w:rFonts w:eastAsia="Calibri" w:cstheme="minorHAnsi"/>
                <w:b/>
                <w:sz w:val="18"/>
                <w:szCs w:val="18"/>
              </w:rPr>
            </w:pPr>
          </w:p>
        </w:tc>
      </w:tr>
    </w:tbl>
    <w:p w:rsidR="00404C57" w:rsidRPr="001A4E90" w:rsidRDefault="00404C57" w:rsidP="00311A1B">
      <w:pPr>
        <w:spacing w:after="0" w:line="259" w:lineRule="auto"/>
        <w:rPr>
          <w:rFonts w:eastAsia="Calibri" w:cstheme="minorHAnsi"/>
          <w:b/>
          <w:sz w:val="18"/>
          <w:szCs w:val="18"/>
        </w:rPr>
      </w:pPr>
    </w:p>
    <w:p w:rsidR="00E56D69" w:rsidRPr="001A4E90" w:rsidRDefault="00E56D69" w:rsidP="00311A1B">
      <w:pPr>
        <w:spacing w:after="0" w:line="259" w:lineRule="auto"/>
        <w:rPr>
          <w:rFonts w:eastAsia="Calibri" w:cstheme="minorHAnsi"/>
          <w:b/>
        </w:rPr>
      </w:pPr>
      <w:r w:rsidRPr="001A4E90">
        <w:rPr>
          <w:rFonts w:eastAsia="Calibri" w:cstheme="minorHAnsi"/>
          <w:b/>
        </w:rPr>
        <w:t>Prepared in Purchase Section by: -----------------------------------------------------Date</w:t>
      </w:r>
      <w:r w:rsidR="00C52820" w:rsidRPr="001A4E90">
        <w:rPr>
          <w:rFonts w:eastAsia="Calibri" w:cstheme="minorHAnsi"/>
          <w:b/>
        </w:rPr>
        <w:t>: --------------------------------</w:t>
      </w:r>
    </w:p>
    <w:p w:rsidR="00574065" w:rsidRPr="001A4E90" w:rsidRDefault="00E56D69" w:rsidP="00311A1B">
      <w:pPr>
        <w:spacing w:after="0" w:line="259" w:lineRule="auto"/>
        <w:rPr>
          <w:rFonts w:eastAsia="Calibri" w:cstheme="minorHAnsi"/>
          <w:b/>
        </w:rPr>
      </w:pPr>
      <w:r w:rsidRPr="001A4E90">
        <w:rPr>
          <w:rFonts w:eastAsia="Calibri" w:cstheme="minorHAnsi"/>
          <w:b/>
        </w:rPr>
        <w:t xml:space="preserve">Recorded in Finance Section by: --------------------------------------------------------Date: ------------------------------- </w:t>
      </w:r>
      <w:r w:rsidR="00311A1B" w:rsidRPr="001A4E90">
        <w:rPr>
          <w:rFonts w:eastAsia="Calibri" w:cstheme="minorHAnsi"/>
          <w:b/>
        </w:rPr>
        <w:t xml:space="preserve"> </w:t>
      </w:r>
    </w:p>
    <w:p w:rsidR="00574065" w:rsidRPr="001A4E90" w:rsidRDefault="00574065" w:rsidP="00311A1B">
      <w:pPr>
        <w:spacing w:after="0" w:line="259" w:lineRule="auto"/>
        <w:rPr>
          <w:rFonts w:eastAsia="Calibri" w:cstheme="minorHAnsi"/>
          <w:b/>
        </w:rPr>
      </w:pPr>
    </w:p>
    <w:p w:rsidR="00311A1B" w:rsidRPr="001A4E90" w:rsidRDefault="00311A1B" w:rsidP="00311A1B">
      <w:pPr>
        <w:spacing w:after="0" w:line="259" w:lineRule="auto"/>
        <w:rPr>
          <w:rFonts w:eastAsia="Calibri" w:cstheme="minorHAnsi"/>
          <w:b/>
        </w:rPr>
      </w:pPr>
    </w:p>
    <w:p w:rsidR="00574065" w:rsidRPr="001A4E90" w:rsidRDefault="00311A1B" w:rsidP="00311A1B">
      <w:pPr>
        <w:spacing w:after="0" w:line="259" w:lineRule="auto"/>
        <w:rPr>
          <w:rFonts w:eastAsia="Calibri" w:cstheme="minorHAnsi"/>
          <w:b/>
          <w:color w:val="002060"/>
        </w:rPr>
      </w:pPr>
      <w:r w:rsidRPr="001A4E90">
        <w:rPr>
          <w:rFonts w:eastAsia="Calibri" w:cstheme="minorHAnsi"/>
          <w:b/>
        </w:rPr>
        <w:t xml:space="preserve">    </w:t>
      </w:r>
      <w:r w:rsidR="005D2967" w:rsidRPr="001A4E90">
        <w:rPr>
          <w:rFonts w:eastAsia="Calibri" w:cstheme="minorHAnsi"/>
          <w:b/>
          <w:color w:val="1F497D" w:themeColor="text2"/>
        </w:rPr>
        <w:t xml:space="preserve"> </w:t>
      </w:r>
      <w:proofErr w:type="gramStart"/>
      <w:r w:rsidR="005D2967" w:rsidRPr="001A4E90">
        <w:rPr>
          <w:rFonts w:eastAsia="Calibri" w:cstheme="minorHAnsi"/>
          <w:b/>
          <w:color w:val="002060"/>
        </w:rPr>
        <w:t>Appendix  D</w:t>
      </w:r>
      <w:proofErr w:type="gramEnd"/>
      <w:r w:rsidR="005D2967" w:rsidRPr="001A4E90">
        <w:rPr>
          <w:rFonts w:eastAsia="Calibri" w:cstheme="minorHAnsi"/>
          <w:b/>
          <w:color w:val="002060"/>
        </w:rPr>
        <w:t xml:space="preserve"> K-KCP</w:t>
      </w:r>
      <w:r w:rsidRPr="001A4E90">
        <w:rPr>
          <w:rFonts w:eastAsia="Calibri" w:cstheme="minorHAnsi"/>
          <w:b/>
          <w:color w:val="002060"/>
        </w:rPr>
        <w:t xml:space="preserve"> Procurement Approval – Checklist Source Product/Service</w:t>
      </w:r>
    </w:p>
    <w:p w:rsidR="006C7AF0" w:rsidRPr="001A4E90" w:rsidRDefault="00311A1B" w:rsidP="006C7AF0">
      <w:pPr>
        <w:pStyle w:val="ListParagraph"/>
        <w:numPr>
          <w:ilvl w:val="0"/>
          <w:numId w:val="54"/>
        </w:numPr>
        <w:spacing w:after="0" w:line="259" w:lineRule="auto"/>
        <w:rPr>
          <w:rFonts w:eastAsia="Calibri" w:cstheme="minorHAnsi"/>
          <w:b/>
        </w:rPr>
      </w:pPr>
      <w:r w:rsidRPr="001A4E90">
        <w:rPr>
          <w:rFonts w:eastAsia="Calibri" w:cstheme="minorHAnsi"/>
          <w:b/>
        </w:rPr>
        <w:t xml:space="preserve">A procurement process (including a specification of business and technical needs) is followed to identify the item/ service </w:t>
      </w:r>
      <w:r w:rsidR="006C7AF0" w:rsidRPr="001A4E90">
        <w:rPr>
          <w:rFonts w:eastAsia="Calibri" w:cstheme="minorHAnsi"/>
          <w:b/>
        </w:rPr>
        <w:t>to be purchased. (The Government</w:t>
      </w:r>
      <w:r w:rsidRPr="001A4E90">
        <w:rPr>
          <w:rFonts w:eastAsia="Calibri" w:cstheme="minorHAnsi"/>
          <w:b/>
        </w:rPr>
        <w:t xml:space="preserve"> publication “Public Procurement Guidelines- Competitive Process” sets out the steps to be followed in conducting an appropriate competitive proc</w:t>
      </w:r>
      <w:r w:rsidR="006C7AF0" w:rsidRPr="001A4E90">
        <w:rPr>
          <w:rFonts w:eastAsia="Calibri" w:cstheme="minorHAnsi"/>
          <w:b/>
        </w:rPr>
        <w:t>ess.</w:t>
      </w:r>
    </w:p>
    <w:p w:rsidR="006C7AF0" w:rsidRPr="001A4E90" w:rsidRDefault="006C7AF0" w:rsidP="006C7AF0">
      <w:pPr>
        <w:spacing w:after="0" w:line="259" w:lineRule="auto"/>
        <w:ind w:left="90"/>
        <w:rPr>
          <w:rFonts w:eastAsia="Calibri" w:cstheme="minorHAnsi"/>
          <w:b/>
        </w:rPr>
      </w:pPr>
      <w:r w:rsidRPr="001A4E90">
        <w:rPr>
          <w:rFonts w:eastAsia="Calibri" w:cstheme="minorHAnsi"/>
          <w:b/>
        </w:rPr>
        <w:lastRenderedPageBreak/>
        <w:t>2.</w:t>
      </w:r>
      <w:r w:rsidR="00311A1B" w:rsidRPr="001A4E90">
        <w:rPr>
          <w:rFonts w:eastAsia="Calibri" w:cstheme="minorHAnsi"/>
          <w:b/>
        </w:rPr>
        <w:t xml:space="preserve"> Approve Contract</w:t>
      </w:r>
    </w:p>
    <w:p w:rsidR="006C5D08" w:rsidRPr="001A4E90" w:rsidRDefault="006C7AF0" w:rsidP="00311A1B">
      <w:pPr>
        <w:spacing w:after="0" w:line="259" w:lineRule="auto"/>
        <w:rPr>
          <w:rFonts w:eastAsia="Calibri" w:cstheme="minorHAnsi"/>
          <w:b/>
        </w:rPr>
      </w:pPr>
      <w:r w:rsidRPr="001A4E90">
        <w:rPr>
          <w:rFonts w:eastAsia="Calibri" w:cstheme="minorHAnsi"/>
          <w:b/>
        </w:rPr>
        <w:t xml:space="preserve">  K-KCP</w:t>
      </w:r>
      <w:r w:rsidR="00311A1B" w:rsidRPr="001A4E90">
        <w:rPr>
          <w:rFonts w:eastAsia="Calibri" w:cstheme="minorHAnsi"/>
          <w:b/>
        </w:rPr>
        <w:t xml:space="preserve"> procurement procedures include specific approval limits and procurement awarding criteria. Summary: </w:t>
      </w:r>
    </w:p>
    <w:p w:rsidR="006C5D08" w:rsidRPr="001A4E90" w:rsidRDefault="006C5D08" w:rsidP="00311A1B">
      <w:pPr>
        <w:spacing w:after="0" w:line="259" w:lineRule="auto"/>
        <w:rPr>
          <w:rFonts w:eastAsia="Calibri" w:cstheme="minorHAnsi"/>
          <w:b/>
        </w:rPr>
      </w:pPr>
    </w:p>
    <w:tbl>
      <w:tblPr>
        <w:tblStyle w:val="TableGrid"/>
        <w:tblW w:w="0" w:type="auto"/>
        <w:tblLook w:val="04A0"/>
      </w:tblPr>
      <w:tblGrid>
        <w:gridCol w:w="1728"/>
        <w:gridCol w:w="3060"/>
        <w:gridCol w:w="2394"/>
        <w:gridCol w:w="2394"/>
      </w:tblGrid>
      <w:tr w:rsidR="006C5D08" w:rsidRPr="001A4E90" w:rsidTr="006C5D08">
        <w:tc>
          <w:tcPr>
            <w:tcW w:w="1728" w:type="dxa"/>
          </w:tcPr>
          <w:p w:rsidR="006C5D08" w:rsidRPr="001A4E90" w:rsidRDefault="006C5D08" w:rsidP="00311A1B">
            <w:pPr>
              <w:spacing w:line="259" w:lineRule="auto"/>
              <w:rPr>
                <w:rFonts w:eastAsia="Calibri" w:cstheme="minorHAnsi"/>
                <w:b/>
                <w:sz w:val="18"/>
                <w:szCs w:val="18"/>
              </w:rPr>
            </w:pPr>
            <w:r w:rsidRPr="001A4E90">
              <w:rPr>
                <w:rFonts w:eastAsia="Calibri" w:cstheme="minorHAnsi"/>
                <w:b/>
                <w:sz w:val="18"/>
                <w:szCs w:val="18"/>
              </w:rPr>
              <w:t>SPECIFIC LIMITS</w:t>
            </w:r>
          </w:p>
        </w:tc>
        <w:tc>
          <w:tcPr>
            <w:tcW w:w="3060" w:type="dxa"/>
          </w:tcPr>
          <w:p w:rsidR="006C5D08" w:rsidRPr="001A4E90" w:rsidRDefault="006C5D08" w:rsidP="00311A1B">
            <w:pPr>
              <w:spacing w:line="259" w:lineRule="auto"/>
              <w:rPr>
                <w:rFonts w:eastAsia="Calibri" w:cstheme="minorHAnsi"/>
                <w:b/>
                <w:sz w:val="18"/>
                <w:szCs w:val="18"/>
              </w:rPr>
            </w:pPr>
            <w:r w:rsidRPr="001A4E90">
              <w:rPr>
                <w:rFonts w:eastAsia="Calibri" w:cstheme="minorHAnsi"/>
                <w:b/>
                <w:sz w:val="18"/>
                <w:szCs w:val="18"/>
              </w:rPr>
              <w:t>PROCUREMENT AWARDING PROCEDURES</w:t>
            </w:r>
          </w:p>
        </w:tc>
        <w:tc>
          <w:tcPr>
            <w:tcW w:w="2394" w:type="dxa"/>
          </w:tcPr>
          <w:p w:rsidR="006C5D08" w:rsidRPr="001A4E90" w:rsidRDefault="006C5D08" w:rsidP="00311A1B">
            <w:pPr>
              <w:spacing w:line="259" w:lineRule="auto"/>
              <w:rPr>
                <w:rFonts w:eastAsia="Calibri" w:cstheme="minorHAnsi"/>
                <w:b/>
                <w:sz w:val="18"/>
                <w:szCs w:val="18"/>
              </w:rPr>
            </w:pPr>
            <w:r w:rsidRPr="001A4E90">
              <w:rPr>
                <w:rFonts w:eastAsia="Calibri" w:cstheme="minorHAnsi"/>
                <w:b/>
                <w:sz w:val="18"/>
                <w:szCs w:val="18"/>
              </w:rPr>
              <w:t>EXECUTIVE APPROVAL</w:t>
            </w:r>
          </w:p>
        </w:tc>
        <w:tc>
          <w:tcPr>
            <w:tcW w:w="2394" w:type="dxa"/>
          </w:tcPr>
          <w:p w:rsidR="006C5D08" w:rsidRPr="001A4E90" w:rsidRDefault="006C5D08" w:rsidP="00311A1B">
            <w:pPr>
              <w:spacing w:line="259" w:lineRule="auto"/>
              <w:rPr>
                <w:rFonts w:eastAsia="Calibri" w:cstheme="minorHAnsi"/>
                <w:b/>
                <w:sz w:val="18"/>
                <w:szCs w:val="18"/>
              </w:rPr>
            </w:pPr>
            <w:r w:rsidRPr="001A4E90">
              <w:rPr>
                <w:rFonts w:eastAsia="Calibri" w:cstheme="minorHAnsi"/>
                <w:b/>
                <w:sz w:val="18"/>
                <w:szCs w:val="18"/>
              </w:rPr>
              <w:t>BOARD SANCTION</w:t>
            </w:r>
          </w:p>
        </w:tc>
      </w:tr>
      <w:tr w:rsidR="006C5D08" w:rsidRPr="001A4E90" w:rsidTr="006C5D08">
        <w:tc>
          <w:tcPr>
            <w:tcW w:w="1728" w:type="dxa"/>
          </w:tcPr>
          <w:p w:rsidR="006C5D08" w:rsidRPr="001A4E90" w:rsidRDefault="006C5D08" w:rsidP="00311A1B">
            <w:pPr>
              <w:spacing w:line="259" w:lineRule="auto"/>
              <w:rPr>
                <w:rFonts w:eastAsia="Calibri" w:cstheme="minorHAnsi"/>
                <w:b/>
                <w:sz w:val="18"/>
                <w:szCs w:val="18"/>
              </w:rPr>
            </w:pPr>
          </w:p>
        </w:tc>
        <w:tc>
          <w:tcPr>
            <w:tcW w:w="3060" w:type="dxa"/>
          </w:tcPr>
          <w:p w:rsidR="006C5D08" w:rsidRPr="001A4E90" w:rsidRDefault="006C5D08" w:rsidP="00311A1B">
            <w:pPr>
              <w:spacing w:line="259" w:lineRule="auto"/>
              <w:rPr>
                <w:rFonts w:eastAsia="Calibri" w:cstheme="minorHAnsi"/>
                <w:b/>
                <w:sz w:val="18"/>
                <w:szCs w:val="18"/>
              </w:rPr>
            </w:pPr>
          </w:p>
        </w:tc>
        <w:tc>
          <w:tcPr>
            <w:tcW w:w="2394" w:type="dxa"/>
          </w:tcPr>
          <w:p w:rsidR="006C5D08" w:rsidRPr="001A4E90" w:rsidRDefault="006C5D08" w:rsidP="00311A1B">
            <w:pPr>
              <w:spacing w:line="259" w:lineRule="auto"/>
              <w:rPr>
                <w:rFonts w:eastAsia="Calibri" w:cstheme="minorHAnsi"/>
                <w:b/>
                <w:sz w:val="18"/>
                <w:szCs w:val="18"/>
              </w:rPr>
            </w:pPr>
          </w:p>
        </w:tc>
        <w:tc>
          <w:tcPr>
            <w:tcW w:w="2394" w:type="dxa"/>
          </w:tcPr>
          <w:p w:rsidR="006C5D08" w:rsidRPr="001A4E90" w:rsidRDefault="006C5D08" w:rsidP="00311A1B">
            <w:pPr>
              <w:spacing w:line="259" w:lineRule="auto"/>
              <w:rPr>
                <w:rFonts w:eastAsia="Calibri" w:cstheme="minorHAnsi"/>
                <w:b/>
                <w:sz w:val="18"/>
                <w:szCs w:val="18"/>
              </w:rPr>
            </w:pPr>
          </w:p>
        </w:tc>
      </w:tr>
      <w:tr w:rsidR="006C5D08" w:rsidRPr="001A4E90" w:rsidTr="006C5D08">
        <w:tc>
          <w:tcPr>
            <w:tcW w:w="1728" w:type="dxa"/>
          </w:tcPr>
          <w:p w:rsidR="006C5D08" w:rsidRPr="001A4E90" w:rsidRDefault="006C5D08" w:rsidP="00311A1B">
            <w:pPr>
              <w:spacing w:line="259" w:lineRule="auto"/>
              <w:rPr>
                <w:rFonts w:eastAsia="Calibri" w:cstheme="minorHAnsi"/>
                <w:b/>
                <w:sz w:val="18"/>
                <w:szCs w:val="18"/>
              </w:rPr>
            </w:pPr>
          </w:p>
        </w:tc>
        <w:tc>
          <w:tcPr>
            <w:tcW w:w="3060" w:type="dxa"/>
          </w:tcPr>
          <w:p w:rsidR="006C5D08" w:rsidRPr="001A4E90" w:rsidRDefault="006C5D08" w:rsidP="00311A1B">
            <w:pPr>
              <w:spacing w:line="259" w:lineRule="auto"/>
              <w:rPr>
                <w:rFonts w:eastAsia="Calibri" w:cstheme="minorHAnsi"/>
                <w:b/>
                <w:sz w:val="18"/>
                <w:szCs w:val="18"/>
              </w:rPr>
            </w:pPr>
          </w:p>
        </w:tc>
        <w:tc>
          <w:tcPr>
            <w:tcW w:w="2394" w:type="dxa"/>
          </w:tcPr>
          <w:p w:rsidR="006C5D08" w:rsidRPr="001A4E90" w:rsidRDefault="006C5D08" w:rsidP="00311A1B">
            <w:pPr>
              <w:spacing w:line="259" w:lineRule="auto"/>
              <w:rPr>
                <w:rFonts w:eastAsia="Calibri" w:cstheme="minorHAnsi"/>
                <w:b/>
                <w:sz w:val="18"/>
                <w:szCs w:val="18"/>
              </w:rPr>
            </w:pPr>
          </w:p>
        </w:tc>
        <w:tc>
          <w:tcPr>
            <w:tcW w:w="2394" w:type="dxa"/>
          </w:tcPr>
          <w:p w:rsidR="006C5D08" w:rsidRPr="001A4E90" w:rsidRDefault="006C5D08" w:rsidP="00311A1B">
            <w:pPr>
              <w:spacing w:line="259" w:lineRule="auto"/>
              <w:rPr>
                <w:rFonts w:eastAsia="Calibri" w:cstheme="minorHAnsi"/>
                <w:b/>
                <w:sz w:val="18"/>
                <w:szCs w:val="18"/>
              </w:rPr>
            </w:pPr>
          </w:p>
        </w:tc>
      </w:tr>
      <w:tr w:rsidR="006C5D08" w:rsidRPr="001A4E90" w:rsidTr="006C5D08">
        <w:tc>
          <w:tcPr>
            <w:tcW w:w="1728" w:type="dxa"/>
          </w:tcPr>
          <w:p w:rsidR="006C5D08" w:rsidRPr="001A4E90" w:rsidRDefault="006C5D08" w:rsidP="00311A1B">
            <w:pPr>
              <w:spacing w:line="259" w:lineRule="auto"/>
              <w:rPr>
                <w:rFonts w:eastAsia="Calibri" w:cstheme="minorHAnsi"/>
                <w:b/>
                <w:sz w:val="18"/>
                <w:szCs w:val="18"/>
              </w:rPr>
            </w:pPr>
          </w:p>
        </w:tc>
        <w:tc>
          <w:tcPr>
            <w:tcW w:w="3060" w:type="dxa"/>
          </w:tcPr>
          <w:p w:rsidR="006C5D08" w:rsidRPr="001A4E90" w:rsidRDefault="006C5D08" w:rsidP="00311A1B">
            <w:pPr>
              <w:spacing w:line="259" w:lineRule="auto"/>
              <w:rPr>
                <w:rFonts w:eastAsia="Calibri" w:cstheme="minorHAnsi"/>
                <w:b/>
                <w:sz w:val="18"/>
                <w:szCs w:val="18"/>
              </w:rPr>
            </w:pPr>
          </w:p>
        </w:tc>
        <w:tc>
          <w:tcPr>
            <w:tcW w:w="2394" w:type="dxa"/>
          </w:tcPr>
          <w:p w:rsidR="006C5D08" w:rsidRPr="001A4E90" w:rsidRDefault="006C5D08" w:rsidP="00311A1B">
            <w:pPr>
              <w:spacing w:line="259" w:lineRule="auto"/>
              <w:rPr>
                <w:rFonts w:eastAsia="Calibri" w:cstheme="minorHAnsi"/>
                <w:b/>
                <w:sz w:val="18"/>
                <w:szCs w:val="18"/>
              </w:rPr>
            </w:pPr>
          </w:p>
        </w:tc>
        <w:tc>
          <w:tcPr>
            <w:tcW w:w="2394" w:type="dxa"/>
          </w:tcPr>
          <w:p w:rsidR="006C5D08" w:rsidRPr="001A4E90" w:rsidRDefault="006C5D08" w:rsidP="00311A1B">
            <w:pPr>
              <w:spacing w:line="259" w:lineRule="auto"/>
              <w:rPr>
                <w:rFonts w:eastAsia="Calibri" w:cstheme="minorHAnsi"/>
                <w:b/>
                <w:sz w:val="18"/>
                <w:szCs w:val="18"/>
              </w:rPr>
            </w:pPr>
          </w:p>
        </w:tc>
      </w:tr>
      <w:tr w:rsidR="006C5D08" w:rsidRPr="001A4E90" w:rsidTr="006C5D08">
        <w:tc>
          <w:tcPr>
            <w:tcW w:w="1728" w:type="dxa"/>
          </w:tcPr>
          <w:p w:rsidR="006C5D08" w:rsidRPr="001A4E90" w:rsidRDefault="006C5D08" w:rsidP="00311A1B">
            <w:pPr>
              <w:spacing w:line="259" w:lineRule="auto"/>
              <w:rPr>
                <w:rFonts w:eastAsia="Calibri" w:cstheme="minorHAnsi"/>
                <w:b/>
                <w:sz w:val="18"/>
                <w:szCs w:val="18"/>
              </w:rPr>
            </w:pPr>
          </w:p>
        </w:tc>
        <w:tc>
          <w:tcPr>
            <w:tcW w:w="3060" w:type="dxa"/>
          </w:tcPr>
          <w:p w:rsidR="006C5D08" w:rsidRPr="001A4E90" w:rsidRDefault="006C5D08" w:rsidP="00311A1B">
            <w:pPr>
              <w:spacing w:line="259" w:lineRule="auto"/>
              <w:rPr>
                <w:rFonts w:eastAsia="Calibri" w:cstheme="minorHAnsi"/>
                <w:b/>
                <w:sz w:val="18"/>
                <w:szCs w:val="18"/>
              </w:rPr>
            </w:pPr>
          </w:p>
        </w:tc>
        <w:tc>
          <w:tcPr>
            <w:tcW w:w="2394" w:type="dxa"/>
          </w:tcPr>
          <w:p w:rsidR="006C5D08" w:rsidRPr="001A4E90" w:rsidRDefault="006C5D08" w:rsidP="00311A1B">
            <w:pPr>
              <w:spacing w:line="259" w:lineRule="auto"/>
              <w:rPr>
                <w:rFonts w:eastAsia="Calibri" w:cstheme="minorHAnsi"/>
                <w:b/>
                <w:sz w:val="18"/>
                <w:szCs w:val="18"/>
              </w:rPr>
            </w:pPr>
          </w:p>
        </w:tc>
        <w:tc>
          <w:tcPr>
            <w:tcW w:w="2394" w:type="dxa"/>
          </w:tcPr>
          <w:p w:rsidR="006C5D08" w:rsidRPr="001A4E90" w:rsidRDefault="006C5D08" w:rsidP="00311A1B">
            <w:pPr>
              <w:spacing w:line="259" w:lineRule="auto"/>
              <w:rPr>
                <w:rFonts w:eastAsia="Calibri" w:cstheme="minorHAnsi"/>
                <w:b/>
                <w:sz w:val="18"/>
                <w:szCs w:val="18"/>
              </w:rPr>
            </w:pPr>
          </w:p>
        </w:tc>
      </w:tr>
    </w:tbl>
    <w:p w:rsidR="006C5D08" w:rsidRPr="001A4E90" w:rsidRDefault="006C5D08" w:rsidP="00311A1B">
      <w:pPr>
        <w:spacing w:after="0" w:line="259" w:lineRule="auto"/>
        <w:rPr>
          <w:rFonts w:eastAsia="Calibri" w:cstheme="minorHAnsi"/>
          <w:b/>
        </w:rPr>
      </w:pPr>
    </w:p>
    <w:p w:rsidR="006C5D08" w:rsidRPr="001A4E90" w:rsidRDefault="00311A1B" w:rsidP="00311A1B">
      <w:pPr>
        <w:spacing w:after="0" w:line="259" w:lineRule="auto"/>
        <w:rPr>
          <w:rFonts w:eastAsia="Calibri" w:cstheme="minorHAnsi"/>
          <w:b/>
        </w:rPr>
      </w:pPr>
      <w:r w:rsidRPr="001A4E90">
        <w:rPr>
          <w:rFonts w:eastAsia="Calibri" w:cstheme="minorHAnsi"/>
          <w:b/>
        </w:rPr>
        <w:t xml:space="preserve"> 3. The approving officer should ensure that the contract amount is within the confines of the Budget allocation and that current tax clearance cert has been received.  Purchase Order</w:t>
      </w:r>
      <w:r w:rsidR="006C5D08" w:rsidRPr="001A4E90">
        <w:rPr>
          <w:rFonts w:eastAsia="Calibri" w:cstheme="minorHAnsi"/>
          <w:b/>
        </w:rPr>
        <w:t>.</w:t>
      </w:r>
    </w:p>
    <w:p w:rsidR="006C5D08" w:rsidRPr="001A4E90" w:rsidRDefault="00311A1B" w:rsidP="00311A1B">
      <w:pPr>
        <w:spacing w:after="0" w:line="259" w:lineRule="auto"/>
        <w:rPr>
          <w:rFonts w:eastAsia="Calibri" w:cstheme="minorHAnsi"/>
          <w:b/>
        </w:rPr>
      </w:pPr>
      <w:r w:rsidRPr="001A4E90">
        <w:rPr>
          <w:rFonts w:eastAsia="Calibri" w:cstheme="minorHAnsi"/>
          <w:b/>
        </w:rPr>
        <w:t xml:space="preserve"> 4. Notification of approval and request to raise Purchase</w:t>
      </w:r>
      <w:r w:rsidR="006C5D08" w:rsidRPr="001A4E90">
        <w:rPr>
          <w:rFonts w:eastAsia="Calibri" w:cstheme="minorHAnsi"/>
          <w:b/>
        </w:rPr>
        <w:t xml:space="preserve"> Order.</w:t>
      </w:r>
    </w:p>
    <w:p w:rsidR="006C5D08" w:rsidRPr="001A4E90" w:rsidRDefault="00311A1B" w:rsidP="00311A1B">
      <w:pPr>
        <w:spacing w:after="0" w:line="259" w:lineRule="auto"/>
        <w:rPr>
          <w:rFonts w:eastAsia="Calibri" w:cstheme="minorHAnsi"/>
          <w:b/>
        </w:rPr>
      </w:pPr>
      <w:r w:rsidRPr="001A4E90">
        <w:rPr>
          <w:rFonts w:eastAsia="Calibri" w:cstheme="minorHAnsi"/>
          <w:b/>
        </w:rPr>
        <w:t xml:space="preserve"> 5. Line Section should place the P.O. with the company (by email, fax or post) making sure that the P.O. number is recorded along with the estimated/quoted amount.</w:t>
      </w:r>
    </w:p>
    <w:p w:rsidR="006C5D08" w:rsidRPr="001A4E90" w:rsidRDefault="00311A1B" w:rsidP="00311A1B">
      <w:pPr>
        <w:spacing w:after="0" w:line="259" w:lineRule="auto"/>
        <w:rPr>
          <w:rFonts w:eastAsia="Calibri" w:cstheme="minorHAnsi"/>
          <w:b/>
        </w:rPr>
      </w:pPr>
      <w:r w:rsidRPr="001A4E90">
        <w:rPr>
          <w:rFonts w:eastAsia="Calibri" w:cstheme="minorHAnsi"/>
          <w:b/>
        </w:rPr>
        <w:t xml:space="preserve">  6. The P.O. should be signed and dated by the delegated </w:t>
      </w:r>
      <w:r w:rsidR="006C5D08" w:rsidRPr="001A4E90">
        <w:rPr>
          <w:rFonts w:eastAsia="Calibri" w:cstheme="minorHAnsi"/>
          <w:b/>
        </w:rPr>
        <w:t>Authorizing</w:t>
      </w:r>
      <w:r w:rsidRPr="001A4E90">
        <w:rPr>
          <w:rFonts w:eastAsia="Calibri" w:cstheme="minorHAnsi"/>
          <w:b/>
        </w:rPr>
        <w:t xml:space="preserve"> Officer </w:t>
      </w:r>
      <w:r w:rsidR="006C5D08" w:rsidRPr="001A4E90">
        <w:rPr>
          <w:rFonts w:eastAsia="Calibri" w:cstheme="minorHAnsi"/>
          <w:b/>
        </w:rPr>
        <w:t xml:space="preserve">(normally </w:t>
      </w:r>
      <w:proofErr w:type="gramStart"/>
      <w:r w:rsidR="006C5D08" w:rsidRPr="001A4E90">
        <w:rPr>
          <w:rFonts w:eastAsia="Calibri" w:cstheme="minorHAnsi"/>
          <w:b/>
        </w:rPr>
        <w:t xml:space="preserve">Director </w:t>
      </w:r>
      <w:r w:rsidRPr="001A4E90">
        <w:rPr>
          <w:rFonts w:eastAsia="Calibri" w:cstheme="minorHAnsi"/>
          <w:b/>
        </w:rPr>
        <w:t>)</w:t>
      </w:r>
      <w:proofErr w:type="gramEnd"/>
      <w:r w:rsidRPr="001A4E90">
        <w:rPr>
          <w:rFonts w:eastAsia="Calibri" w:cstheme="minorHAnsi"/>
          <w:b/>
        </w:rPr>
        <w:t xml:space="preserve"> in the Line Section and a copy of the P.O. retained on file.</w:t>
      </w:r>
    </w:p>
    <w:p w:rsidR="006C5D08" w:rsidRPr="001A4E90" w:rsidRDefault="006C5D08" w:rsidP="00311A1B">
      <w:pPr>
        <w:spacing w:after="0" w:line="259" w:lineRule="auto"/>
        <w:rPr>
          <w:rFonts w:eastAsia="Calibri" w:cstheme="minorHAnsi"/>
          <w:b/>
        </w:rPr>
      </w:pPr>
    </w:p>
    <w:p w:rsidR="00864629" w:rsidRPr="001A4E90" w:rsidRDefault="00864629" w:rsidP="00311A1B">
      <w:pPr>
        <w:spacing w:after="0" w:line="259" w:lineRule="auto"/>
        <w:rPr>
          <w:rFonts w:eastAsia="Calibri" w:cstheme="minorHAnsi"/>
          <w:b/>
          <w:color w:val="00B0F0"/>
        </w:rPr>
      </w:pPr>
    </w:p>
    <w:p w:rsidR="00864629" w:rsidRPr="001A4E90" w:rsidRDefault="00DB2971" w:rsidP="00311A1B">
      <w:pPr>
        <w:spacing w:after="0" w:line="259" w:lineRule="auto"/>
        <w:rPr>
          <w:rFonts w:eastAsia="Calibri" w:cstheme="minorHAnsi"/>
          <w:b/>
          <w:color w:val="FF0000"/>
          <w:sz w:val="18"/>
          <w:szCs w:val="18"/>
        </w:rPr>
      </w:pPr>
      <w:r w:rsidRPr="001A4E90">
        <w:rPr>
          <w:rFonts w:eastAsia="Calibri" w:cstheme="minorHAnsi"/>
          <w:b/>
          <w:color w:val="FF0000"/>
          <w:sz w:val="18"/>
          <w:szCs w:val="18"/>
        </w:rPr>
        <w:t>Page 31 of 37</w:t>
      </w:r>
    </w:p>
    <w:p w:rsidR="006C5D08" w:rsidRPr="001A4E90" w:rsidRDefault="00C47B54" w:rsidP="00311A1B">
      <w:pPr>
        <w:spacing w:after="0" w:line="259" w:lineRule="auto"/>
        <w:rPr>
          <w:rFonts w:eastAsia="Calibri" w:cstheme="minorHAnsi"/>
          <w:b/>
          <w:color w:val="00B0F0"/>
        </w:rPr>
      </w:pPr>
      <w:r w:rsidRPr="001A4E90">
        <w:rPr>
          <w:rFonts w:eastAsia="Calibri" w:cstheme="minorHAnsi"/>
          <w:b/>
          <w:color w:val="00B0F0"/>
        </w:rPr>
        <w:t>7.</w:t>
      </w:r>
      <w:r w:rsidR="00311A1B" w:rsidRPr="001A4E90">
        <w:rPr>
          <w:rFonts w:eastAsia="Calibri" w:cstheme="minorHAnsi"/>
          <w:b/>
          <w:color w:val="00B0F0"/>
        </w:rPr>
        <w:t xml:space="preserve"> Delivery </w:t>
      </w:r>
      <w:r w:rsidR="006C5D08" w:rsidRPr="001A4E90">
        <w:rPr>
          <w:rFonts w:eastAsia="Calibri" w:cstheme="minorHAnsi"/>
          <w:b/>
          <w:color w:val="00B0F0"/>
        </w:rPr>
        <w:t>‘</w:t>
      </w:r>
    </w:p>
    <w:p w:rsidR="006C5D08" w:rsidRPr="001A4E90" w:rsidRDefault="00311A1B" w:rsidP="00311A1B">
      <w:pPr>
        <w:spacing w:after="0" w:line="259" w:lineRule="auto"/>
        <w:rPr>
          <w:rFonts w:eastAsia="Calibri" w:cstheme="minorHAnsi"/>
          <w:b/>
        </w:rPr>
      </w:pPr>
      <w:r w:rsidRPr="001A4E90">
        <w:rPr>
          <w:rFonts w:eastAsia="Calibri" w:cstheme="minorHAnsi"/>
          <w:b/>
        </w:rPr>
        <w:t xml:space="preserve"> When Products/Services are received make sure delivery docket agrees with the P.O. (Checking the Number, Amount and details of Product/Service).  Signed certification of this check must be retained on file. File Delivery Docket with P.O. and update Assets Register as appropriate. </w:t>
      </w:r>
    </w:p>
    <w:p w:rsidR="006C5D08" w:rsidRPr="001A4E90" w:rsidRDefault="006C5D08" w:rsidP="00311A1B">
      <w:pPr>
        <w:spacing w:after="0" w:line="259" w:lineRule="auto"/>
        <w:rPr>
          <w:rFonts w:eastAsia="Calibri" w:cstheme="minorHAnsi"/>
          <w:b/>
          <w:color w:val="00B0F0"/>
        </w:rPr>
      </w:pPr>
      <w:r w:rsidRPr="001A4E90">
        <w:rPr>
          <w:rFonts w:eastAsia="Calibri" w:cstheme="minorHAnsi"/>
          <w:b/>
        </w:rPr>
        <w:t xml:space="preserve"> </w:t>
      </w:r>
      <w:r w:rsidR="00C47B54" w:rsidRPr="001A4E90">
        <w:rPr>
          <w:rFonts w:eastAsia="Calibri" w:cstheme="minorHAnsi"/>
          <w:b/>
          <w:color w:val="00B0F0"/>
        </w:rPr>
        <w:t>8. Invoice</w:t>
      </w:r>
      <w:r w:rsidRPr="001A4E90">
        <w:rPr>
          <w:rFonts w:eastAsia="Calibri" w:cstheme="minorHAnsi"/>
          <w:b/>
          <w:color w:val="00B0F0"/>
        </w:rPr>
        <w:t>.</w:t>
      </w:r>
    </w:p>
    <w:p w:rsidR="00C47B54" w:rsidRPr="001A4E90" w:rsidRDefault="00311A1B" w:rsidP="00311A1B">
      <w:pPr>
        <w:spacing w:after="0" w:line="259" w:lineRule="auto"/>
        <w:rPr>
          <w:rFonts w:eastAsia="Calibri" w:cstheme="minorHAnsi"/>
          <w:b/>
        </w:rPr>
      </w:pPr>
      <w:r w:rsidRPr="001A4E90">
        <w:rPr>
          <w:rFonts w:eastAsia="Calibri" w:cstheme="minorHAnsi"/>
          <w:b/>
        </w:rPr>
        <w:t xml:space="preserve"> When Invoice is received it should be date stamped and stamped with a “Checked and Approved” stamp.  The Line Sections are required to pass invoices to the Finance Section for registration on receipt.</w:t>
      </w:r>
    </w:p>
    <w:p w:rsidR="00C47B54" w:rsidRPr="001A4E90" w:rsidRDefault="00311A1B" w:rsidP="00311A1B">
      <w:pPr>
        <w:spacing w:after="0" w:line="259" w:lineRule="auto"/>
        <w:rPr>
          <w:rFonts w:eastAsia="Calibri" w:cstheme="minorHAnsi"/>
          <w:b/>
        </w:rPr>
      </w:pPr>
      <w:r w:rsidRPr="001A4E90">
        <w:rPr>
          <w:rFonts w:eastAsia="Calibri" w:cstheme="minorHAnsi"/>
          <w:b/>
        </w:rPr>
        <w:t xml:space="preserve"> 9. Details of invoice are checked to ensure correspondence with Purchase Order and Delivery Docket. </w:t>
      </w:r>
      <w:proofErr w:type="gramStart"/>
      <w:r w:rsidRPr="001A4E90">
        <w:rPr>
          <w:rFonts w:eastAsia="Calibri" w:cstheme="minorHAnsi"/>
          <w:b/>
        </w:rPr>
        <w:t>(Numbers, Amount and all relevant details) and that the Invoice has not been received and paid at an earlier date.</w:t>
      </w:r>
      <w:proofErr w:type="gramEnd"/>
      <w:r w:rsidRPr="001A4E90">
        <w:rPr>
          <w:rFonts w:eastAsia="Calibri" w:cstheme="minorHAnsi"/>
          <w:b/>
        </w:rPr>
        <w:t xml:space="preserve"> </w:t>
      </w:r>
    </w:p>
    <w:p w:rsidR="00C47B54" w:rsidRPr="001A4E90" w:rsidRDefault="00311A1B" w:rsidP="00311A1B">
      <w:pPr>
        <w:spacing w:after="0" w:line="259" w:lineRule="auto"/>
        <w:rPr>
          <w:rFonts w:eastAsia="Calibri" w:cstheme="minorHAnsi"/>
          <w:b/>
        </w:rPr>
      </w:pPr>
      <w:r w:rsidRPr="001A4E90">
        <w:rPr>
          <w:rFonts w:eastAsia="Calibri" w:cstheme="minorHAnsi"/>
          <w:b/>
        </w:rPr>
        <w:t xml:space="preserve">10. </w:t>
      </w:r>
      <w:proofErr w:type="gramStart"/>
      <w:r w:rsidRPr="001A4E90">
        <w:rPr>
          <w:rFonts w:eastAsia="Calibri" w:cstheme="minorHAnsi"/>
          <w:b/>
        </w:rPr>
        <w:t>The</w:t>
      </w:r>
      <w:proofErr w:type="gramEnd"/>
      <w:r w:rsidRPr="001A4E90">
        <w:rPr>
          <w:rFonts w:eastAsia="Calibri" w:cstheme="minorHAnsi"/>
          <w:b/>
        </w:rPr>
        <w:t xml:space="preserve"> person in the Line Section that has ordered the Product/Service, in accordance with the above instructions, should then sign the Invoice in the “Checked” area.  </w:t>
      </w:r>
    </w:p>
    <w:p w:rsidR="00C47B54" w:rsidRPr="001A4E90" w:rsidRDefault="00C47B54" w:rsidP="00311A1B">
      <w:pPr>
        <w:spacing w:after="0" w:line="259" w:lineRule="auto"/>
        <w:rPr>
          <w:rFonts w:eastAsia="Calibri" w:cstheme="minorHAnsi"/>
          <w:b/>
        </w:rPr>
      </w:pPr>
      <w:r w:rsidRPr="001A4E90">
        <w:rPr>
          <w:rFonts w:eastAsia="Calibri" w:cstheme="minorHAnsi"/>
          <w:b/>
        </w:rPr>
        <w:t xml:space="preserve">  11. </w:t>
      </w:r>
      <w:proofErr w:type="gramStart"/>
      <w:r w:rsidRPr="001A4E90">
        <w:rPr>
          <w:rFonts w:eastAsia="Calibri" w:cstheme="minorHAnsi"/>
          <w:b/>
        </w:rPr>
        <w:t>The</w:t>
      </w:r>
      <w:proofErr w:type="gramEnd"/>
      <w:r w:rsidRPr="001A4E90">
        <w:rPr>
          <w:rFonts w:eastAsia="Calibri" w:cstheme="minorHAnsi"/>
          <w:b/>
        </w:rPr>
        <w:t xml:space="preserve"> head</w:t>
      </w:r>
      <w:r w:rsidR="00311A1B" w:rsidRPr="001A4E90">
        <w:rPr>
          <w:rFonts w:eastAsia="Calibri" w:cstheme="minorHAnsi"/>
          <w:b/>
        </w:rPr>
        <w:t xml:space="preserve"> of the Line Section (HEO) should review the documentation to ensure it is correct and in line with the Detailed Payment Procedures Checklist, before signing the “Approved” area. </w:t>
      </w:r>
    </w:p>
    <w:p w:rsidR="00C47B54" w:rsidRPr="001A4E90" w:rsidRDefault="00311A1B" w:rsidP="00311A1B">
      <w:pPr>
        <w:spacing w:after="0" w:line="259" w:lineRule="auto"/>
        <w:rPr>
          <w:rFonts w:eastAsia="Calibri" w:cstheme="minorHAnsi"/>
          <w:b/>
        </w:rPr>
      </w:pPr>
      <w:r w:rsidRPr="001A4E90">
        <w:rPr>
          <w:rFonts w:eastAsia="Calibri" w:cstheme="minorHAnsi"/>
          <w:b/>
        </w:rPr>
        <w:t xml:space="preserve"> 12. Relevant supporting documentation including the Purchase Order, Delivery Docket, Invoice and completed Detailed Checklist should be passed promptly to the Finance Unit for payment.  </w:t>
      </w:r>
    </w:p>
    <w:p w:rsidR="00C47B54" w:rsidRPr="001A4E90" w:rsidRDefault="00311A1B" w:rsidP="00311A1B">
      <w:pPr>
        <w:spacing w:after="0" w:line="259" w:lineRule="auto"/>
        <w:rPr>
          <w:rFonts w:eastAsia="Calibri" w:cstheme="minorHAnsi"/>
          <w:b/>
        </w:rPr>
      </w:pPr>
      <w:r w:rsidRPr="001A4E90">
        <w:rPr>
          <w:rFonts w:eastAsia="Calibri" w:cstheme="minorHAnsi"/>
          <w:b/>
        </w:rPr>
        <w:t xml:space="preserve">  13. Late Payments in Commerci</w:t>
      </w:r>
      <w:r w:rsidR="00C47B54" w:rsidRPr="001A4E90">
        <w:rPr>
          <w:rFonts w:eastAsia="Calibri" w:cstheme="minorHAnsi"/>
          <w:b/>
        </w:rPr>
        <w:t>al Transactions should</w:t>
      </w:r>
      <w:r w:rsidRPr="001A4E90">
        <w:rPr>
          <w:rFonts w:eastAsia="Calibri" w:cstheme="minorHAnsi"/>
          <w:b/>
        </w:rPr>
        <w:t xml:space="preserve"> be adhered to (i.e. within 30 days of either receipt of invoice or date of supply whichever is later or by a prescribed payment date if specified in the agreement). </w:t>
      </w:r>
    </w:p>
    <w:p w:rsidR="00311A1B" w:rsidRPr="001A4E90" w:rsidRDefault="00311A1B" w:rsidP="00311A1B">
      <w:pPr>
        <w:spacing w:after="0" w:line="259" w:lineRule="auto"/>
        <w:rPr>
          <w:rFonts w:eastAsia="Calibri" w:cstheme="minorHAnsi"/>
          <w:b/>
        </w:rPr>
      </w:pPr>
      <w:r w:rsidRPr="001A4E90">
        <w:rPr>
          <w:rFonts w:eastAsia="Calibri" w:cstheme="minorHAnsi"/>
          <w:b/>
        </w:rPr>
        <w:t xml:space="preserve">NB: No Signature should be put to the signed and approved area of an Invoice unless that person has checked all steps have been followed. Finance Unit will check documentation and arrange payment once all is in order.  </w:t>
      </w:r>
    </w:p>
    <w:p w:rsidR="00864629" w:rsidRPr="001A4E90" w:rsidRDefault="00864629" w:rsidP="00311A1B">
      <w:pPr>
        <w:spacing w:after="0" w:line="259" w:lineRule="auto"/>
        <w:rPr>
          <w:rFonts w:eastAsia="Calibri" w:cstheme="minorHAnsi"/>
          <w:b/>
          <w:color w:val="002060"/>
        </w:rPr>
      </w:pPr>
    </w:p>
    <w:p w:rsidR="00864629" w:rsidRPr="001A4E90" w:rsidRDefault="00864629" w:rsidP="00311A1B">
      <w:pPr>
        <w:spacing w:after="0" w:line="259" w:lineRule="auto"/>
        <w:rPr>
          <w:rFonts w:eastAsia="Calibri" w:cstheme="minorHAnsi"/>
          <w:b/>
          <w:color w:val="002060"/>
        </w:rPr>
      </w:pPr>
    </w:p>
    <w:p w:rsidR="00864629" w:rsidRPr="001A4E90" w:rsidRDefault="00864629" w:rsidP="00311A1B">
      <w:pPr>
        <w:spacing w:after="0" w:line="259" w:lineRule="auto"/>
        <w:rPr>
          <w:rFonts w:eastAsia="Calibri" w:cstheme="minorHAnsi"/>
          <w:b/>
          <w:color w:val="002060"/>
        </w:rPr>
      </w:pPr>
    </w:p>
    <w:p w:rsidR="00864629" w:rsidRPr="001A4E90" w:rsidRDefault="00864629" w:rsidP="00311A1B">
      <w:pPr>
        <w:spacing w:after="0" w:line="259" w:lineRule="auto"/>
        <w:rPr>
          <w:rFonts w:eastAsia="Calibri" w:cstheme="minorHAnsi"/>
          <w:b/>
          <w:color w:val="002060"/>
        </w:rPr>
      </w:pPr>
    </w:p>
    <w:p w:rsidR="00864629" w:rsidRPr="001A4E90" w:rsidRDefault="00864629" w:rsidP="00311A1B">
      <w:pPr>
        <w:spacing w:after="0" w:line="259" w:lineRule="auto"/>
        <w:rPr>
          <w:rFonts w:eastAsia="Calibri" w:cstheme="minorHAnsi"/>
          <w:b/>
          <w:color w:val="002060"/>
        </w:rPr>
      </w:pPr>
    </w:p>
    <w:p w:rsidR="00864629" w:rsidRPr="001A4E90" w:rsidRDefault="00864629" w:rsidP="00311A1B">
      <w:pPr>
        <w:spacing w:after="0" w:line="259" w:lineRule="auto"/>
        <w:rPr>
          <w:rFonts w:eastAsia="Calibri" w:cstheme="minorHAnsi"/>
          <w:b/>
          <w:color w:val="002060"/>
        </w:rPr>
      </w:pPr>
    </w:p>
    <w:p w:rsidR="00864629" w:rsidRPr="001A4E90" w:rsidRDefault="00864629" w:rsidP="00311A1B">
      <w:pPr>
        <w:spacing w:after="0" w:line="259" w:lineRule="auto"/>
        <w:rPr>
          <w:rFonts w:eastAsia="Calibri" w:cstheme="minorHAnsi"/>
          <w:b/>
          <w:color w:val="002060"/>
        </w:rPr>
      </w:pPr>
    </w:p>
    <w:p w:rsidR="00864629" w:rsidRPr="001A4E90" w:rsidRDefault="00864629" w:rsidP="00311A1B">
      <w:pPr>
        <w:spacing w:after="0" w:line="259" w:lineRule="auto"/>
        <w:rPr>
          <w:rFonts w:eastAsia="Calibri" w:cstheme="minorHAnsi"/>
          <w:b/>
          <w:color w:val="002060"/>
        </w:rPr>
      </w:pPr>
    </w:p>
    <w:p w:rsidR="00864629" w:rsidRPr="001A4E90" w:rsidRDefault="00864629" w:rsidP="00311A1B">
      <w:pPr>
        <w:spacing w:after="0" w:line="259" w:lineRule="auto"/>
        <w:rPr>
          <w:rFonts w:eastAsia="Calibri" w:cstheme="minorHAnsi"/>
          <w:b/>
          <w:color w:val="002060"/>
        </w:rPr>
      </w:pPr>
    </w:p>
    <w:p w:rsidR="00864629" w:rsidRPr="001A4E90" w:rsidRDefault="00864629" w:rsidP="00311A1B">
      <w:pPr>
        <w:spacing w:after="0" w:line="259" w:lineRule="auto"/>
        <w:rPr>
          <w:rFonts w:eastAsia="Calibri" w:cstheme="minorHAnsi"/>
          <w:b/>
          <w:color w:val="002060"/>
        </w:rPr>
      </w:pPr>
    </w:p>
    <w:p w:rsidR="00864629" w:rsidRPr="001A4E90" w:rsidRDefault="00864629" w:rsidP="00311A1B">
      <w:pPr>
        <w:spacing w:after="0" w:line="259" w:lineRule="auto"/>
        <w:rPr>
          <w:rFonts w:eastAsia="Calibri" w:cstheme="minorHAnsi"/>
          <w:b/>
          <w:color w:val="002060"/>
        </w:rPr>
      </w:pPr>
    </w:p>
    <w:p w:rsidR="00864629" w:rsidRPr="001A4E90" w:rsidRDefault="00864629" w:rsidP="00311A1B">
      <w:pPr>
        <w:spacing w:after="0" w:line="259" w:lineRule="auto"/>
        <w:rPr>
          <w:rFonts w:eastAsia="Calibri" w:cstheme="minorHAnsi"/>
          <w:b/>
          <w:color w:val="002060"/>
        </w:rPr>
      </w:pPr>
    </w:p>
    <w:p w:rsidR="00864629" w:rsidRPr="001A4E90" w:rsidRDefault="00864629" w:rsidP="00311A1B">
      <w:pPr>
        <w:spacing w:after="0" w:line="259" w:lineRule="auto"/>
        <w:rPr>
          <w:rFonts w:eastAsia="Calibri" w:cstheme="minorHAnsi"/>
          <w:b/>
          <w:color w:val="002060"/>
        </w:rPr>
      </w:pPr>
    </w:p>
    <w:p w:rsidR="00864629" w:rsidRPr="001A4E90" w:rsidRDefault="00864629" w:rsidP="00311A1B">
      <w:pPr>
        <w:spacing w:after="0" w:line="259" w:lineRule="auto"/>
        <w:rPr>
          <w:rFonts w:eastAsia="Calibri" w:cstheme="minorHAnsi"/>
          <w:b/>
          <w:color w:val="002060"/>
        </w:rPr>
      </w:pPr>
    </w:p>
    <w:p w:rsidR="00864629" w:rsidRPr="001A4E90" w:rsidRDefault="00864629" w:rsidP="00311A1B">
      <w:pPr>
        <w:spacing w:after="0" w:line="259" w:lineRule="auto"/>
        <w:rPr>
          <w:rFonts w:eastAsia="Calibri" w:cstheme="minorHAnsi"/>
          <w:b/>
          <w:color w:val="002060"/>
        </w:rPr>
      </w:pPr>
    </w:p>
    <w:p w:rsidR="00DB2971" w:rsidRPr="001A4E90" w:rsidRDefault="00DB2971" w:rsidP="00311A1B">
      <w:pPr>
        <w:spacing w:after="0" w:line="259" w:lineRule="auto"/>
        <w:rPr>
          <w:rFonts w:eastAsia="Calibri" w:cstheme="minorHAnsi"/>
          <w:b/>
          <w:color w:val="002060"/>
        </w:rPr>
      </w:pPr>
    </w:p>
    <w:p w:rsidR="00DB2971" w:rsidRPr="001A4E90" w:rsidRDefault="00DB2971" w:rsidP="00311A1B">
      <w:pPr>
        <w:spacing w:after="0" w:line="259" w:lineRule="auto"/>
        <w:rPr>
          <w:rFonts w:eastAsia="Calibri" w:cstheme="minorHAnsi"/>
          <w:b/>
          <w:color w:val="002060"/>
        </w:rPr>
      </w:pPr>
    </w:p>
    <w:p w:rsidR="00DB2971" w:rsidRPr="001A4E90" w:rsidRDefault="00DB2971" w:rsidP="00311A1B">
      <w:pPr>
        <w:spacing w:after="0" w:line="259" w:lineRule="auto"/>
        <w:rPr>
          <w:rFonts w:eastAsia="Calibri" w:cstheme="minorHAnsi"/>
          <w:b/>
          <w:color w:val="002060"/>
        </w:rPr>
      </w:pPr>
    </w:p>
    <w:p w:rsidR="00DB2971" w:rsidRPr="001A4E90" w:rsidRDefault="00DB2971" w:rsidP="00311A1B">
      <w:pPr>
        <w:spacing w:after="0" w:line="259" w:lineRule="auto"/>
        <w:rPr>
          <w:rFonts w:eastAsia="Calibri" w:cstheme="minorHAnsi"/>
          <w:b/>
          <w:color w:val="002060"/>
        </w:rPr>
      </w:pPr>
    </w:p>
    <w:p w:rsidR="00864629" w:rsidRPr="001A4E90" w:rsidRDefault="00DB2971" w:rsidP="00311A1B">
      <w:pPr>
        <w:spacing w:after="0" w:line="259" w:lineRule="auto"/>
        <w:rPr>
          <w:rFonts w:eastAsia="Calibri" w:cstheme="minorHAnsi"/>
          <w:b/>
          <w:color w:val="FF0000"/>
          <w:sz w:val="18"/>
          <w:szCs w:val="18"/>
        </w:rPr>
      </w:pPr>
      <w:r w:rsidRPr="001A4E90">
        <w:rPr>
          <w:rFonts w:eastAsia="Calibri" w:cstheme="minorHAnsi"/>
          <w:b/>
          <w:color w:val="FF0000"/>
          <w:sz w:val="18"/>
          <w:szCs w:val="18"/>
        </w:rPr>
        <w:t>Page 32 of 37</w:t>
      </w:r>
    </w:p>
    <w:p w:rsidR="00864629" w:rsidRPr="001A4E90" w:rsidRDefault="00864629" w:rsidP="00311A1B">
      <w:pPr>
        <w:spacing w:after="0" w:line="259" w:lineRule="auto"/>
        <w:rPr>
          <w:rFonts w:eastAsia="Calibri" w:cstheme="minorHAnsi"/>
          <w:b/>
          <w:color w:val="FF0000"/>
          <w:sz w:val="18"/>
          <w:szCs w:val="18"/>
        </w:rPr>
      </w:pPr>
    </w:p>
    <w:p w:rsidR="00864629" w:rsidRPr="001A4E90" w:rsidRDefault="00864629" w:rsidP="00311A1B">
      <w:pPr>
        <w:spacing w:after="0" w:line="259" w:lineRule="auto"/>
        <w:rPr>
          <w:rFonts w:eastAsia="Calibri" w:cstheme="minorHAnsi"/>
          <w:b/>
          <w:color w:val="002060"/>
        </w:rPr>
      </w:pPr>
    </w:p>
    <w:p w:rsidR="00864629" w:rsidRPr="001A4E90" w:rsidRDefault="00864629" w:rsidP="00311A1B">
      <w:pPr>
        <w:spacing w:after="0" w:line="259" w:lineRule="auto"/>
        <w:rPr>
          <w:rFonts w:eastAsia="Calibri" w:cstheme="minorHAnsi"/>
          <w:b/>
          <w:color w:val="002060"/>
        </w:rPr>
      </w:pPr>
    </w:p>
    <w:p w:rsidR="00864629" w:rsidRPr="001A4E90" w:rsidRDefault="00864629" w:rsidP="00311A1B">
      <w:pPr>
        <w:spacing w:after="0" w:line="259" w:lineRule="auto"/>
        <w:rPr>
          <w:rFonts w:eastAsia="Calibri" w:cstheme="minorHAnsi"/>
          <w:b/>
          <w:color w:val="002060"/>
        </w:rPr>
      </w:pPr>
    </w:p>
    <w:p w:rsidR="00864629" w:rsidRPr="001A4E90" w:rsidRDefault="00864629" w:rsidP="00311A1B">
      <w:pPr>
        <w:spacing w:after="0" w:line="259" w:lineRule="auto"/>
        <w:rPr>
          <w:rFonts w:eastAsia="Calibri" w:cstheme="minorHAnsi"/>
          <w:b/>
          <w:color w:val="002060"/>
        </w:rPr>
      </w:pPr>
    </w:p>
    <w:p w:rsidR="00060941" w:rsidRPr="001A4E90" w:rsidRDefault="00922641" w:rsidP="00311A1B">
      <w:pPr>
        <w:spacing w:after="0" w:line="259" w:lineRule="auto"/>
        <w:rPr>
          <w:rFonts w:eastAsia="Calibri" w:cstheme="minorHAnsi"/>
          <w:b/>
          <w:color w:val="002060"/>
        </w:rPr>
      </w:pPr>
      <w:r w:rsidRPr="001A4E90">
        <w:rPr>
          <w:rFonts w:eastAsia="Calibri" w:cstheme="minorHAnsi"/>
          <w:b/>
          <w:color w:val="002060"/>
        </w:rPr>
        <w:t>Appendix D</w:t>
      </w:r>
      <w:r w:rsidR="00311A1B" w:rsidRPr="001A4E90">
        <w:rPr>
          <w:rFonts w:eastAsia="Calibri" w:cstheme="minorHAnsi"/>
          <w:b/>
          <w:color w:val="002060"/>
        </w:rPr>
        <w:t xml:space="preserve"> Foreign Travel Requisition and Booking Form FOREIGN TRAVEL REQUISITION AND BOOKING FORM (se</w:t>
      </w:r>
      <w:r w:rsidR="00060941" w:rsidRPr="001A4E90">
        <w:rPr>
          <w:rFonts w:eastAsia="Calibri" w:cstheme="minorHAnsi"/>
          <w:b/>
          <w:color w:val="002060"/>
        </w:rPr>
        <w:t xml:space="preserve">e notes)                       </w:t>
      </w:r>
    </w:p>
    <w:p w:rsidR="00060941" w:rsidRPr="001A4E90" w:rsidRDefault="00060941" w:rsidP="00311A1B">
      <w:pPr>
        <w:spacing w:after="0" w:line="259" w:lineRule="auto"/>
        <w:rPr>
          <w:rFonts w:eastAsia="Calibri" w:cstheme="minorHAnsi"/>
          <w:b/>
          <w:color w:val="1F497D" w:themeColor="text2"/>
        </w:rPr>
      </w:pPr>
    </w:p>
    <w:tbl>
      <w:tblPr>
        <w:tblStyle w:val="TableGrid"/>
        <w:tblW w:w="0" w:type="auto"/>
        <w:tblLook w:val="04A0"/>
      </w:tblPr>
      <w:tblGrid>
        <w:gridCol w:w="5148"/>
        <w:gridCol w:w="2430"/>
        <w:gridCol w:w="1998"/>
      </w:tblGrid>
      <w:tr w:rsidR="00AD49E3" w:rsidRPr="001A4E90" w:rsidTr="00DD5C93">
        <w:tc>
          <w:tcPr>
            <w:tcW w:w="9576" w:type="dxa"/>
            <w:gridSpan w:val="3"/>
          </w:tcPr>
          <w:p w:rsidR="00AD49E3" w:rsidRPr="001A4E90" w:rsidRDefault="00267F3B" w:rsidP="00311A1B">
            <w:pPr>
              <w:spacing w:line="259" w:lineRule="auto"/>
              <w:rPr>
                <w:rFonts w:eastAsia="Calibri" w:cstheme="minorHAnsi"/>
                <w:b/>
                <w:sz w:val="18"/>
                <w:szCs w:val="18"/>
              </w:rPr>
            </w:pPr>
            <w:r w:rsidRPr="001A4E90">
              <w:rPr>
                <w:rFonts w:eastAsia="Calibri" w:cstheme="minorHAnsi"/>
                <w:b/>
                <w:sz w:val="18"/>
                <w:szCs w:val="18"/>
              </w:rPr>
              <w:t>STAFF AND TRAVEL DETAILS</w:t>
            </w:r>
          </w:p>
        </w:tc>
      </w:tr>
      <w:tr w:rsidR="00AD49E3" w:rsidRPr="001A4E90" w:rsidTr="00AD49E3">
        <w:tc>
          <w:tcPr>
            <w:tcW w:w="5148" w:type="dxa"/>
          </w:tcPr>
          <w:p w:rsidR="00AD49E3" w:rsidRPr="001A4E90" w:rsidRDefault="00267F3B" w:rsidP="00311A1B">
            <w:pPr>
              <w:spacing w:line="259" w:lineRule="auto"/>
              <w:rPr>
                <w:rFonts w:eastAsia="Calibri" w:cstheme="minorHAnsi"/>
                <w:b/>
                <w:sz w:val="18"/>
                <w:szCs w:val="18"/>
              </w:rPr>
            </w:pPr>
            <w:r w:rsidRPr="001A4E90">
              <w:rPr>
                <w:rFonts w:eastAsia="Calibri" w:cstheme="minorHAnsi"/>
                <w:b/>
                <w:sz w:val="18"/>
                <w:szCs w:val="18"/>
              </w:rPr>
              <w:t>Name (as in passport)</w:t>
            </w:r>
          </w:p>
        </w:tc>
        <w:tc>
          <w:tcPr>
            <w:tcW w:w="2430" w:type="dxa"/>
          </w:tcPr>
          <w:p w:rsidR="00AD49E3" w:rsidRPr="001A4E90" w:rsidRDefault="00267F3B" w:rsidP="00311A1B">
            <w:pPr>
              <w:spacing w:line="259" w:lineRule="auto"/>
              <w:rPr>
                <w:rFonts w:eastAsia="Calibri" w:cstheme="minorHAnsi"/>
                <w:b/>
                <w:sz w:val="18"/>
                <w:szCs w:val="18"/>
              </w:rPr>
            </w:pPr>
            <w:r w:rsidRPr="001A4E90">
              <w:rPr>
                <w:rFonts w:eastAsia="Calibri" w:cstheme="minorHAnsi"/>
                <w:b/>
                <w:sz w:val="18"/>
                <w:szCs w:val="18"/>
              </w:rPr>
              <w:t>Gender</w:t>
            </w:r>
          </w:p>
        </w:tc>
        <w:tc>
          <w:tcPr>
            <w:tcW w:w="1998" w:type="dxa"/>
          </w:tcPr>
          <w:p w:rsidR="00AD49E3" w:rsidRPr="001A4E90" w:rsidRDefault="00267F3B" w:rsidP="00311A1B">
            <w:pPr>
              <w:spacing w:line="259" w:lineRule="auto"/>
              <w:rPr>
                <w:rFonts w:eastAsia="Calibri" w:cstheme="minorHAnsi"/>
                <w:b/>
                <w:sz w:val="18"/>
                <w:szCs w:val="18"/>
              </w:rPr>
            </w:pPr>
            <w:r w:rsidRPr="001A4E90">
              <w:rPr>
                <w:rFonts w:eastAsia="Calibri" w:cstheme="minorHAnsi"/>
                <w:b/>
                <w:sz w:val="18"/>
                <w:szCs w:val="18"/>
              </w:rPr>
              <w:t>Date of request</w:t>
            </w:r>
          </w:p>
        </w:tc>
      </w:tr>
      <w:tr w:rsidR="00AD49E3" w:rsidRPr="001A4E90" w:rsidTr="00DD5C93">
        <w:tc>
          <w:tcPr>
            <w:tcW w:w="7578" w:type="dxa"/>
            <w:gridSpan w:val="2"/>
          </w:tcPr>
          <w:p w:rsidR="00AD49E3" w:rsidRPr="001A4E90" w:rsidRDefault="00267F3B" w:rsidP="00311A1B">
            <w:pPr>
              <w:spacing w:line="259" w:lineRule="auto"/>
              <w:rPr>
                <w:rFonts w:eastAsia="Calibri" w:cstheme="minorHAnsi"/>
                <w:b/>
                <w:sz w:val="18"/>
                <w:szCs w:val="18"/>
              </w:rPr>
            </w:pPr>
            <w:r w:rsidRPr="001A4E90">
              <w:rPr>
                <w:rFonts w:eastAsia="Calibri" w:cstheme="minorHAnsi"/>
                <w:b/>
                <w:sz w:val="18"/>
                <w:szCs w:val="18"/>
              </w:rPr>
              <w:t>Purpose of Travel</w:t>
            </w:r>
          </w:p>
        </w:tc>
        <w:tc>
          <w:tcPr>
            <w:tcW w:w="1998" w:type="dxa"/>
          </w:tcPr>
          <w:p w:rsidR="00AD49E3" w:rsidRPr="001A4E90" w:rsidRDefault="00267F3B" w:rsidP="00311A1B">
            <w:pPr>
              <w:spacing w:line="259" w:lineRule="auto"/>
              <w:rPr>
                <w:rFonts w:eastAsia="Calibri" w:cstheme="minorHAnsi"/>
                <w:b/>
                <w:sz w:val="18"/>
                <w:szCs w:val="18"/>
              </w:rPr>
            </w:pPr>
            <w:r w:rsidRPr="001A4E90">
              <w:rPr>
                <w:rFonts w:eastAsia="Calibri" w:cstheme="minorHAnsi"/>
                <w:b/>
                <w:sz w:val="18"/>
                <w:szCs w:val="18"/>
              </w:rPr>
              <w:t>Line Section File Reference</w:t>
            </w:r>
          </w:p>
        </w:tc>
      </w:tr>
      <w:tr w:rsidR="00267F3B" w:rsidRPr="001A4E90" w:rsidTr="00DD5C93">
        <w:tc>
          <w:tcPr>
            <w:tcW w:w="5148" w:type="dxa"/>
          </w:tcPr>
          <w:p w:rsidR="00267F3B" w:rsidRPr="001A4E90" w:rsidRDefault="00267F3B" w:rsidP="00311A1B">
            <w:pPr>
              <w:spacing w:line="259" w:lineRule="auto"/>
              <w:rPr>
                <w:rFonts w:eastAsia="Calibri" w:cstheme="minorHAnsi"/>
                <w:b/>
                <w:sz w:val="18"/>
                <w:szCs w:val="18"/>
              </w:rPr>
            </w:pPr>
            <w:r w:rsidRPr="001A4E90">
              <w:rPr>
                <w:rFonts w:eastAsia="Calibri" w:cstheme="minorHAnsi"/>
                <w:b/>
                <w:sz w:val="18"/>
                <w:szCs w:val="18"/>
              </w:rPr>
              <w:t>SECTION</w:t>
            </w:r>
          </w:p>
        </w:tc>
        <w:tc>
          <w:tcPr>
            <w:tcW w:w="4428" w:type="dxa"/>
            <w:gridSpan w:val="2"/>
          </w:tcPr>
          <w:p w:rsidR="00267F3B" w:rsidRPr="001A4E90" w:rsidRDefault="00267F3B" w:rsidP="00311A1B">
            <w:pPr>
              <w:spacing w:line="259" w:lineRule="auto"/>
              <w:rPr>
                <w:rFonts w:eastAsia="Calibri" w:cstheme="minorHAnsi"/>
                <w:b/>
                <w:sz w:val="18"/>
                <w:szCs w:val="18"/>
              </w:rPr>
            </w:pPr>
            <w:r w:rsidRPr="001A4E90">
              <w:rPr>
                <w:rFonts w:eastAsia="Calibri" w:cstheme="minorHAnsi"/>
                <w:b/>
                <w:sz w:val="18"/>
                <w:szCs w:val="18"/>
              </w:rPr>
              <w:t>CONTACT NUMBER</w:t>
            </w:r>
          </w:p>
        </w:tc>
      </w:tr>
      <w:tr w:rsidR="00267F3B" w:rsidRPr="001A4E90" w:rsidTr="00DD5C93">
        <w:tc>
          <w:tcPr>
            <w:tcW w:w="5148" w:type="dxa"/>
          </w:tcPr>
          <w:p w:rsidR="00267F3B" w:rsidRPr="001A4E90" w:rsidRDefault="00267F3B" w:rsidP="00311A1B">
            <w:pPr>
              <w:spacing w:line="259" w:lineRule="auto"/>
              <w:rPr>
                <w:rFonts w:eastAsia="Calibri" w:cstheme="minorHAnsi"/>
                <w:b/>
                <w:sz w:val="18"/>
                <w:szCs w:val="18"/>
              </w:rPr>
            </w:pPr>
            <w:r w:rsidRPr="001A4E90">
              <w:rPr>
                <w:rFonts w:eastAsia="Calibri" w:cstheme="minorHAnsi"/>
                <w:b/>
                <w:sz w:val="18"/>
                <w:szCs w:val="18"/>
              </w:rPr>
              <w:t>DEPARTURE POINT</w:t>
            </w:r>
          </w:p>
        </w:tc>
        <w:tc>
          <w:tcPr>
            <w:tcW w:w="4428" w:type="dxa"/>
            <w:gridSpan w:val="2"/>
          </w:tcPr>
          <w:p w:rsidR="00267F3B" w:rsidRPr="001A4E90" w:rsidRDefault="00267F3B" w:rsidP="00311A1B">
            <w:pPr>
              <w:spacing w:line="259" w:lineRule="auto"/>
              <w:rPr>
                <w:rFonts w:eastAsia="Calibri" w:cstheme="minorHAnsi"/>
                <w:b/>
                <w:sz w:val="18"/>
                <w:szCs w:val="18"/>
              </w:rPr>
            </w:pPr>
            <w:r w:rsidRPr="001A4E90">
              <w:rPr>
                <w:rFonts w:eastAsia="Calibri" w:cstheme="minorHAnsi"/>
                <w:b/>
                <w:sz w:val="18"/>
                <w:szCs w:val="18"/>
              </w:rPr>
              <w:t>DESTINATION</w:t>
            </w:r>
          </w:p>
        </w:tc>
      </w:tr>
      <w:tr w:rsidR="00267F3B" w:rsidRPr="001A4E90" w:rsidTr="00DD5C93">
        <w:tc>
          <w:tcPr>
            <w:tcW w:w="5148" w:type="dxa"/>
          </w:tcPr>
          <w:p w:rsidR="00267F3B" w:rsidRPr="001A4E90" w:rsidRDefault="00267F3B" w:rsidP="00311A1B">
            <w:pPr>
              <w:spacing w:line="259" w:lineRule="auto"/>
              <w:rPr>
                <w:rFonts w:eastAsia="Calibri" w:cstheme="minorHAnsi"/>
                <w:b/>
                <w:sz w:val="18"/>
                <w:szCs w:val="18"/>
              </w:rPr>
            </w:pPr>
            <w:r w:rsidRPr="001A4E90">
              <w:rPr>
                <w:rFonts w:eastAsia="Calibri" w:cstheme="minorHAnsi"/>
                <w:b/>
                <w:sz w:val="18"/>
                <w:szCs w:val="18"/>
              </w:rPr>
              <w:t>DEPARTURE DATE</w:t>
            </w:r>
            <w:r w:rsidR="003D3448" w:rsidRPr="001A4E90">
              <w:rPr>
                <w:rFonts w:eastAsia="Calibri" w:cstheme="minorHAnsi"/>
                <w:b/>
                <w:sz w:val="18"/>
                <w:szCs w:val="18"/>
              </w:rPr>
              <w:t>(</w:t>
            </w:r>
            <w:r w:rsidRPr="001A4E90">
              <w:rPr>
                <w:rFonts w:eastAsia="Calibri" w:cstheme="minorHAnsi"/>
                <w:b/>
                <w:sz w:val="18"/>
                <w:szCs w:val="18"/>
              </w:rPr>
              <w:t>S</w:t>
            </w:r>
            <w:r w:rsidR="003D3448" w:rsidRPr="001A4E90">
              <w:rPr>
                <w:rFonts w:eastAsia="Calibri" w:cstheme="minorHAnsi"/>
                <w:b/>
                <w:sz w:val="18"/>
                <w:szCs w:val="18"/>
              </w:rPr>
              <w:t>) REQUIRED</w:t>
            </w:r>
            <w:r w:rsidRPr="001A4E90">
              <w:rPr>
                <w:rFonts w:eastAsia="Calibri" w:cstheme="minorHAnsi"/>
                <w:b/>
                <w:sz w:val="18"/>
                <w:szCs w:val="18"/>
              </w:rPr>
              <w:t xml:space="preserve"> </w:t>
            </w:r>
          </w:p>
        </w:tc>
        <w:tc>
          <w:tcPr>
            <w:tcW w:w="4428" w:type="dxa"/>
            <w:gridSpan w:val="2"/>
          </w:tcPr>
          <w:p w:rsidR="00267F3B" w:rsidRPr="001A4E90" w:rsidRDefault="003D3448" w:rsidP="00311A1B">
            <w:pPr>
              <w:spacing w:line="259" w:lineRule="auto"/>
              <w:rPr>
                <w:rFonts w:eastAsia="Calibri" w:cstheme="minorHAnsi"/>
                <w:b/>
                <w:sz w:val="18"/>
                <w:szCs w:val="18"/>
              </w:rPr>
            </w:pPr>
            <w:r w:rsidRPr="001A4E90">
              <w:rPr>
                <w:rFonts w:eastAsia="Calibri" w:cstheme="minorHAnsi"/>
                <w:b/>
                <w:sz w:val="18"/>
                <w:szCs w:val="18"/>
              </w:rPr>
              <w:t>RETURN DATE(S) REQUIRED</w:t>
            </w:r>
          </w:p>
        </w:tc>
      </w:tr>
      <w:tr w:rsidR="00267F3B" w:rsidRPr="001A4E90" w:rsidTr="00DD5C93">
        <w:tc>
          <w:tcPr>
            <w:tcW w:w="5148" w:type="dxa"/>
          </w:tcPr>
          <w:p w:rsidR="00267F3B" w:rsidRPr="001A4E90" w:rsidRDefault="003D3448" w:rsidP="00311A1B">
            <w:pPr>
              <w:spacing w:line="259" w:lineRule="auto"/>
              <w:rPr>
                <w:rFonts w:eastAsia="Calibri" w:cstheme="minorHAnsi"/>
                <w:b/>
                <w:sz w:val="18"/>
                <w:szCs w:val="18"/>
              </w:rPr>
            </w:pPr>
            <w:r w:rsidRPr="001A4E90">
              <w:rPr>
                <w:rFonts w:eastAsia="Calibri" w:cstheme="minorHAnsi"/>
                <w:b/>
                <w:sz w:val="18"/>
                <w:szCs w:val="18"/>
              </w:rPr>
              <w:t>APPROXIMATE DEPARTURE TIME</w:t>
            </w:r>
          </w:p>
        </w:tc>
        <w:tc>
          <w:tcPr>
            <w:tcW w:w="4428" w:type="dxa"/>
            <w:gridSpan w:val="2"/>
          </w:tcPr>
          <w:p w:rsidR="00267F3B" w:rsidRPr="001A4E90" w:rsidRDefault="003D3448" w:rsidP="00311A1B">
            <w:pPr>
              <w:spacing w:line="259" w:lineRule="auto"/>
              <w:rPr>
                <w:rFonts w:eastAsia="Calibri" w:cstheme="minorHAnsi"/>
                <w:b/>
                <w:sz w:val="18"/>
                <w:szCs w:val="18"/>
              </w:rPr>
            </w:pPr>
            <w:r w:rsidRPr="001A4E90">
              <w:rPr>
                <w:rFonts w:eastAsia="Calibri" w:cstheme="minorHAnsi"/>
                <w:b/>
                <w:sz w:val="18"/>
                <w:szCs w:val="18"/>
              </w:rPr>
              <w:t>APPROXIMATE RETURN TIME</w:t>
            </w:r>
          </w:p>
        </w:tc>
      </w:tr>
      <w:tr w:rsidR="00267F3B" w:rsidRPr="001A4E90" w:rsidTr="00DD5C93">
        <w:tc>
          <w:tcPr>
            <w:tcW w:w="5148" w:type="dxa"/>
          </w:tcPr>
          <w:p w:rsidR="00267F3B" w:rsidRPr="001A4E90" w:rsidRDefault="003D3448" w:rsidP="00311A1B">
            <w:pPr>
              <w:spacing w:line="259" w:lineRule="auto"/>
              <w:rPr>
                <w:rFonts w:eastAsia="Calibri" w:cstheme="minorHAnsi"/>
                <w:b/>
                <w:sz w:val="18"/>
                <w:szCs w:val="18"/>
              </w:rPr>
            </w:pPr>
            <w:r w:rsidRPr="001A4E90">
              <w:rPr>
                <w:rFonts w:eastAsia="Calibri" w:cstheme="minorHAnsi"/>
                <w:b/>
                <w:sz w:val="18"/>
                <w:szCs w:val="18"/>
              </w:rPr>
              <w:t>ACCOMMODATION REQUIRED</w:t>
            </w:r>
          </w:p>
          <w:p w:rsidR="003D3448" w:rsidRPr="001A4E90" w:rsidRDefault="003D3448" w:rsidP="00311A1B">
            <w:pPr>
              <w:spacing w:line="259" w:lineRule="auto"/>
              <w:rPr>
                <w:rFonts w:eastAsia="Calibri" w:cstheme="minorHAnsi"/>
                <w:b/>
                <w:sz w:val="18"/>
                <w:szCs w:val="18"/>
              </w:rPr>
            </w:pPr>
            <w:r w:rsidRPr="001A4E90">
              <w:rPr>
                <w:rFonts w:eastAsia="Calibri" w:cstheme="minorHAnsi"/>
                <w:b/>
                <w:sz w:val="18"/>
                <w:szCs w:val="18"/>
              </w:rPr>
              <w:t>Yes/ No</w:t>
            </w:r>
          </w:p>
        </w:tc>
        <w:tc>
          <w:tcPr>
            <w:tcW w:w="4428" w:type="dxa"/>
            <w:gridSpan w:val="2"/>
          </w:tcPr>
          <w:p w:rsidR="00267F3B" w:rsidRPr="001A4E90" w:rsidRDefault="003D3448" w:rsidP="00311A1B">
            <w:pPr>
              <w:spacing w:line="259" w:lineRule="auto"/>
              <w:rPr>
                <w:rFonts w:eastAsia="Calibri" w:cstheme="minorHAnsi"/>
                <w:b/>
                <w:sz w:val="18"/>
                <w:szCs w:val="18"/>
              </w:rPr>
            </w:pPr>
            <w:r w:rsidRPr="001A4E90">
              <w:rPr>
                <w:rFonts w:eastAsia="Calibri" w:cstheme="minorHAnsi"/>
                <w:b/>
                <w:sz w:val="18"/>
                <w:szCs w:val="18"/>
              </w:rPr>
              <w:t>DETAILS OF HOTEL (if applicable)</w:t>
            </w:r>
          </w:p>
        </w:tc>
      </w:tr>
      <w:tr w:rsidR="00267F3B" w:rsidRPr="001A4E90" w:rsidTr="00DD5C93">
        <w:tc>
          <w:tcPr>
            <w:tcW w:w="9576" w:type="dxa"/>
            <w:gridSpan w:val="3"/>
          </w:tcPr>
          <w:p w:rsidR="00267F3B" w:rsidRPr="001A4E90" w:rsidRDefault="003D3448" w:rsidP="00311A1B">
            <w:pPr>
              <w:spacing w:line="259" w:lineRule="auto"/>
              <w:rPr>
                <w:rFonts w:eastAsia="Calibri" w:cstheme="minorHAnsi"/>
                <w:b/>
                <w:sz w:val="18"/>
                <w:szCs w:val="18"/>
              </w:rPr>
            </w:pPr>
            <w:r w:rsidRPr="001A4E90">
              <w:rPr>
                <w:rFonts w:eastAsia="Calibri" w:cstheme="minorHAnsi"/>
                <w:b/>
                <w:sz w:val="18"/>
                <w:szCs w:val="18"/>
              </w:rPr>
              <w:t>SPECIAL TRAVEL REQUIREMENTS(if any)</w:t>
            </w:r>
          </w:p>
        </w:tc>
      </w:tr>
      <w:tr w:rsidR="00267F3B" w:rsidRPr="001A4E90" w:rsidTr="00DD5C93">
        <w:tc>
          <w:tcPr>
            <w:tcW w:w="9576" w:type="dxa"/>
            <w:gridSpan w:val="3"/>
          </w:tcPr>
          <w:p w:rsidR="00267F3B" w:rsidRPr="001A4E90" w:rsidRDefault="003D3448" w:rsidP="00311A1B">
            <w:pPr>
              <w:spacing w:line="259" w:lineRule="auto"/>
              <w:rPr>
                <w:rFonts w:eastAsia="Calibri" w:cstheme="minorHAnsi"/>
                <w:b/>
                <w:sz w:val="18"/>
                <w:szCs w:val="18"/>
              </w:rPr>
            </w:pPr>
            <w:r w:rsidRPr="001A4E90">
              <w:rPr>
                <w:rFonts w:eastAsia="Calibri" w:cstheme="minorHAnsi"/>
                <w:b/>
                <w:sz w:val="18"/>
                <w:szCs w:val="18"/>
              </w:rPr>
              <w:t>Payment details</w:t>
            </w:r>
          </w:p>
        </w:tc>
      </w:tr>
      <w:tr w:rsidR="00267F3B" w:rsidRPr="001A4E90" w:rsidTr="00DD5C93">
        <w:tc>
          <w:tcPr>
            <w:tcW w:w="9576" w:type="dxa"/>
            <w:gridSpan w:val="3"/>
          </w:tcPr>
          <w:p w:rsidR="00267F3B" w:rsidRPr="001A4E90" w:rsidRDefault="003D3448" w:rsidP="00311A1B">
            <w:pPr>
              <w:spacing w:line="259" w:lineRule="auto"/>
              <w:rPr>
                <w:rFonts w:eastAsia="Calibri" w:cstheme="minorHAnsi"/>
                <w:b/>
                <w:sz w:val="18"/>
                <w:szCs w:val="18"/>
              </w:rPr>
            </w:pPr>
            <w:r w:rsidRPr="001A4E90">
              <w:rPr>
                <w:rFonts w:eastAsia="Calibri" w:cstheme="minorHAnsi"/>
                <w:b/>
                <w:sz w:val="18"/>
                <w:szCs w:val="18"/>
              </w:rPr>
              <w:t>Is cost of travel and /or subsistence refundable?</w:t>
            </w:r>
          </w:p>
        </w:tc>
      </w:tr>
      <w:tr w:rsidR="00267F3B" w:rsidRPr="001A4E90" w:rsidTr="00DD5C93">
        <w:tc>
          <w:tcPr>
            <w:tcW w:w="9576" w:type="dxa"/>
            <w:gridSpan w:val="3"/>
          </w:tcPr>
          <w:p w:rsidR="00267F3B" w:rsidRPr="001A4E90" w:rsidRDefault="003D3448" w:rsidP="00311A1B">
            <w:pPr>
              <w:spacing w:line="259" w:lineRule="auto"/>
              <w:rPr>
                <w:rFonts w:eastAsia="Calibri" w:cstheme="minorHAnsi"/>
                <w:b/>
                <w:sz w:val="18"/>
                <w:szCs w:val="18"/>
              </w:rPr>
            </w:pPr>
            <w:r w:rsidRPr="001A4E90">
              <w:rPr>
                <w:rFonts w:eastAsia="Calibri" w:cstheme="minorHAnsi"/>
                <w:b/>
                <w:sz w:val="18"/>
                <w:szCs w:val="18"/>
              </w:rPr>
              <w:t>Approval</w:t>
            </w:r>
          </w:p>
        </w:tc>
      </w:tr>
      <w:tr w:rsidR="00267F3B" w:rsidRPr="001A4E90" w:rsidTr="00DD5C93">
        <w:tc>
          <w:tcPr>
            <w:tcW w:w="9576" w:type="dxa"/>
            <w:gridSpan w:val="3"/>
          </w:tcPr>
          <w:p w:rsidR="00267F3B" w:rsidRPr="001A4E90" w:rsidRDefault="003D3448" w:rsidP="00311A1B">
            <w:pPr>
              <w:spacing w:line="259" w:lineRule="auto"/>
              <w:rPr>
                <w:rFonts w:eastAsia="Calibri" w:cstheme="minorHAnsi"/>
                <w:b/>
                <w:sz w:val="18"/>
                <w:szCs w:val="18"/>
              </w:rPr>
            </w:pPr>
            <w:r w:rsidRPr="001A4E90">
              <w:rPr>
                <w:rFonts w:eastAsia="Calibri" w:cstheme="minorHAnsi"/>
                <w:b/>
                <w:sz w:val="18"/>
                <w:szCs w:val="18"/>
              </w:rPr>
              <w:t>Officer Travelling:</w:t>
            </w:r>
          </w:p>
          <w:p w:rsidR="003D3448" w:rsidRPr="001A4E90" w:rsidRDefault="003D3448" w:rsidP="00311A1B">
            <w:pPr>
              <w:spacing w:line="259" w:lineRule="auto"/>
              <w:rPr>
                <w:rFonts w:eastAsia="Calibri" w:cstheme="minorHAnsi"/>
                <w:b/>
                <w:sz w:val="18"/>
                <w:szCs w:val="18"/>
              </w:rPr>
            </w:pPr>
            <w:r w:rsidRPr="001A4E90">
              <w:rPr>
                <w:rFonts w:eastAsia="Calibri" w:cstheme="minorHAnsi"/>
                <w:b/>
                <w:sz w:val="18"/>
                <w:szCs w:val="18"/>
              </w:rPr>
              <w:t>Signature                                                                                                      Date</w:t>
            </w:r>
          </w:p>
        </w:tc>
      </w:tr>
      <w:tr w:rsidR="00267F3B" w:rsidRPr="001A4E90" w:rsidTr="00DD5C93">
        <w:tc>
          <w:tcPr>
            <w:tcW w:w="9576" w:type="dxa"/>
            <w:gridSpan w:val="3"/>
          </w:tcPr>
          <w:p w:rsidR="00267F3B" w:rsidRPr="001A4E90" w:rsidRDefault="003D3448" w:rsidP="00311A1B">
            <w:pPr>
              <w:spacing w:line="259" w:lineRule="auto"/>
              <w:rPr>
                <w:rFonts w:eastAsia="Calibri" w:cstheme="minorHAnsi"/>
                <w:b/>
                <w:sz w:val="18"/>
                <w:szCs w:val="18"/>
              </w:rPr>
            </w:pPr>
            <w:r w:rsidRPr="001A4E90">
              <w:rPr>
                <w:rFonts w:eastAsia="Calibri" w:cstheme="minorHAnsi"/>
                <w:b/>
                <w:sz w:val="18"/>
                <w:szCs w:val="18"/>
              </w:rPr>
              <w:t>Authorized by Head of Department:</w:t>
            </w:r>
          </w:p>
          <w:p w:rsidR="003D3448" w:rsidRPr="001A4E90" w:rsidRDefault="003D3448" w:rsidP="00311A1B">
            <w:pPr>
              <w:spacing w:line="259" w:lineRule="auto"/>
              <w:rPr>
                <w:rFonts w:eastAsia="Calibri" w:cstheme="minorHAnsi"/>
                <w:b/>
                <w:sz w:val="18"/>
                <w:szCs w:val="18"/>
              </w:rPr>
            </w:pPr>
            <w:r w:rsidRPr="001A4E90">
              <w:rPr>
                <w:rFonts w:eastAsia="Calibri" w:cstheme="minorHAnsi"/>
                <w:b/>
                <w:sz w:val="18"/>
                <w:szCs w:val="18"/>
              </w:rPr>
              <w:t>Signature                                                                                                         Date</w:t>
            </w:r>
          </w:p>
        </w:tc>
      </w:tr>
      <w:tr w:rsidR="00267F3B" w:rsidRPr="001A4E90" w:rsidTr="00DD5C93">
        <w:tc>
          <w:tcPr>
            <w:tcW w:w="9576" w:type="dxa"/>
            <w:gridSpan w:val="3"/>
          </w:tcPr>
          <w:p w:rsidR="003D3448" w:rsidRPr="001A4E90" w:rsidRDefault="003D3448" w:rsidP="00311A1B">
            <w:pPr>
              <w:spacing w:line="259" w:lineRule="auto"/>
              <w:rPr>
                <w:rFonts w:eastAsia="Calibri" w:cstheme="minorHAnsi"/>
                <w:b/>
                <w:sz w:val="18"/>
                <w:szCs w:val="18"/>
              </w:rPr>
            </w:pPr>
            <w:r w:rsidRPr="001A4E90">
              <w:rPr>
                <w:rFonts w:eastAsia="Calibri" w:cstheme="minorHAnsi"/>
                <w:b/>
                <w:sz w:val="18"/>
                <w:szCs w:val="18"/>
              </w:rPr>
              <w:t>Authorized  by Director:</w:t>
            </w:r>
          </w:p>
          <w:p w:rsidR="003D3448" w:rsidRPr="001A4E90" w:rsidRDefault="003D3448" w:rsidP="00311A1B">
            <w:pPr>
              <w:spacing w:line="259" w:lineRule="auto"/>
              <w:rPr>
                <w:rFonts w:eastAsia="Calibri" w:cstheme="minorHAnsi"/>
                <w:b/>
                <w:sz w:val="18"/>
                <w:szCs w:val="18"/>
              </w:rPr>
            </w:pPr>
            <w:r w:rsidRPr="001A4E90">
              <w:rPr>
                <w:rFonts w:eastAsia="Calibri" w:cstheme="minorHAnsi"/>
                <w:b/>
                <w:sz w:val="18"/>
                <w:szCs w:val="18"/>
              </w:rPr>
              <w:t>Signature</w:t>
            </w:r>
            <w:r w:rsidR="005E47A5" w:rsidRPr="001A4E90">
              <w:rPr>
                <w:rFonts w:eastAsia="Calibri" w:cstheme="minorHAnsi"/>
                <w:b/>
                <w:sz w:val="18"/>
                <w:szCs w:val="18"/>
              </w:rPr>
              <w:t xml:space="preserve">                                                                                                         Date</w:t>
            </w:r>
          </w:p>
        </w:tc>
      </w:tr>
      <w:tr w:rsidR="00267F3B" w:rsidRPr="001A4E90" w:rsidTr="00DD5C93">
        <w:tc>
          <w:tcPr>
            <w:tcW w:w="9576" w:type="dxa"/>
            <w:gridSpan w:val="3"/>
          </w:tcPr>
          <w:p w:rsidR="00267F3B" w:rsidRPr="001A4E90" w:rsidRDefault="005E47A5" w:rsidP="00311A1B">
            <w:pPr>
              <w:spacing w:line="259" w:lineRule="auto"/>
              <w:rPr>
                <w:rFonts w:eastAsia="Calibri" w:cstheme="minorHAnsi"/>
                <w:b/>
                <w:sz w:val="18"/>
                <w:szCs w:val="18"/>
              </w:rPr>
            </w:pPr>
            <w:r w:rsidRPr="001A4E90">
              <w:rPr>
                <w:rFonts w:eastAsia="Calibri" w:cstheme="minorHAnsi"/>
                <w:b/>
                <w:sz w:val="18"/>
                <w:szCs w:val="18"/>
              </w:rPr>
              <w:t>FINANCE SECTION</w:t>
            </w:r>
          </w:p>
        </w:tc>
      </w:tr>
      <w:tr w:rsidR="005E47A5" w:rsidRPr="001A4E90" w:rsidTr="00DD5C93">
        <w:tc>
          <w:tcPr>
            <w:tcW w:w="9576" w:type="dxa"/>
            <w:gridSpan w:val="3"/>
          </w:tcPr>
          <w:p w:rsidR="005E47A5" w:rsidRPr="001A4E90" w:rsidRDefault="00E72551" w:rsidP="00311A1B">
            <w:pPr>
              <w:spacing w:line="259" w:lineRule="auto"/>
              <w:rPr>
                <w:rFonts w:eastAsia="Calibri" w:cstheme="minorHAnsi"/>
                <w:b/>
                <w:sz w:val="18"/>
                <w:szCs w:val="18"/>
              </w:rPr>
            </w:pPr>
            <w:r w:rsidRPr="001A4E90">
              <w:rPr>
                <w:rFonts w:eastAsia="Calibri" w:cstheme="minorHAnsi"/>
                <w:b/>
                <w:sz w:val="18"/>
                <w:szCs w:val="18"/>
              </w:rPr>
              <w:lastRenderedPageBreak/>
              <w:t>RECEIVED  IN FINANCE SECTION</w:t>
            </w:r>
          </w:p>
          <w:p w:rsidR="00E72551" w:rsidRPr="001A4E90" w:rsidRDefault="00E72551" w:rsidP="00311A1B">
            <w:pPr>
              <w:spacing w:line="259" w:lineRule="auto"/>
              <w:rPr>
                <w:rFonts w:eastAsia="Calibri" w:cstheme="minorHAnsi"/>
                <w:b/>
                <w:sz w:val="18"/>
                <w:szCs w:val="18"/>
              </w:rPr>
            </w:pPr>
            <w:r w:rsidRPr="001A4E90">
              <w:rPr>
                <w:rFonts w:eastAsia="Calibri" w:cstheme="minorHAnsi"/>
                <w:b/>
                <w:sz w:val="18"/>
                <w:szCs w:val="18"/>
              </w:rPr>
              <w:t>Signature                                                                                                        Date</w:t>
            </w:r>
          </w:p>
        </w:tc>
      </w:tr>
    </w:tbl>
    <w:p w:rsidR="00E72551" w:rsidRPr="001A4E90" w:rsidRDefault="00311A1B" w:rsidP="00311A1B">
      <w:pPr>
        <w:spacing w:after="0" w:line="259" w:lineRule="auto"/>
        <w:rPr>
          <w:rFonts w:eastAsia="Calibri" w:cstheme="minorHAnsi"/>
          <w:b/>
          <w:color w:val="1F497D" w:themeColor="text2"/>
        </w:rPr>
      </w:pPr>
      <w:r w:rsidRPr="001A4E90">
        <w:rPr>
          <w:rFonts w:eastAsia="Calibri" w:cstheme="minorHAnsi"/>
          <w:b/>
          <w:color w:val="1F497D" w:themeColor="text2"/>
        </w:rPr>
        <w:t xml:space="preserve">   IMPORTANT NOTES </w:t>
      </w:r>
    </w:p>
    <w:p w:rsidR="00E72551" w:rsidRPr="001A4E90" w:rsidRDefault="00311A1B" w:rsidP="00311A1B">
      <w:pPr>
        <w:spacing w:after="0" w:line="259" w:lineRule="auto"/>
        <w:rPr>
          <w:rFonts w:eastAsia="Calibri" w:cstheme="minorHAnsi"/>
          <w:b/>
          <w:color w:val="00B0F0"/>
        </w:rPr>
      </w:pPr>
      <w:r w:rsidRPr="001A4E90">
        <w:rPr>
          <w:rFonts w:eastAsia="Calibri" w:cstheme="minorHAnsi"/>
          <w:b/>
        </w:rPr>
        <w:t xml:space="preserve">  </w:t>
      </w:r>
      <w:r w:rsidRPr="001A4E90">
        <w:rPr>
          <w:rFonts w:eastAsia="Calibri" w:cstheme="minorHAnsi"/>
          <w:b/>
          <w:color w:val="00B0F0"/>
        </w:rPr>
        <w:t>NOTE 1:</w:t>
      </w:r>
    </w:p>
    <w:p w:rsidR="00311A1B" w:rsidRPr="001A4E90" w:rsidRDefault="00311A1B" w:rsidP="00311A1B">
      <w:pPr>
        <w:spacing w:after="0" w:line="259" w:lineRule="auto"/>
        <w:rPr>
          <w:rFonts w:eastAsia="Calibri" w:cstheme="minorHAnsi"/>
          <w:b/>
        </w:rPr>
      </w:pPr>
      <w:r w:rsidRPr="001A4E90">
        <w:rPr>
          <w:rFonts w:eastAsia="Calibri" w:cstheme="minorHAnsi"/>
          <w:b/>
        </w:rPr>
        <w:t xml:space="preserve"> All foreign travel on official business must be </w:t>
      </w:r>
      <w:r w:rsidR="00E72551" w:rsidRPr="001A4E90">
        <w:rPr>
          <w:rFonts w:eastAsia="Calibri" w:cstheme="minorHAnsi"/>
          <w:b/>
        </w:rPr>
        <w:t>authorized by the Director</w:t>
      </w:r>
      <w:r w:rsidRPr="001A4E90">
        <w:rPr>
          <w:rFonts w:eastAsia="Calibri" w:cstheme="minorHAnsi"/>
          <w:b/>
        </w:rPr>
        <w:t xml:space="preserve"> and this form fully completed by each officer tr</w:t>
      </w:r>
      <w:r w:rsidR="00E72551" w:rsidRPr="001A4E90">
        <w:rPr>
          <w:rFonts w:eastAsia="Calibri" w:cstheme="minorHAnsi"/>
          <w:b/>
        </w:rPr>
        <w:t>avelling in accordance with K-KCP</w:t>
      </w:r>
      <w:r w:rsidRPr="001A4E90">
        <w:rPr>
          <w:rFonts w:eastAsia="Calibri" w:cstheme="minorHAnsi"/>
          <w:b/>
        </w:rPr>
        <w:t xml:space="preserve"> Foreign Travel Policy. The completed travel requisition </w:t>
      </w:r>
      <w:r w:rsidR="00E72551" w:rsidRPr="001A4E90">
        <w:rPr>
          <w:rFonts w:eastAsia="Calibri" w:cstheme="minorHAnsi"/>
          <w:b/>
        </w:rPr>
        <w:t>form must be forwarded K-KCP Finance Section; sufficient</w:t>
      </w:r>
      <w:r w:rsidRPr="001A4E90">
        <w:rPr>
          <w:rFonts w:eastAsia="Calibri" w:cstheme="minorHAnsi"/>
          <w:b/>
        </w:rPr>
        <w:t xml:space="preserve"> notice must be given to enable the Section secure appropriate and cost effective arrangements.  </w:t>
      </w:r>
    </w:p>
    <w:p w:rsidR="00311A1B" w:rsidRPr="001A4E90" w:rsidRDefault="00311A1B" w:rsidP="00311A1B">
      <w:pPr>
        <w:spacing w:after="0" w:line="259" w:lineRule="auto"/>
        <w:rPr>
          <w:rFonts w:eastAsia="Calibri" w:cstheme="minorHAnsi"/>
          <w:b/>
        </w:rPr>
      </w:pPr>
      <w:r w:rsidRPr="001A4E90">
        <w:rPr>
          <w:rFonts w:eastAsia="Calibri" w:cstheme="minorHAnsi"/>
          <w:b/>
        </w:rPr>
        <w:t xml:space="preserve"> </w:t>
      </w:r>
    </w:p>
    <w:p w:rsidR="00E72551" w:rsidRPr="001A4E90" w:rsidRDefault="00311A1B" w:rsidP="00311A1B">
      <w:pPr>
        <w:spacing w:after="0" w:line="259" w:lineRule="auto"/>
        <w:rPr>
          <w:rFonts w:eastAsia="Calibri" w:cstheme="minorHAnsi"/>
          <w:b/>
        </w:rPr>
      </w:pPr>
      <w:r w:rsidRPr="001A4E90">
        <w:rPr>
          <w:rFonts w:eastAsia="Calibri" w:cstheme="minorHAnsi"/>
          <w:b/>
          <w:color w:val="00B0F0"/>
        </w:rPr>
        <w:t>NOTE 2:</w:t>
      </w:r>
      <w:r w:rsidRPr="001A4E90">
        <w:rPr>
          <w:rFonts w:eastAsia="Calibri" w:cstheme="minorHAnsi"/>
          <w:b/>
        </w:rPr>
        <w:t xml:space="preserve"> </w:t>
      </w:r>
    </w:p>
    <w:p w:rsidR="00311A1B" w:rsidRPr="001A4E90" w:rsidRDefault="00311A1B" w:rsidP="00311A1B">
      <w:pPr>
        <w:spacing w:after="0" w:line="259" w:lineRule="auto"/>
        <w:rPr>
          <w:rFonts w:eastAsia="Calibri" w:cstheme="minorHAnsi"/>
          <w:b/>
        </w:rPr>
      </w:pPr>
      <w:r w:rsidRPr="001A4E90">
        <w:rPr>
          <w:rFonts w:eastAsia="Calibri" w:cstheme="minorHAnsi"/>
          <w:b/>
        </w:rPr>
        <w:t xml:space="preserve">Travel and subsistence claims relating to the travel should be submitted on Transfare immediately on return.  </w:t>
      </w:r>
    </w:p>
    <w:p w:rsidR="00311A1B" w:rsidRPr="001A4E90" w:rsidRDefault="00311A1B" w:rsidP="00311A1B">
      <w:pPr>
        <w:spacing w:after="0" w:line="259" w:lineRule="auto"/>
        <w:rPr>
          <w:rFonts w:eastAsia="Calibri" w:cstheme="minorHAnsi"/>
          <w:b/>
        </w:rPr>
      </w:pPr>
    </w:p>
    <w:p w:rsidR="00864629" w:rsidRPr="001A4E90" w:rsidRDefault="00864629" w:rsidP="00311A1B">
      <w:pPr>
        <w:spacing w:after="0" w:line="259" w:lineRule="auto"/>
        <w:rPr>
          <w:rFonts w:eastAsia="Calibri" w:cstheme="minorHAnsi"/>
          <w:b/>
          <w:color w:val="1F497D" w:themeColor="text2"/>
        </w:rPr>
      </w:pPr>
    </w:p>
    <w:p w:rsidR="00864629" w:rsidRPr="001A4E90" w:rsidRDefault="00864629" w:rsidP="00311A1B">
      <w:pPr>
        <w:spacing w:after="0" w:line="259" w:lineRule="auto"/>
        <w:rPr>
          <w:rFonts w:eastAsia="Calibri" w:cstheme="minorHAnsi"/>
          <w:b/>
          <w:color w:val="1F497D" w:themeColor="text2"/>
        </w:rPr>
      </w:pPr>
    </w:p>
    <w:p w:rsidR="00864629" w:rsidRPr="001A4E90" w:rsidRDefault="00864629" w:rsidP="00311A1B">
      <w:pPr>
        <w:spacing w:after="0" w:line="259" w:lineRule="auto"/>
        <w:rPr>
          <w:rFonts w:eastAsia="Calibri" w:cstheme="minorHAnsi"/>
          <w:b/>
          <w:color w:val="1F497D" w:themeColor="text2"/>
        </w:rPr>
      </w:pPr>
    </w:p>
    <w:p w:rsidR="00864629" w:rsidRPr="001A4E90" w:rsidRDefault="00864629" w:rsidP="00311A1B">
      <w:pPr>
        <w:spacing w:after="0" w:line="259" w:lineRule="auto"/>
        <w:rPr>
          <w:rFonts w:eastAsia="Calibri" w:cstheme="minorHAnsi"/>
          <w:b/>
          <w:color w:val="1F497D" w:themeColor="text2"/>
        </w:rPr>
      </w:pPr>
    </w:p>
    <w:p w:rsidR="00864629" w:rsidRPr="001A4E90" w:rsidRDefault="00864629" w:rsidP="00311A1B">
      <w:pPr>
        <w:spacing w:after="0" w:line="259" w:lineRule="auto"/>
        <w:rPr>
          <w:rFonts w:eastAsia="Calibri" w:cstheme="minorHAnsi"/>
          <w:b/>
          <w:color w:val="1F497D" w:themeColor="text2"/>
        </w:rPr>
      </w:pPr>
    </w:p>
    <w:p w:rsidR="00864629" w:rsidRPr="001A4E90" w:rsidRDefault="00864629" w:rsidP="00311A1B">
      <w:pPr>
        <w:spacing w:after="0" w:line="259" w:lineRule="auto"/>
        <w:rPr>
          <w:rFonts w:eastAsia="Calibri" w:cstheme="minorHAnsi"/>
          <w:b/>
          <w:color w:val="1F497D" w:themeColor="text2"/>
        </w:rPr>
      </w:pPr>
    </w:p>
    <w:p w:rsidR="00864629" w:rsidRPr="001A4E90" w:rsidRDefault="00864629" w:rsidP="00311A1B">
      <w:pPr>
        <w:spacing w:after="0" w:line="259" w:lineRule="auto"/>
        <w:rPr>
          <w:rFonts w:eastAsia="Calibri" w:cstheme="minorHAnsi"/>
          <w:b/>
          <w:color w:val="1F497D" w:themeColor="text2"/>
        </w:rPr>
      </w:pPr>
    </w:p>
    <w:p w:rsidR="00864629" w:rsidRPr="001A4E90" w:rsidRDefault="00DB2971" w:rsidP="00311A1B">
      <w:pPr>
        <w:spacing w:after="0" w:line="259" w:lineRule="auto"/>
        <w:rPr>
          <w:rFonts w:eastAsia="Calibri" w:cstheme="minorHAnsi"/>
          <w:b/>
          <w:color w:val="FF0000"/>
          <w:sz w:val="18"/>
          <w:szCs w:val="18"/>
        </w:rPr>
      </w:pPr>
      <w:r w:rsidRPr="001A4E90">
        <w:rPr>
          <w:rFonts w:eastAsia="Calibri" w:cstheme="minorHAnsi"/>
          <w:b/>
          <w:color w:val="FF0000"/>
          <w:sz w:val="18"/>
          <w:szCs w:val="18"/>
        </w:rPr>
        <w:t>Page 33 of 37</w:t>
      </w:r>
    </w:p>
    <w:p w:rsidR="00864629" w:rsidRPr="001A4E90" w:rsidRDefault="00864629" w:rsidP="00311A1B">
      <w:pPr>
        <w:spacing w:after="0" w:line="259" w:lineRule="auto"/>
        <w:rPr>
          <w:rFonts w:eastAsia="Calibri" w:cstheme="minorHAnsi"/>
          <w:b/>
          <w:color w:val="1F497D" w:themeColor="text2"/>
        </w:rPr>
      </w:pPr>
    </w:p>
    <w:p w:rsidR="00311A1B" w:rsidRPr="001A4E90" w:rsidRDefault="00922641" w:rsidP="00311A1B">
      <w:pPr>
        <w:spacing w:after="0" w:line="259" w:lineRule="auto"/>
        <w:rPr>
          <w:rFonts w:eastAsia="Calibri" w:cstheme="minorHAnsi"/>
          <w:b/>
          <w:color w:val="1F497D" w:themeColor="text2"/>
        </w:rPr>
      </w:pPr>
      <w:r w:rsidRPr="001A4E90">
        <w:rPr>
          <w:rFonts w:eastAsia="Calibri" w:cstheme="minorHAnsi"/>
          <w:b/>
          <w:color w:val="1F497D" w:themeColor="text2"/>
        </w:rPr>
        <w:t>Appendix E</w:t>
      </w:r>
      <w:r w:rsidR="00311A1B" w:rsidRPr="001A4E90">
        <w:rPr>
          <w:rFonts w:eastAsia="Calibri" w:cstheme="minorHAnsi"/>
          <w:b/>
          <w:color w:val="1F497D" w:themeColor="text2"/>
        </w:rPr>
        <w:t xml:space="preserve"> EFT Payments Requisition </w:t>
      </w:r>
    </w:p>
    <w:p w:rsidR="00311A1B" w:rsidRPr="001A4E90" w:rsidRDefault="00311A1B" w:rsidP="00311A1B">
      <w:pPr>
        <w:spacing w:after="0" w:line="259" w:lineRule="auto"/>
        <w:rPr>
          <w:rFonts w:eastAsia="Calibri" w:cstheme="minorHAnsi"/>
          <w:b/>
          <w:color w:val="1F497D" w:themeColor="text2"/>
        </w:rPr>
      </w:pPr>
      <w:r w:rsidRPr="001A4E90">
        <w:rPr>
          <w:rFonts w:eastAsia="Calibri" w:cstheme="minorHAnsi"/>
          <w:b/>
          <w:color w:val="1F497D" w:themeColor="text2"/>
        </w:rPr>
        <w:t xml:space="preserve"> </w:t>
      </w:r>
    </w:p>
    <w:p w:rsidR="00311A1B" w:rsidRPr="001A4E90" w:rsidRDefault="00311A1B" w:rsidP="00311A1B">
      <w:pPr>
        <w:spacing w:after="0" w:line="259" w:lineRule="auto"/>
        <w:rPr>
          <w:rFonts w:eastAsia="Calibri" w:cstheme="minorHAnsi"/>
          <w:b/>
          <w:color w:val="00B0F0"/>
        </w:rPr>
      </w:pPr>
      <w:r w:rsidRPr="001A4E90">
        <w:rPr>
          <w:rFonts w:eastAsia="Calibri" w:cstheme="minorHAnsi"/>
          <w:b/>
          <w:color w:val="00B0F0"/>
        </w:rPr>
        <w:t xml:space="preserve">EFT PAYMENTS REQUISITION – GENERAL </w:t>
      </w:r>
    </w:p>
    <w:p w:rsidR="00311A1B" w:rsidRPr="001A4E90" w:rsidRDefault="00311A1B" w:rsidP="00311A1B">
      <w:pPr>
        <w:spacing w:after="0" w:line="259" w:lineRule="auto"/>
        <w:rPr>
          <w:rFonts w:eastAsia="Calibri" w:cstheme="minorHAnsi"/>
          <w:b/>
          <w:color w:val="00B0F0"/>
        </w:rPr>
      </w:pPr>
      <w:r w:rsidRPr="001A4E90">
        <w:rPr>
          <w:rFonts w:eastAsia="Calibri" w:cstheme="minorHAnsi"/>
          <w:b/>
          <w:color w:val="00B0F0"/>
        </w:rPr>
        <w:t xml:space="preserve"> </w:t>
      </w:r>
    </w:p>
    <w:p w:rsidR="00866415" w:rsidRPr="001A4E90" w:rsidRDefault="00311A1B" w:rsidP="00311A1B">
      <w:pPr>
        <w:spacing w:after="0" w:line="259" w:lineRule="auto"/>
        <w:rPr>
          <w:rFonts w:eastAsia="Calibri" w:cstheme="minorHAnsi"/>
          <w:b/>
          <w:color w:val="00B0F0"/>
        </w:rPr>
      </w:pPr>
      <w:r w:rsidRPr="001A4E90">
        <w:rPr>
          <w:rFonts w:eastAsia="Calibri" w:cstheme="minorHAnsi"/>
          <w:b/>
          <w:color w:val="00B0F0"/>
        </w:rPr>
        <w:t>Finance Unit has been directed to arrange payments by E</w:t>
      </w:r>
      <w:r w:rsidR="00866415" w:rsidRPr="001A4E90">
        <w:rPr>
          <w:rFonts w:eastAsia="Calibri" w:cstheme="minorHAnsi"/>
          <w:b/>
          <w:color w:val="00B0F0"/>
        </w:rPr>
        <w:t xml:space="preserve">FT to the following: </w:t>
      </w:r>
      <w:r w:rsidRPr="001A4E90">
        <w:rPr>
          <w:rFonts w:eastAsia="Calibri" w:cstheme="minorHAnsi"/>
          <w:b/>
          <w:color w:val="00B0F0"/>
        </w:rPr>
        <w:t xml:space="preserve"> </w:t>
      </w:r>
    </w:p>
    <w:tbl>
      <w:tblPr>
        <w:tblStyle w:val="TableGrid"/>
        <w:tblW w:w="0" w:type="auto"/>
        <w:tblLook w:val="04A0"/>
      </w:tblPr>
      <w:tblGrid>
        <w:gridCol w:w="738"/>
        <w:gridCol w:w="1998"/>
        <w:gridCol w:w="1368"/>
        <w:gridCol w:w="1368"/>
        <w:gridCol w:w="1368"/>
        <w:gridCol w:w="1368"/>
        <w:gridCol w:w="1368"/>
      </w:tblGrid>
      <w:tr w:rsidR="00866415" w:rsidRPr="001A4E90" w:rsidTr="003E3DBC">
        <w:tc>
          <w:tcPr>
            <w:tcW w:w="738" w:type="dxa"/>
          </w:tcPr>
          <w:p w:rsidR="00866415" w:rsidRPr="001A4E90" w:rsidRDefault="00866415" w:rsidP="00311A1B">
            <w:pPr>
              <w:spacing w:line="259" w:lineRule="auto"/>
              <w:rPr>
                <w:rFonts w:eastAsia="Calibri" w:cstheme="minorHAnsi"/>
                <w:b/>
                <w:sz w:val="18"/>
                <w:szCs w:val="18"/>
              </w:rPr>
            </w:pPr>
          </w:p>
        </w:tc>
        <w:tc>
          <w:tcPr>
            <w:tcW w:w="1998" w:type="dxa"/>
          </w:tcPr>
          <w:p w:rsidR="00866415" w:rsidRPr="001A4E90" w:rsidRDefault="003E3DBC" w:rsidP="00311A1B">
            <w:pPr>
              <w:spacing w:line="259" w:lineRule="auto"/>
              <w:rPr>
                <w:rFonts w:eastAsia="Calibri" w:cstheme="minorHAnsi"/>
                <w:b/>
                <w:sz w:val="18"/>
                <w:szCs w:val="18"/>
              </w:rPr>
            </w:pPr>
            <w:r w:rsidRPr="001A4E90">
              <w:rPr>
                <w:rFonts w:eastAsia="Calibri" w:cstheme="minorHAnsi"/>
                <w:b/>
                <w:sz w:val="18"/>
                <w:szCs w:val="18"/>
              </w:rPr>
              <w:t>Transaction Number</w:t>
            </w:r>
          </w:p>
        </w:tc>
        <w:tc>
          <w:tcPr>
            <w:tcW w:w="1368" w:type="dxa"/>
          </w:tcPr>
          <w:p w:rsidR="00866415" w:rsidRPr="001A4E90" w:rsidRDefault="003E3DBC" w:rsidP="00311A1B">
            <w:pPr>
              <w:spacing w:line="259" w:lineRule="auto"/>
              <w:rPr>
                <w:rFonts w:eastAsia="Calibri" w:cstheme="minorHAnsi"/>
                <w:b/>
                <w:sz w:val="18"/>
                <w:szCs w:val="18"/>
              </w:rPr>
            </w:pPr>
            <w:r w:rsidRPr="001A4E90">
              <w:rPr>
                <w:rFonts w:eastAsia="Calibri" w:cstheme="minorHAnsi"/>
                <w:b/>
                <w:sz w:val="18"/>
                <w:szCs w:val="18"/>
              </w:rPr>
              <w:t>Account Number</w:t>
            </w:r>
          </w:p>
        </w:tc>
        <w:tc>
          <w:tcPr>
            <w:tcW w:w="1368" w:type="dxa"/>
          </w:tcPr>
          <w:p w:rsidR="00866415" w:rsidRPr="001A4E90" w:rsidRDefault="003E3DBC" w:rsidP="00311A1B">
            <w:pPr>
              <w:spacing w:line="259" w:lineRule="auto"/>
              <w:rPr>
                <w:rFonts w:eastAsia="Calibri" w:cstheme="minorHAnsi"/>
                <w:b/>
                <w:sz w:val="18"/>
                <w:szCs w:val="18"/>
              </w:rPr>
            </w:pPr>
            <w:r w:rsidRPr="001A4E90">
              <w:rPr>
                <w:rFonts w:eastAsia="Calibri" w:cstheme="minorHAnsi"/>
                <w:b/>
                <w:sz w:val="18"/>
                <w:szCs w:val="18"/>
              </w:rPr>
              <w:t>Payee</w:t>
            </w:r>
          </w:p>
        </w:tc>
        <w:tc>
          <w:tcPr>
            <w:tcW w:w="1368" w:type="dxa"/>
          </w:tcPr>
          <w:p w:rsidR="00866415" w:rsidRPr="001A4E90" w:rsidRDefault="003E3DBC" w:rsidP="00311A1B">
            <w:pPr>
              <w:spacing w:line="259" w:lineRule="auto"/>
              <w:rPr>
                <w:rFonts w:eastAsia="Calibri" w:cstheme="minorHAnsi"/>
                <w:b/>
                <w:sz w:val="18"/>
                <w:szCs w:val="18"/>
              </w:rPr>
            </w:pPr>
            <w:r w:rsidRPr="001A4E90">
              <w:rPr>
                <w:rFonts w:eastAsia="Calibri" w:cstheme="minorHAnsi"/>
                <w:b/>
                <w:sz w:val="18"/>
                <w:szCs w:val="18"/>
              </w:rPr>
              <w:t>Description</w:t>
            </w:r>
          </w:p>
        </w:tc>
        <w:tc>
          <w:tcPr>
            <w:tcW w:w="1368" w:type="dxa"/>
          </w:tcPr>
          <w:p w:rsidR="00866415" w:rsidRPr="001A4E90" w:rsidRDefault="003E3DBC" w:rsidP="00311A1B">
            <w:pPr>
              <w:spacing w:line="259" w:lineRule="auto"/>
              <w:rPr>
                <w:rFonts w:eastAsia="Calibri" w:cstheme="minorHAnsi"/>
                <w:b/>
                <w:sz w:val="18"/>
                <w:szCs w:val="18"/>
              </w:rPr>
            </w:pPr>
            <w:r w:rsidRPr="001A4E90">
              <w:rPr>
                <w:rFonts w:eastAsia="Calibri" w:cstheme="minorHAnsi"/>
                <w:b/>
                <w:sz w:val="18"/>
                <w:szCs w:val="18"/>
              </w:rPr>
              <w:t>Authorized</w:t>
            </w:r>
          </w:p>
        </w:tc>
        <w:tc>
          <w:tcPr>
            <w:tcW w:w="1368" w:type="dxa"/>
          </w:tcPr>
          <w:p w:rsidR="00866415" w:rsidRPr="001A4E90" w:rsidRDefault="003E3DBC" w:rsidP="00311A1B">
            <w:pPr>
              <w:spacing w:line="259" w:lineRule="auto"/>
              <w:rPr>
                <w:rFonts w:eastAsia="Calibri" w:cstheme="minorHAnsi"/>
                <w:b/>
                <w:sz w:val="18"/>
                <w:szCs w:val="18"/>
              </w:rPr>
            </w:pPr>
            <w:r w:rsidRPr="001A4E90">
              <w:rPr>
                <w:rFonts w:eastAsia="Calibri" w:cstheme="minorHAnsi"/>
                <w:b/>
                <w:sz w:val="18"/>
                <w:szCs w:val="18"/>
              </w:rPr>
              <w:t>AMOUNT IN KSHS.</w:t>
            </w:r>
          </w:p>
        </w:tc>
      </w:tr>
      <w:tr w:rsidR="00866415" w:rsidRPr="001A4E90" w:rsidTr="003E3DBC">
        <w:tc>
          <w:tcPr>
            <w:tcW w:w="738" w:type="dxa"/>
          </w:tcPr>
          <w:p w:rsidR="00866415" w:rsidRPr="001A4E90" w:rsidRDefault="00866415" w:rsidP="00311A1B">
            <w:pPr>
              <w:spacing w:line="259" w:lineRule="auto"/>
              <w:rPr>
                <w:rFonts w:eastAsia="Calibri" w:cstheme="minorHAnsi"/>
                <w:b/>
                <w:sz w:val="18"/>
                <w:szCs w:val="18"/>
              </w:rPr>
            </w:pPr>
          </w:p>
        </w:tc>
        <w:tc>
          <w:tcPr>
            <w:tcW w:w="199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r>
      <w:tr w:rsidR="00866415" w:rsidRPr="001A4E90" w:rsidTr="003E3DBC">
        <w:tc>
          <w:tcPr>
            <w:tcW w:w="738" w:type="dxa"/>
          </w:tcPr>
          <w:p w:rsidR="00866415" w:rsidRPr="001A4E90" w:rsidRDefault="00866415" w:rsidP="00311A1B">
            <w:pPr>
              <w:spacing w:line="259" w:lineRule="auto"/>
              <w:rPr>
                <w:rFonts w:eastAsia="Calibri" w:cstheme="minorHAnsi"/>
                <w:b/>
                <w:sz w:val="18"/>
                <w:szCs w:val="18"/>
              </w:rPr>
            </w:pPr>
          </w:p>
        </w:tc>
        <w:tc>
          <w:tcPr>
            <w:tcW w:w="199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r>
      <w:tr w:rsidR="00866415" w:rsidRPr="001A4E90" w:rsidTr="003E3DBC">
        <w:tc>
          <w:tcPr>
            <w:tcW w:w="738" w:type="dxa"/>
          </w:tcPr>
          <w:p w:rsidR="00866415" w:rsidRPr="001A4E90" w:rsidRDefault="00866415" w:rsidP="00311A1B">
            <w:pPr>
              <w:spacing w:line="259" w:lineRule="auto"/>
              <w:rPr>
                <w:rFonts w:eastAsia="Calibri" w:cstheme="minorHAnsi"/>
                <w:b/>
                <w:sz w:val="18"/>
                <w:szCs w:val="18"/>
              </w:rPr>
            </w:pPr>
          </w:p>
        </w:tc>
        <w:tc>
          <w:tcPr>
            <w:tcW w:w="199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r>
      <w:tr w:rsidR="00866415" w:rsidRPr="001A4E90" w:rsidTr="003E3DBC">
        <w:tc>
          <w:tcPr>
            <w:tcW w:w="738" w:type="dxa"/>
          </w:tcPr>
          <w:p w:rsidR="00866415" w:rsidRPr="001A4E90" w:rsidRDefault="00866415" w:rsidP="00311A1B">
            <w:pPr>
              <w:spacing w:line="259" w:lineRule="auto"/>
              <w:rPr>
                <w:rFonts w:eastAsia="Calibri" w:cstheme="minorHAnsi"/>
                <w:b/>
                <w:sz w:val="18"/>
                <w:szCs w:val="18"/>
              </w:rPr>
            </w:pPr>
          </w:p>
        </w:tc>
        <w:tc>
          <w:tcPr>
            <w:tcW w:w="199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r>
      <w:tr w:rsidR="00866415" w:rsidRPr="001A4E90" w:rsidTr="003E3DBC">
        <w:tc>
          <w:tcPr>
            <w:tcW w:w="738" w:type="dxa"/>
          </w:tcPr>
          <w:p w:rsidR="00866415" w:rsidRPr="001A4E90" w:rsidRDefault="00866415" w:rsidP="00311A1B">
            <w:pPr>
              <w:spacing w:line="259" w:lineRule="auto"/>
              <w:rPr>
                <w:rFonts w:eastAsia="Calibri" w:cstheme="minorHAnsi"/>
                <w:b/>
                <w:sz w:val="18"/>
                <w:szCs w:val="18"/>
              </w:rPr>
            </w:pPr>
          </w:p>
        </w:tc>
        <w:tc>
          <w:tcPr>
            <w:tcW w:w="199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r>
      <w:tr w:rsidR="00866415" w:rsidRPr="001A4E90" w:rsidTr="003E3DBC">
        <w:tc>
          <w:tcPr>
            <w:tcW w:w="738" w:type="dxa"/>
          </w:tcPr>
          <w:p w:rsidR="00866415" w:rsidRPr="001A4E90" w:rsidRDefault="00866415" w:rsidP="00311A1B">
            <w:pPr>
              <w:spacing w:line="259" w:lineRule="auto"/>
              <w:rPr>
                <w:rFonts w:eastAsia="Calibri" w:cstheme="minorHAnsi"/>
                <w:b/>
                <w:sz w:val="18"/>
                <w:szCs w:val="18"/>
              </w:rPr>
            </w:pPr>
          </w:p>
        </w:tc>
        <w:tc>
          <w:tcPr>
            <w:tcW w:w="199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r>
      <w:tr w:rsidR="00866415" w:rsidRPr="001A4E90" w:rsidTr="003E3DBC">
        <w:tc>
          <w:tcPr>
            <w:tcW w:w="738" w:type="dxa"/>
          </w:tcPr>
          <w:p w:rsidR="00866415" w:rsidRPr="001A4E90" w:rsidRDefault="00866415" w:rsidP="00311A1B">
            <w:pPr>
              <w:spacing w:line="259" w:lineRule="auto"/>
              <w:rPr>
                <w:rFonts w:eastAsia="Calibri" w:cstheme="minorHAnsi"/>
                <w:b/>
                <w:sz w:val="18"/>
                <w:szCs w:val="18"/>
              </w:rPr>
            </w:pPr>
          </w:p>
        </w:tc>
        <w:tc>
          <w:tcPr>
            <w:tcW w:w="199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r>
      <w:tr w:rsidR="00866415" w:rsidRPr="001A4E90" w:rsidTr="003E3DBC">
        <w:tc>
          <w:tcPr>
            <w:tcW w:w="738" w:type="dxa"/>
          </w:tcPr>
          <w:p w:rsidR="00866415" w:rsidRPr="001A4E90" w:rsidRDefault="00866415" w:rsidP="00311A1B">
            <w:pPr>
              <w:spacing w:line="259" w:lineRule="auto"/>
              <w:rPr>
                <w:rFonts w:eastAsia="Calibri" w:cstheme="minorHAnsi"/>
                <w:b/>
                <w:sz w:val="18"/>
                <w:szCs w:val="18"/>
              </w:rPr>
            </w:pPr>
          </w:p>
        </w:tc>
        <w:tc>
          <w:tcPr>
            <w:tcW w:w="199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r>
      <w:tr w:rsidR="00866415" w:rsidRPr="001A4E90" w:rsidTr="003E3DBC">
        <w:tc>
          <w:tcPr>
            <w:tcW w:w="738" w:type="dxa"/>
          </w:tcPr>
          <w:p w:rsidR="00866415" w:rsidRPr="001A4E90" w:rsidRDefault="00866415" w:rsidP="00311A1B">
            <w:pPr>
              <w:spacing w:line="259" w:lineRule="auto"/>
              <w:rPr>
                <w:rFonts w:eastAsia="Calibri" w:cstheme="minorHAnsi"/>
                <w:b/>
                <w:sz w:val="18"/>
                <w:szCs w:val="18"/>
              </w:rPr>
            </w:pPr>
          </w:p>
        </w:tc>
        <w:tc>
          <w:tcPr>
            <w:tcW w:w="199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r>
      <w:tr w:rsidR="00866415" w:rsidRPr="001A4E90" w:rsidTr="003E3DBC">
        <w:tc>
          <w:tcPr>
            <w:tcW w:w="738" w:type="dxa"/>
          </w:tcPr>
          <w:p w:rsidR="00866415" w:rsidRPr="001A4E90" w:rsidRDefault="00866415" w:rsidP="00311A1B">
            <w:pPr>
              <w:spacing w:line="259" w:lineRule="auto"/>
              <w:rPr>
                <w:rFonts w:eastAsia="Calibri" w:cstheme="minorHAnsi"/>
                <w:b/>
                <w:sz w:val="18"/>
                <w:szCs w:val="18"/>
              </w:rPr>
            </w:pPr>
          </w:p>
        </w:tc>
        <w:tc>
          <w:tcPr>
            <w:tcW w:w="199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c>
          <w:tcPr>
            <w:tcW w:w="1368" w:type="dxa"/>
          </w:tcPr>
          <w:p w:rsidR="00866415" w:rsidRPr="001A4E90" w:rsidRDefault="00866415" w:rsidP="00311A1B">
            <w:pPr>
              <w:spacing w:line="259" w:lineRule="auto"/>
              <w:rPr>
                <w:rFonts w:eastAsia="Calibri" w:cstheme="minorHAnsi"/>
                <w:b/>
                <w:sz w:val="18"/>
                <w:szCs w:val="18"/>
              </w:rPr>
            </w:pPr>
          </w:p>
        </w:tc>
      </w:tr>
    </w:tbl>
    <w:p w:rsidR="000D435C" w:rsidRPr="001A4E90" w:rsidRDefault="000D435C" w:rsidP="00311A1B">
      <w:pPr>
        <w:spacing w:after="0" w:line="259" w:lineRule="auto"/>
        <w:rPr>
          <w:rFonts w:eastAsia="Calibri" w:cstheme="minorHAnsi"/>
          <w:b/>
          <w:sz w:val="18"/>
          <w:szCs w:val="18"/>
        </w:rPr>
      </w:pPr>
    </w:p>
    <w:p w:rsidR="000D435C" w:rsidRPr="001A4E90" w:rsidRDefault="00311A1B" w:rsidP="000D435C">
      <w:pPr>
        <w:pStyle w:val="ListParagraph"/>
        <w:numPr>
          <w:ilvl w:val="0"/>
          <w:numId w:val="55"/>
        </w:numPr>
        <w:spacing w:after="0" w:line="259" w:lineRule="auto"/>
        <w:rPr>
          <w:rFonts w:eastAsia="Calibri" w:cstheme="minorHAnsi"/>
          <w:b/>
          <w:color w:val="00B0F0"/>
          <w:sz w:val="18"/>
          <w:szCs w:val="18"/>
        </w:rPr>
      </w:pPr>
      <w:r w:rsidRPr="001A4E90">
        <w:rPr>
          <w:rFonts w:eastAsia="Calibri" w:cstheme="minorHAnsi"/>
          <w:b/>
        </w:rPr>
        <w:t xml:space="preserve">The attached Payment </w:t>
      </w:r>
      <w:r w:rsidR="000D435C" w:rsidRPr="001A4E90">
        <w:rPr>
          <w:rFonts w:eastAsia="Calibri" w:cstheme="minorHAnsi"/>
          <w:b/>
        </w:rPr>
        <w:t>Authorization</w:t>
      </w:r>
      <w:r w:rsidRPr="001A4E90">
        <w:rPr>
          <w:rFonts w:eastAsia="Calibri" w:cstheme="minorHAnsi"/>
          <w:b/>
        </w:rPr>
        <w:t xml:space="preserve"> For</w:t>
      </w:r>
      <w:r w:rsidR="000D435C" w:rsidRPr="001A4E90">
        <w:rPr>
          <w:rFonts w:eastAsia="Calibri" w:cstheme="minorHAnsi"/>
          <w:b/>
        </w:rPr>
        <w:t>ms notified to Finance Unit to be</w:t>
      </w:r>
      <w:r w:rsidRPr="001A4E90">
        <w:rPr>
          <w:rFonts w:eastAsia="Calibri" w:cstheme="minorHAnsi"/>
          <w:b/>
        </w:rPr>
        <w:t xml:space="preserve"> completed and certified by the appropriate officers.  </w:t>
      </w:r>
    </w:p>
    <w:p w:rsidR="00311A1B" w:rsidRPr="001A4E90" w:rsidRDefault="00311A1B" w:rsidP="000D435C">
      <w:pPr>
        <w:pStyle w:val="ListParagraph"/>
        <w:numPr>
          <w:ilvl w:val="0"/>
          <w:numId w:val="55"/>
        </w:numPr>
        <w:spacing w:after="0" w:line="259" w:lineRule="auto"/>
        <w:rPr>
          <w:rFonts w:eastAsia="Calibri" w:cstheme="minorHAnsi"/>
          <w:b/>
          <w:color w:val="00B0F0"/>
          <w:sz w:val="18"/>
          <w:szCs w:val="18"/>
        </w:rPr>
      </w:pPr>
      <w:r w:rsidRPr="001A4E90">
        <w:rPr>
          <w:rFonts w:eastAsia="Calibri" w:cstheme="minorHAnsi"/>
          <w:b/>
        </w:rPr>
        <w:t xml:space="preserve"> The payments have been set up on Business on Line for </w:t>
      </w:r>
      <w:r w:rsidR="000D435C" w:rsidRPr="001A4E90">
        <w:rPr>
          <w:rFonts w:eastAsia="Calibri" w:cstheme="minorHAnsi"/>
          <w:b/>
        </w:rPr>
        <w:t>authorization</w:t>
      </w:r>
      <w:r w:rsidRPr="001A4E90">
        <w:rPr>
          <w:rFonts w:eastAsia="Calibri" w:cstheme="minorHAnsi"/>
          <w:b/>
        </w:rPr>
        <w:t xml:space="preserve">.  </w:t>
      </w:r>
    </w:p>
    <w:p w:rsidR="00311A1B" w:rsidRPr="001A4E90" w:rsidRDefault="00311A1B" w:rsidP="00311A1B">
      <w:pPr>
        <w:spacing w:after="0" w:line="259" w:lineRule="auto"/>
        <w:rPr>
          <w:rFonts w:eastAsia="Calibri" w:cstheme="minorHAnsi"/>
          <w:b/>
        </w:rPr>
      </w:pPr>
      <w:r w:rsidRPr="001A4E90">
        <w:rPr>
          <w:rFonts w:eastAsia="Calibri" w:cstheme="minorHAnsi"/>
          <w:b/>
        </w:rPr>
        <w:t xml:space="preserve"> </w:t>
      </w:r>
    </w:p>
    <w:p w:rsidR="00311A1B" w:rsidRPr="001A4E90" w:rsidRDefault="00311A1B" w:rsidP="00311A1B">
      <w:pPr>
        <w:spacing w:after="0" w:line="259" w:lineRule="auto"/>
        <w:rPr>
          <w:rFonts w:eastAsia="Calibri" w:cstheme="minorHAnsi"/>
          <w:b/>
        </w:rPr>
      </w:pPr>
      <w:r w:rsidRPr="001A4E90">
        <w:rPr>
          <w:rFonts w:eastAsia="Calibri" w:cstheme="minorHAnsi"/>
          <w:b/>
        </w:rPr>
        <w:t xml:space="preserve"> </w:t>
      </w:r>
    </w:p>
    <w:p w:rsidR="00311A1B" w:rsidRPr="001A4E90" w:rsidRDefault="004A4F2E" w:rsidP="00311A1B">
      <w:pPr>
        <w:spacing w:after="0" w:line="259" w:lineRule="auto"/>
        <w:rPr>
          <w:rFonts w:eastAsia="Calibri" w:cstheme="minorHAnsi"/>
          <w:b/>
        </w:rPr>
      </w:pPr>
      <w:r w:rsidRPr="001A4E90">
        <w:rPr>
          <w:rFonts w:eastAsia="Calibri" w:cstheme="minorHAnsi"/>
          <w:b/>
        </w:rPr>
        <w:t>Checked by</w:t>
      </w:r>
      <w:r w:rsidR="00A30652" w:rsidRPr="001A4E90">
        <w:rPr>
          <w:rFonts w:eastAsia="Calibri" w:cstheme="minorHAnsi"/>
          <w:b/>
        </w:rPr>
        <w:t xml:space="preserve"> </w:t>
      </w:r>
      <w:r w:rsidR="00311A1B" w:rsidRPr="001A4E90">
        <w:rPr>
          <w:rFonts w:eastAsia="Calibri" w:cstheme="minorHAnsi"/>
          <w:b/>
        </w:rPr>
        <w:t xml:space="preserve">   </w:t>
      </w:r>
      <w:r w:rsidR="00A30652" w:rsidRPr="001A4E90">
        <w:rPr>
          <w:rFonts w:eastAsia="Calibri" w:cstheme="minorHAnsi"/>
          <w:b/>
        </w:rPr>
        <w:t xml:space="preserve">                                                                                               </w:t>
      </w:r>
      <w:r w:rsidR="00311A1B" w:rsidRPr="001A4E90">
        <w:rPr>
          <w:rFonts w:eastAsia="Calibri" w:cstheme="minorHAnsi"/>
          <w:b/>
        </w:rPr>
        <w:t xml:space="preserve">  Reviewed </w:t>
      </w:r>
    </w:p>
    <w:p w:rsidR="00311A1B" w:rsidRPr="001A4E90" w:rsidRDefault="00311A1B" w:rsidP="00311A1B">
      <w:pPr>
        <w:spacing w:after="0" w:line="259" w:lineRule="auto"/>
        <w:rPr>
          <w:rFonts w:eastAsia="Calibri" w:cstheme="minorHAnsi"/>
          <w:b/>
        </w:rPr>
      </w:pPr>
      <w:r w:rsidRPr="001A4E90">
        <w:rPr>
          <w:rFonts w:eastAsia="Calibri" w:cstheme="minorHAnsi"/>
          <w:b/>
        </w:rPr>
        <w:t xml:space="preserve"> </w:t>
      </w:r>
    </w:p>
    <w:p w:rsidR="00311A1B" w:rsidRPr="001A4E90" w:rsidRDefault="00311A1B" w:rsidP="00311A1B">
      <w:pPr>
        <w:spacing w:after="0" w:line="259" w:lineRule="auto"/>
        <w:rPr>
          <w:rFonts w:eastAsia="Calibri" w:cstheme="minorHAnsi"/>
          <w:b/>
        </w:rPr>
      </w:pPr>
      <w:r w:rsidRPr="001A4E90">
        <w:rPr>
          <w:rFonts w:eastAsia="Calibri" w:cstheme="minorHAnsi"/>
          <w:b/>
        </w:rPr>
        <w:lastRenderedPageBreak/>
        <w:t xml:space="preserve"> </w:t>
      </w:r>
      <w:r w:rsidR="00A30652" w:rsidRPr="001A4E90">
        <w:rPr>
          <w:rFonts w:eastAsia="Calibri" w:cstheme="minorHAnsi"/>
          <w:b/>
        </w:rPr>
        <w:t xml:space="preserve"> Finance Unit                                                                           Head of</w:t>
      </w:r>
      <w:r w:rsidRPr="001A4E90">
        <w:rPr>
          <w:rFonts w:eastAsia="Calibri" w:cstheme="minorHAnsi"/>
          <w:b/>
        </w:rPr>
        <w:t xml:space="preserve"> Finance Unit Date___________      </w:t>
      </w:r>
    </w:p>
    <w:p w:rsidR="00311A1B" w:rsidRPr="001A4E90" w:rsidRDefault="00311A1B" w:rsidP="00311A1B">
      <w:pPr>
        <w:spacing w:after="0" w:line="259" w:lineRule="auto"/>
        <w:rPr>
          <w:rFonts w:eastAsia="Calibri" w:cstheme="minorHAnsi"/>
          <w:b/>
        </w:rPr>
      </w:pPr>
      <w:r w:rsidRPr="001A4E90">
        <w:rPr>
          <w:rFonts w:eastAsia="Calibri" w:cstheme="minorHAnsi"/>
          <w:b/>
        </w:rPr>
        <w:t xml:space="preserve"> </w:t>
      </w:r>
    </w:p>
    <w:p w:rsidR="00311A1B" w:rsidRPr="001A4E90" w:rsidRDefault="00311A1B" w:rsidP="00311A1B">
      <w:pPr>
        <w:spacing w:after="0" w:line="259" w:lineRule="auto"/>
        <w:rPr>
          <w:rFonts w:eastAsia="Calibri" w:cstheme="minorHAnsi"/>
          <w:b/>
        </w:rPr>
      </w:pPr>
      <w:r w:rsidRPr="001A4E90">
        <w:rPr>
          <w:rFonts w:eastAsia="Calibri" w:cstheme="minorHAnsi"/>
          <w:b/>
        </w:rPr>
        <w:t>______________________________________________________________________________</w:t>
      </w:r>
    </w:p>
    <w:p w:rsidR="00E56FFF" w:rsidRPr="001A4E90" w:rsidRDefault="00E56FFF" w:rsidP="00E56FFF">
      <w:pPr>
        <w:spacing w:after="0" w:line="259" w:lineRule="auto"/>
        <w:rPr>
          <w:rFonts w:eastAsia="Calibri" w:cstheme="minorHAnsi"/>
          <w:b/>
        </w:rPr>
      </w:pPr>
      <w:r w:rsidRPr="001A4E90">
        <w:rPr>
          <w:rFonts w:eastAsia="Calibri" w:cstheme="minorHAnsi"/>
          <w:b/>
        </w:rPr>
        <w:t xml:space="preserve"> </w:t>
      </w:r>
    </w:p>
    <w:p w:rsidR="003E64C0" w:rsidRPr="001A4E90" w:rsidRDefault="00E56FFF" w:rsidP="003E64C0">
      <w:pPr>
        <w:spacing w:after="0" w:line="259" w:lineRule="auto"/>
        <w:rPr>
          <w:rFonts w:eastAsia="Calibri" w:cstheme="minorHAnsi"/>
          <w:b/>
        </w:rPr>
      </w:pPr>
      <w:r w:rsidRPr="001A4E90">
        <w:rPr>
          <w:rFonts w:eastAsia="Calibri" w:cstheme="minorHAnsi"/>
          <w:b/>
        </w:rPr>
        <w:t xml:space="preserve">  </w:t>
      </w:r>
      <w:r w:rsidR="003E64C0" w:rsidRPr="001A4E90">
        <w:rPr>
          <w:rFonts w:eastAsia="Calibri" w:cstheme="minorHAnsi"/>
          <w:b/>
        </w:rPr>
        <w:t xml:space="preserve"> </w:t>
      </w:r>
      <w:r w:rsidR="00A30652" w:rsidRPr="001A4E90">
        <w:rPr>
          <w:rFonts w:eastAsia="Calibri" w:cstheme="minorHAnsi"/>
          <w:b/>
        </w:rPr>
        <w:t>Authorizer</w:t>
      </w:r>
      <w:r w:rsidR="003E64C0" w:rsidRPr="001A4E90">
        <w:rPr>
          <w:rFonts w:eastAsia="Calibri" w:cstheme="minorHAnsi"/>
          <w:b/>
        </w:rPr>
        <w:t xml:space="preserve"> 1    </w:t>
      </w:r>
      <w:r w:rsidR="00A30652" w:rsidRPr="001A4E90">
        <w:rPr>
          <w:rFonts w:eastAsia="Calibri" w:cstheme="minorHAnsi"/>
          <w:b/>
        </w:rPr>
        <w:t xml:space="preserve">                                                                                       </w:t>
      </w:r>
      <w:r w:rsidR="003E64C0" w:rsidRPr="001A4E90">
        <w:rPr>
          <w:rFonts w:eastAsia="Calibri" w:cstheme="minorHAnsi"/>
          <w:b/>
        </w:rPr>
        <w:t xml:space="preserve"> </w:t>
      </w:r>
      <w:r w:rsidR="00A30652" w:rsidRPr="001A4E90">
        <w:rPr>
          <w:rFonts w:eastAsia="Calibri" w:cstheme="minorHAnsi"/>
          <w:b/>
        </w:rPr>
        <w:t>Authorizer</w:t>
      </w:r>
      <w:r w:rsidR="003E64C0" w:rsidRPr="001A4E90">
        <w:rPr>
          <w:rFonts w:eastAsia="Calibri" w:cstheme="minorHAnsi"/>
          <w:b/>
        </w:rPr>
        <w:t xml:space="preserve"> 2 </w:t>
      </w:r>
    </w:p>
    <w:p w:rsidR="003E64C0" w:rsidRPr="001A4E90" w:rsidRDefault="003E64C0" w:rsidP="003E64C0">
      <w:pPr>
        <w:spacing w:after="0" w:line="259" w:lineRule="auto"/>
        <w:rPr>
          <w:rFonts w:eastAsia="Calibri" w:cstheme="minorHAnsi"/>
          <w:b/>
        </w:rPr>
      </w:pPr>
      <w:r w:rsidRPr="001A4E90">
        <w:rPr>
          <w:rFonts w:eastAsia="Calibri" w:cstheme="minorHAnsi"/>
          <w:b/>
        </w:rPr>
        <w:t xml:space="preserve"> </w:t>
      </w:r>
    </w:p>
    <w:p w:rsidR="003E64C0" w:rsidRPr="001A4E90" w:rsidRDefault="003E64C0" w:rsidP="003E64C0">
      <w:pPr>
        <w:spacing w:after="0" w:line="259" w:lineRule="auto"/>
        <w:rPr>
          <w:rFonts w:eastAsia="Calibri" w:cstheme="minorHAnsi"/>
          <w:b/>
        </w:rPr>
      </w:pPr>
      <w:r w:rsidRPr="001A4E90">
        <w:rPr>
          <w:rFonts w:eastAsia="Calibri" w:cstheme="minorHAnsi"/>
          <w:b/>
        </w:rPr>
        <w:t xml:space="preserve"> </w:t>
      </w:r>
    </w:p>
    <w:p w:rsidR="003E64C0" w:rsidRPr="001A4E90" w:rsidRDefault="003E64C0" w:rsidP="003E64C0">
      <w:pPr>
        <w:spacing w:after="0" w:line="259" w:lineRule="auto"/>
        <w:rPr>
          <w:rFonts w:eastAsia="Calibri" w:cstheme="minorHAnsi"/>
          <w:b/>
        </w:rPr>
      </w:pPr>
      <w:r w:rsidRPr="001A4E90">
        <w:rPr>
          <w:rFonts w:eastAsia="Calibri" w:cstheme="minorHAnsi"/>
          <w:b/>
        </w:rPr>
        <w:t xml:space="preserve">Date___________     </w:t>
      </w:r>
      <w:r w:rsidR="00A30652" w:rsidRPr="001A4E90">
        <w:rPr>
          <w:rFonts w:eastAsia="Calibri" w:cstheme="minorHAnsi"/>
          <w:b/>
        </w:rPr>
        <w:t xml:space="preserve">                                                                                </w:t>
      </w:r>
      <w:r w:rsidRPr="001A4E90">
        <w:rPr>
          <w:rFonts w:eastAsia="Calibri" w:cstheme="minorHAnsi"/>
          <w:b/>
        </w:rPr>
        <w:t xml:space="preserve"> Date___________  </w:t>
      </w:r>
    </w:p>
    <w:p w:rsidR="003E64C0" w:rsidRPr="001A4E90" w:rsidRDefault="003E64C0" w:rsidP="003E64C0">
      <w:pPr>
        <w:spacing w:after="0" w:line="259" w:lineRule="auto"/>
        <w:rPr>
          <w:rFonts w:eastAsia="Calibri" w:cstheme="minorHAnsi"/>
          <w:b/>
        </w:rPr>
      </w:pPr>
      <w:r w:rsidRPr="001A4E90">
        <w:rPr>
          <w:rFonts w:eastAsia="Calibri" w:cstheme="minorHAnsi"/>
          <w:b/>
        </w:rPr>
        <w:t xml:space="preserve"> </w:t>
      </w:r>
    </w:p>
    <w:p w:rsidR="00A30652" w:rsidRPr="001A4E90" w:rsidRDefault="003E64C0" w:rsidP="003E64C0">
      <w:pPr>
        <w:spacing w:after="0" w:line="259" w:lineRule="auto"/>
        <w:rPr>
          <w:rFonts w:eastAsia="Calibri" w:cstheme="minorHAnsi"/>
          <w:b/>
        </w:rPr>
      </w:pPr>
      <w:r w:rsidRPr="001A4E90">
        <w:rPr>
          <w:rFonts w:eastAsia="Calibri" w:cstheme="minorHAnsi"/>
          <w:b/>
        </w:rPr>
        <w:t xml:space="preserve"> </w:t>
      </w:r>
    </w:p>
    <w:p w:rsidR="00864629" w:rsidRPr="001A4E90" w:rsidRDefault="00864629" w:rsidP="003E64C0">
      <w:pPr>
        <w:spacing w:after="0" w:line="259" w:lineRule="auto"/>
        <w:rPr>
          <w:rFonts w:eastAsia="Calibri" w:cstheme="minorHAnsi"/>
          <w:b/>
          <w:color w:val="002060"/>
        </w:rPr>
      </w:pPr>
    </w:p>
    <w:p w:rsidR="00864629" w:rsidRPr="001A4E90" w:rsidRDefault="00864629" w:rsidP="003E64C0">
      <w:pPr>
        <w:spacing w:after="0" w:line="259" w:lineRule="auto"/>
        <w:rPr>
          <w:rFonts w:eastAsia="Calibri" w:cstheme="minorHAnsi"/>
          <w:b/>
          <w:color w:val="002060"/>
        </w:rPr>
      </w:pPr>
    </w:p>
    <w:p w:rsidR="00864629" w:rsidRPr="001A4E90" w:rsidRDefault="00864629" w:rsidP="003E64C0">
      <w:pPr>
        <w:spacing w:after="0" w:line="259" w:lineRule="auto"/>
        <w:rPr>
          <w:rFonts w:eastAsia="Calibri" w:cstheme="minorHAnsi"/>
          <w:b/>
          <w:color w:val="002060"/>
        </w:rPr>
      </w:pPr>
    </w:p>
    <w:p w:rsidR="00864629" w:rsidRPr="001A4E90" w:rsidRDefault="00864629" w:rsidP="003E64C0">
      <w:pPr>
        <w:spacing w:after="0" w:line="259" w:lineRule="auto"/>
        <w:rPr>
          <w:rFonts w:eastAsia="Calibri" w:cstheme="minorHAnsi"/>
          <w:b/>
          <w:color w:val="002060"/>
        </w:rPr>
      </w:pPr>
    </w:p>
    <w:p w:rsidR="00864629" w:rsidRPr="001A4E90" w:rsidRDefault="00864629" w:rsidP="003E64C0">
      <w:pPr>
        <w:spacing w:after="0" w:line="259" w:lineRule="auto"/>
        <w:rPr>
          <w:rFonts w:eastAsia="Calibri" w:cstheme="minorHAnsi"/>
          <w:b/>
          <w:color w:val="002060"/>
        </w:rPr>
      </w:pPr>
    </w:p>
    <w:p w:rsidR="00864629" w:rsidRPr="001A4E90" w:rsidRDefault="00864629" w:rsidP="003E64C0">
      <w:pPr>
        <w:spacing w:after="0" w:line="259" w:lineRule="auto"/>
        <w:rPr>
          <w:rFonts w:eastAsia="Calibri" w:cstheme="minorHAnsi"/>
          <w:b/>
          <w:color w:val="002060"/>
        </w:rPr>
      </w:pPr>
    </w:p>
    <w:p w:rsidR="00864629" w:rsidRPr="001A4E90" w:rsidRDefault="00864629" w:rsidP="003E64C0">
      <w:pPr>
        <w:spacing w:after="0" w:line="259" w:lineRule="auto"/>
        <w:rPr>
          <w:rFonts w:eastAsia="Calibri" w:cstheme="minorHAnsi"/>
          <w:b/>
          <w:color w:val="002060"/>
        </w:rPr>
      </w:pPr>
    </w:p>
    <w:p w:rsidR="00864629" w:rsidRPr="001A4E90" w:rsidRDefault="00864629" w:rsidP="003E64C0">
      <w:pPr>
        <w:spacing w:after="0" w:line="259" w:lineRule="auto"/>
        <w:rPr>
          <w:rFonts w:eastAsia="Calibri" w:cstheme="minorHAnsi"/>
          <w:b/>
          <w:color w:val="002060"/>
        </w:rPr>
      </w:pPr>
    </w:p>
    <w:p w:rsidR="00864629" w:rsidRPr="001A4E90" w:rsidRDefault="00864629" w:rsidP="003E64C0">
      <w:pPr>
        <w:spacing w:after="0" w:line="259" w:lineRule="auto"/>
        <w:rPr>
          <w:rFonts w:eastAsia="Calibri" w:cstheme="minorHAnsi"/>
          <w:b/>
          <w:color w:val="002060"/>
        </w:rPr>
      </w:pPr>
    </w:p>
    <w:p w:rsidR="00864629" w:rsidRPr="001A4E90" w:rsidRDefault="00973A12" w:rsidP="003E64C0">
      <w:pPr>
        <w:spacing w:after="0" w:line="259" w:lineRule="auto"/>
        <w:rPr>
          <w:rFonts w:eastAsia="Calibri" w:cstheme="minorHAnsi"/>
          <w:b/>
          <w:color w:val="FF0000"/>
          <w:sz w:val="18"/>
          <w:szCs w:val="18"/>
        </w:rPr>
      </w:pPr>
      <w:r w:rsidRPr="001A4E90">
        <w:rPr>
          <w:rFonts w:eastAsia="Calibri" w:cstheme="minorHAnsi"/>
          <w:b/>
          <w:color w:val="FF0000"/>
          <w:sz w:val="18"/>
          <w:szCs w:val="18"/>
        </w:rPr>
        <w:t>Page 34 of 37</w:t>
      </w:r>
    </w:p>
    <w:p w:rsidR="00864629" w:rsidRPr="001A4E90" w:rsidRDefault="00864629" w:rsidP="003E64C0">
      <w:pPr>
        <w:spacing w:after="0" w:line="259" w:lineRule="auto"/>
        <w:rPr>
          <w:rFonts w:eastAsia="Calibri" w:cstheme="minorHAnsi"/>
          <w:b/>
          <w:color w:val="002060"/>
        </w:rPr>
      </w:pPr>
    </w:p>
    <w:p w:rsidR="003E64C0" w:rsidRPr="001A4E90" w:rsidRDefault="00922641" w:rsidP="003E64C0">
      <w:pPr>
        <w:spacing w:after="0" w:line="259" w:lineRule="auto"/>
        <w:rPr>
          <w:rFonts w:eastAsia="Calibri" w:cstheme="minorHAnsi"/>
          <w:b/>
        </w:rPr>
      </w:pPr>
      <w:r w:rsidRPr="001A4E90">
        <w:rPr>
          <w:rFonts w:eastAsia="Calibri" w:cstheme="minorHAnsi"/>
          <w:b/>
          <w:color w:val="002060"/>
        </w:rPr>
        <w:t xml:space="preserve">  Appendix </w:t>
      </w:r>
      <w:proofErr w:type="gramStart"/>
      <w:r w:rsidRPr="001A4E90">
        <w:rPr>
          <w:rFonts w:eastAsia="Calibri" w:cstheme="minorHAnsi"/>
          <w:b/>
          <w:color w:val="002060"/>
        </w:rPr>
        <w:t>F</w:t>
      </w:r>
      <w:r w:rsidR="005D2967" w:rsidRPr="001A4E90">
        <w:rPr>
          <w:rFonts w:eastAsia="Calibri" w:cstheme="minorHAnsi"/>
          <w:b/>
          <w:color w:val="002060"/>
        </w:rPr>
        <w:t xml:space="preserve">  K</w:t>
      </w:r>
      <w:proofErr w:type="gramEnd"/>
      <w:r w:rsidR="005D2967" w:rsidRPr="001A4E90">
        <w:rPr>
          <w:rFonts w:eastAsia="Calibri" w:cstheme="minorHAnsi"/>
          <w:b/>
          <w:color w:val="002060"/>
        </w:rPr>
        <w:t>-KCP Fixed Assets Disposal Form K-KCP</w:t>
      </w:r>
      <w:r w:rsidR="003E64C0" w:rsidRPr="001A4E90">
        <w:rPr>
          <w:rFonts w:eastAsia="Calibri" w:cstheme="minorHAnsi"/>
          <w:b/>
          <w:color w:val="002060"/>
        </w:rPr>
        <w:t xml:space="preserve"> - Fixed Assets Disposal Form</w:t>
      </w:r>
    </w:p>
    <w:p w:rsidR="00A30652" w:rsidRPr="001A4E90" w:rsidRDefault="00A30652" w:rsidP="003E64C0">
      <w:pPr>
        <w:spacing w:after="0" w:line="259" w:lineRule="auto"/>
        <w:rPr>
          <w:rFonts w:eastAsia="Calibri" w:cstheme="minorHAnsi"/>
          <w:b/>
        </w:rPr>
      </w:pPr>
    </w:p>
    <w:p w:rsidR="00A30652" w:rsidRPr="001A4E90" w:rsidRDefault="00A30652" w:rsidP="003E64C0">
      <w:pPr>
        <w:spacing w:after="0" w:line="259" w:lineRule="auto"/>
        <w:rPr>
          <w:rFonts w:eastAsia="Calibri" w:cstheme="minorHAnsi"/>
          <w:b/>
        </w:rPr>
      </w:pPr>
    </w:p>
    <w:p w:rsidR="00A30652" w:rsidRPr="001A4E90" w:rsidRDefault="00A30652" w:rsidP="003E64C0">
      <w:pPr>
        <w:spacing w:after="0" w:line="259" w:lineRule="auto"/>
        <w:rPr>
          <w:rFonts w:eastAsia="Calibri" w:cstheme="minorHAnsi"/>
          <w:b/>
        </w:rPr>
      </w:pPr>
    </w:p>
    <w:tbl>
      <w:tblPr>
        <w:tblStyle w:val="TableGrid"/>
        <w:tblW w:w="0" w:type="auto"/>
        <w:tblLook w:val="04A0"/>
      </w:tblPr>
      <w:tblGrid>
        <w:gridCol w:w="1098"/>
        <w:gridCol w:w="3690"/>
        <w:gridCol w:w="1530"/>
        <w:gridCol w:w="3258"/>
      </w:tblGrid>
      <w:tr w:rsidR="00B012A2" w:rsidRPr="001A4E90" w:rsidTr="00B012A2">
        <w:tc>
          <w:tcPr>
            <w:tcW w:w="1098" w:type="dxa"/>
          </w:tcPr>
          <w:p w:rsidR="00B012A2" w:rsidRPr="001A4E90" w:rsidRDefault="00B012A2" w:rsidP="003E64C0">
            <w:pPr>
              <w:spacing w:line="259" w:lineRule="auto"/>
              <w:rPr>
                <w:rFonts w:eastAsia="Calibri" w:cstheme="minorHAnsi"/>
                <w:b/>
                <w:sz w:val="18"/>
                <w:szCs w:val="18"/>
              </w:rPr>
            </w:pPr>
            <w:r w:rsidRPr="001A4E90">
              <w:rPr>
                <w:rFonts w:eastAsia="Calibri" w:cstheme="minorHAnsi"/>
                <w:b/>
                <w:sz w:val="18"/>
                <w:szCs w:val="18"/>
              </w:rPr>
              <w:t>1</w:t>
            </w:r>
          </w:p>
        </w:tc>
        <w:tc>
          <w:tcPr>
            <w:tcW w:w="3690" w:type="dxa"/>
          </w:tcPr>
          <w:p w:rsidR="00B012A2" w:rsidRPr="001A4E90" w:rsidRDefault="00B012A2" w:rsidP="003E64C0">
            <w:pPr>
              <w:spacing w:line="259" w:lineRule="auto"/>
              <w:rPr>
                <w:rFonts w:eastAsia="Calibri" w:cstheme="minorHAnsi"/>
                <w:b/>
                <w:sz w:val="18"/>
                <w:szCs w:val="18"/>
              </w:rPr>
            </w:pPr>
            <w:r w:rsidRPr="001A4E90">
              <w:rPr>
                <w:rFonts w:eastAsia="Calibri" w:cstheme="minorHAnsi"/>
                <w:b/>
                <w:sz w:val="18"/>
                <w:szCs w:val="18"/>
              </w:rPr>
              <w:t>ASSETS TYPE</w:t>
            </w:r>
          </w:p>
        </w:tc>
        <w:tc>
          <w:tcPr>
            <w:tcW w:w="1530" w:type="dxa"/>
          </w:tcPr>
          <w:p w:rsidR="00B012A2" w:rsidRPr="001A4E90" w:rsidRDefault="00B012A2" w:rsidP="003E64C0">
            <w:pPr>
              <w:spacing w:line="259" w:lineRule="auto"/>
              <w:rPr>
                <w:rFonts w:eastAsia="Calibri" w:cstheme="minorHAnsi"/>
                <w:b/>
                <w:sz w:val="18"/>
                <w:szCs w:val="18"/>
              </w:rPr>
            </w:pPr>
            <w:r w:rsidRPr="001A4E90">
              <w:rPr>
                <w:rFonts w:eastAsia="Calibri" w:cstheme="minorHAnsi"/>
                <w:b/>
                <w:sz w:val="18"/>
                <w:szCs w:val="18"/>
              </w:rPr>
              <w:t>TICK ONE</w:t>
            </w:r>
          </w:p>
        </w:tc>
        <w:tc>
          <w:tcPr>
            <w:tcW w:w="3258" w:type="dxa"/>
          </w:tcPr>
          <w:p w:rsidR="00B012A2" w:rsidRPr="001A4E90" w:rsidRDefault="00B012A2" w:rsidP="003E64C0">
            <w:pPr>
              <w:spacing w:line="259" w:lineRule="auto"/>
              <w:rPr>
                <w:rFonts w:eastAsia="Calibri" w:cstheme="minorHAnsi"/>
                <w:b/>
                <w:sz w:val="18"/>
                <w:szCs w:val="18"/>
              </w:rPr>
            </w:pPr>
            <w:r w:rsidRPr="001A4E90">
              <w:rPr>
                <w:rFonts w:eastAsia="Calibri" w:cstheme="minorHAnsi"/>
                <w:b/>
                <w:sz w:val="18"/>
                <w:szCs w:val="18"/>
              </w:rPr>
              <w:t>ASSETS DESCRIPTION</w:t>
            </w:r>
          </w:p>
        </w:tc>
      </w:tr>
      <w:tr w:rsidR="00B012A2" w:rsidRPr="001A4E90" w:rsidTr="00B012A2">
        <w:tc>
          <w:tcPr>
            <w:tcW w:w="1098" w:type="dxa"/>
          </w:tcPr>
          <w:p w:rsidR="00B012A2" w:rsidRPr="001A4E90" w:rsidRDefault="00B012A2" w:rsidP="003E64C0">
            <w:pPr>
              <w:spacing w:line="259" w:lineRule="auto"/>
              <w:rPr>
                <w:rFonts w:eastAsia="Calibri" w:cstheme="minorHAnsi"/>
                <w:b/>
                <w:sz w:val="18"/>
                <w:szCs w:val="18"/>
              </w:rPr>
            </w:pPr>
          </w:p>
        </w:tc>
        <w:tc>
          <w:tcPr>
            <w:tcW w:w="3690" w:type="dxa"/>
          </w:tcPr>
          <w:p w:rsidR="00B012A2" w:rsidRPr="001A4E90" w:rsidRDefault="00B012A2" w:rsidP="003E64C0">
            <w:pPr>
              <w:spacing w:line="259" w:lineRule="auto"/>
              <w:rPr>
                <w:rFonts w:eastAsia="Calibri" w:cstheme="minorHAnsi"/>
                <w:b/>
                <w:sz w:val="18"/>
                <w:szCs w:val="18"/>
              </w:rPr>
            </w:pPr>
            <w:r w:rsidRPr="001A4E90">
              <w:rPr>
                <w:rFonts w:eastAsia="Calibri" w:cstheme="minorHAnsi"/>
                <w:b/>
                <w:sz w:val="18"/>
                <w:szCs w:val="18"/>
              </w:rPr>
              <w:t>Furniture</w:t>
            </w:r>
          </w:p>
        </w:tc>
        <w:tc>
          <w:tcPr>
            <w:tcW w:w="1530" w:type="dxa"/>
          </w:tcPr>
          <w:p w:rsidR="00B012A2" w:rsidRPr="001A4E90" w:rsidRDefault="00B012A2" w:rsidP="003E64C0">
            <w:pPr>
              <w:spacing w:line="259" w:lineRule="auto"/>
              <w:rPr>
                <w:rFonts w:eastAsia="Calibri" w:cstheme="minorHAnsi"/>
                <w:b/>
                <w:sz w:val="18"/>
                <w:szCs w:val="18"/>
              </w:rPr>
            </w:pPr>
          </w:p>
        </w:tc>
        <w:tc>
          <w:tcPr>
            <w:tcW w:w="3258" w:type="dxa"/>
          </w:tcPr>
          <w:p w:rsidR="00B012A2" w:rsidRPr="001A4E90" w:rsidRDefault="00B012A2" w:rsidP="003E64C0">
            <w:pPr>
              <w:spacing w:line="259" w:lineRule="auto"/>
              <w:rPr>
                <w:rFonts w:eastAsia="Calibri" w:cstheme="minorHAnsi"/>
                <w:b/>
                <w:sz w:val="18"/>
                <w:szCs w:val="18"/>
              </w:rPr>
            </w:pPr>
          </w:p>
        </w:tc>
      </w:tr>
      <w:tr w:rsidR="00B012A2" w:rsidRPr="001A4E90" w:rsidTr="00B012A2">
        <w:tc>
          <w:tcPr>
            <w:tcW w:w="1098" w:type="dxa"/>
          </w:tcPr>
          <w:p w:rsidR="00B012A2" w:rsidRPr="001A4E90" w:rsidRDefault="00B012A2" w:rsidP="003E64C0">
            <w:pPr>
              <w:spacing w:line="259" w:lineRule="auto"/>
              <w:rPr>
                <w:rFonts w:eastAsia="Calibri" w:cstheme="minorHAnsi"/>
                <w:b/>
                <w:sz w:val="18"/>
                <w:szCs w:val="18"/>
              </w:rPr>
            </w:pPr>
          </w:p>
        </w:tc>
        <w:tc>
          <w:tcPr>
            <w:tcW w:w="3690" w:type="dxa"/>
          </w:tcPr>
          <w:p w:rsidR="00B012A2" w:rsidRPr="001A4E90" w:rsidRDefault="00B012A2" w:rsidP="003E64C0">
            <w:pPr>
              <w:spacing w:line="259" w:lineRule="auto"/>
              <w:rPr>
                <w:rFonts w:eastAsia="Calibri" w:cstheme="minorHAnsi"/>
                <w:b/>
                <w:sz w:val="18"/>
                <w:szCs w:val="18"/>
              </w:rPr>
            </w:pPr>
            <w:r w:rsidRPr="001A4E90">
              <w:rPr>
                <w:rFonts w:eastAsia="Calibri" w:cstheme="minorHAnsi"/>
                <w:b/>
                <w:sz w:val="18"/>
                <w:szCs w:val="18"/>
              </w:rPr>
              <w:t>IT Hardware</w:t>
            </w:r>
          </w:p>
        </w:tc>
        <w:tc>
          <w:tcPr>
            <w:tcW w:w="1530" w:type="dxa"/>
          </w:tcPr>
          <w:p w:rsidR="00B012A2" w:rsidRPr="001A4E90" w:rsidRDefault="00B012A2" w:rsidP="003E64C0">
            <w:pPr>
              <w:spacing w:line="259" w:lineRule="auto"/>
              <w:rPr>
                <w:rFonts w:eastAsia="Calibri" w:cstheme="minorHAnsi"/>
                <w:b/>
                <w:sz w:val="18"/>
                <w:szCs w:val="18"/>
              </w:rPr>
            </w:pPr>
          </w:p>
        </w:tc>
        <w:tc>
          <w:tcPr>
            <w:tcW w:w="3258" w:type="dxa"/>
          </w:tcPr>
          <w:p w:rsidR="00B012A2" w:rsidRPr="001A4E90" w:rsidRDefault="00B012A2" w:rsidP="003E64C0">
            <w:pPr>
              <w:spacing w:line="259" w:lineRule="auto"/>
              <w:rPr>
                <w:rFonts w:eastAsia="Calibri" w:cstheme="minorHAnsi"/>
                <w:b/>
                <w:sz w:val="18"/>
                <w:szCs w:val="18"/>
              </w:rPr>
            </w:pPr>
          </w:p>
        </w:tc>
      </w:tr>
      <w:tr w:rsidR="00B012A2" w:rsidRPr="001A4E90" w:rsidTr="00B012A2">
        <w:tc>
          <w:tcPr>
            <w:tcW w:w="1098" w:type="dxa"/>
          </w:tcPr>
          <w:p w:rsidR="00B012A2" w:rsidRPr="001A4E90" w:rsidRDefault="00B012A2" w:rsidP="003E64C0">
            <w:pPr>
              <w:spacing w:line="259" w:lineRule="auto"/>
              <w:rPr>
                <w:rFonts w:eastAsia="Calibri" w:cstheme="minorHAnsi"/>
                <w:b/>
                <w:sz w:val="18"/>
                <w:szCs w:val="18"/>
              </w:rPr>
            </w:pPr>
          </w:p>
        </w:tc>
        <w:tc>
          <w:tcPr>
            <w:tcW w:w="3690" w:type="dxa"/>
          </w:tcPr>
          <w:p w:rsidR="00B012A2" w:rsidRPr="001A4E90" w:rsidRDefault="00B012A2" w:rsidP="003E64C0">
            <w:pPr>
              <w:spacing w:line="259" w:lineRule="auto"/>
              <w:rPr>
                <w:rFonts w:eastAsia="Calibri" w:cstheme="minorHAnsi"/>
                <w:b/>
                <w:sz w:val="18"/>
                <w:szCs w:val="18"/>
              </w:rPr>
            </w:pPr>
            <w:r w:rsidRPr="001A4E90">
              <w:rPr>
                <w:rFonts w:eastAsia="Calibri" w:cstheme="minorHAnsi"/>
                <w:b/>
                <w:sz w:val="18"/>
                <w:szCs w:val="18"/>
              </w:rPr>
              <w:t>Office equipment</w:t>
            </w:r>
          </w:p>
        </w:tc>
        <w:tc>
          <w:tcPr>
            <w:tcW w:w="1530" w:type="dxa"/>
          </w:tcPr>
          <w:p w:rsidR="00B012A2" w:rsidRPr="001A4E90" w:rsidRDefault="00B012A2" w:rsidP="003E64C0">
            <w:pPr>
              <w:spacing w:line="259" w:lineRule="auto"/>
              <w:rPr>
                <w:rFonts w:eastAsia="Calibri" w:cstheme="minorHAnsi"/>
                <w:b/>
                <w:sz w:val="18"/>
                <w:szCs w:val="18"/>
              </w:rPr>
            </w:pPr>
          </w:p>
        </w:tc>
        <w:tc>
          <w:tcPr>
            <w:tcW w:w="3258" w:type="dxa"/>
          </w:tcPr>
          <w:p w:rsidR="00B012A2" w:rsidRPr="001A4E90" w:rsidRDefault="00B012A2" w:rsidP="003E64C0">
            <w:pPr>
              <w:spacing w:line="259" w:lineRule="auto"/>
              <w:rPr>
                <w:rFonts w:eastAsia="Calibri" w:cstheme="minorHAnsi"/>
                <w:b/>
                <w:sz w:val="18"/>
                <w:szCs w:val="18"/>
              </w:rPr>
            </w:pPr>
          </w:p>
        </w:tc>
      </w:tr>
      <w:tr w:rsidR="00B012A2" w:rsidRPr="001A4E90" w:rsidTr="00B012A2">
        <w:tc>
          <w:tcPr>
            <w:tcW w:w="1098" w:type="dxa"/>
          </w:tcPr>
          <w:p w:rsidR="00B012A2" w:rsidRPr="001A4E90" w:rsidRDefault="00B012A2" w:rsidP="003E64C0">
            <w:pPr>
              <w:spacing w:line="259" w:lineRule="auto"/>
              <w:rPr>
                <w:rFonts w:eastAsia="Calibri" w:cstheme="minorHAnsi"/>
                <w:b/>
                <w:sz w:val="18"/>
                <w:szCs w:val="18"/>
              </w:rPr>
            </w:pPr>
          </w:p>
        </w:tc>
        <w:tc>
          <w:tcPr>
            <w:tcW w:w="3690" w:type="dxa"/>
          </w:tcPr>
          <w:p w:rsidR="00B012A2" w:rsidRPr="001A4E90" w:rsidRDefault="00B012A2" w:rsidP="003E64C0">
            <w:pPr>
              <w:spacing w:line="259" w:lineRule="auto"/>
              <w:rPr>
                <w:rFonts w:eastAsia="Calibri" w:cstheme="minorHAnsi"/>
                <w:b/>
                <w:sz w:val="18"/>
                <w:szCs w:val="18"/>
              </w:rPr>
            </w:pPr>
            <w:r w:rsidRPr="001A4E90">
              <w:rPr>
                <w:rFonts w:eastAsia="Calibri" w:cstheme="minorHAnsi"/>
                <w:b/>
                <w:sz w:val="18"/>
                <w:szCs w:val="18"/>
              </w:rPr>
              <w:t>Other</w:t>
            </w:r>
          </w:p>
        </w:tc>
        <w:tc>
          <w:tcPr>
            <w:tcW w:w="1530" w:type="dxa"/>
          </w:tcPr>
          <w:p w:rsidR="00B012A2" w:rsidRPr="001A4E90" w:rsidRDefault="00B012A2" w:rsidP="003E64C0">
            <w:pPr>
              <w:spacing w:line="259" w:lineRule="auto"/>
              <w:rPr>
                <w:rFonts w:eastAsia="Calibri" w:cstheme="minorHAnsi"/>
                <w:b/>
                <w:sz w:val="18"/>
                <w:szCs w:val="18"/>
              </w:rPr>
            </w:pPr>
          </w:p>
        </w:tc>
        <w:tc>
          <w:tcPr>
            <w:tcW w:w="3258" w:type="dxa"/>
          </w:tcPr>
          <w:p w:rsidR="00B012A2" w:rsidRPr="001A4E90" w:rsidRDefault="00B012A2" w:rsidP="003E64C0">
            <w:pPr>
              <w:spacing w:line="259" w:lineRule="auto"/>
              <w:rPr>
                <w:rFonts w:eastAsia="Calibri" w:cstheme="minorHAnsi"/>
                <w:b/>
                <w:sz w:val="18"/>
                <w:szCs w:val="18"/>
              </w:rPr>
            </w:pPr>
          </w:p>
        </w:tc>
      </w:tr>
      <w:tr w:rsidR="00B012A2" w:rsidRPr="001A4E90" w:rsidTr="00DD5C93">
        <w:tc>
          <w:tcPr>
            <w:tcW w:w="1098" w:type="dxa"/>
          </w:tcPr>
          <w:p w:rsidR="00B012A2" w:rsidRPr="001A4E90" w:rsidRDefault="00B012A2" w:rsidP="003E64C0">
            <w:pPr>
              <w:spacing w:line="259" w:lineRule="auto"/>
              <w:rPr>
                <w:rFonts w:eastAsia="Calibri" w:cstheme="minorHAnsi"/>
                <w:b/>
                <w:sz w:val="18"/>
                <w:szCs w:val="18"/>
              </w:rPr>
            </w:pPr>
          </w:p>
        </w:tc>
        <w:tc>
          <w:tcPr>
            <w:tcW w:w="8478" w:type="dxa"/>
            <w:gridSpan w:val="3"/>
          </w:tcPr>
          <w:p w:rsidR="00B012A2" w:rsidRPr="001A4E90" w:rsidRDefault="00B012A2" w:rsidP="003E64C0">
            <w:pPr>
              <w:spacing w:line="259" w:lineRule="auto"/>
              <w:rPr>
                <w:rFonts w:eastAsia="Calibri" w:cstheme="minorHAnsi"/>
                <w:b/>
                <w:sz w:val="18"/>
                <w:szCs w:val="18"/>
              </w:rPr>
            </w:pPr>
          </w:p>
        </w:tc>
      </w:tr>
      <w:tr w:rsidR="00B012A2" w:rsidRPr="001A4E90" w:rsidTr="00DD5C93">
        <w:tc>
          <w:tcPr>
            <w:tcW w:w="1098" w:type="dxa"/>
          </w:tcPr>
          <w:p w:rsidR="00B012A2" w:rsidRPr="001A4E90" w:rsidRDefault="00B012A2" w:rsidP="003E64C0">
            <w:pPr>
              <w:spacing w:line="259" w:lineRule="auto"/>
              <w:rPr>
                <w:rFonts w:eastAsia="Calibri" w:cstheme="minorHAnsi"/>
                <w:b/>
                <w:sz w:val="18"/>
                <w:szCs w:val="18"/>
              </w:rPr>
            </w:pPr>
            <w:r w:rsidRPr="001A4E90">
              <w:rPr>
                <w:rFonts w:eastAsia="Calibri" w:cstheme="minorHAnsi"/>
                <w:b/>
                <w:sz w:val="18"/>
                <w:szCs w:val="18"/>
              </w:rPr>
              <w:t>2</w:t>
            </w:r>
          </w:p>
        </w:tc>
        <w:tc>
          <w:tcPr>
            <w:tcW w:w="5220" w:type="dxa"/>
            <w:gridSpan w:val="2"/>
          </w:tcPr>
          <w:p w:rsidR="00B012A2" w:rsidRPr="001A4E90" w:rsidRDefault="00B012A2" w:rsidP="003E64C0">
            <w:pPr>
              <w:spacing w:line="259" w:lineRule="auto"/>
              <w:rPr>
                <w:rFonts w:eastAsia="Calibri" w:cstheme="minorHAnsi"/>
                <w:b/>
                <w:sz w:val="18"/>
                <w:szCs w:val="18"/>
              </w:rPr>
            </w:pPr>
            <w:r w:rsidRPr="001A4E90">
              <w:rPr>
                <w:rFonts w:eastAsia="Calibri" w:cstheme="minorHAnsi"/>
                <w:b/>
                <w:sz w:val="18"/>
                <w:szCs w:val="18"/>
              </w:rPr>
              <w:t>IDENTIFICATION</w:t>
            </w:r>
          </w:p>
        </w:tc>
        <w:tc>
          <w:tcPr>
            <w:tcW w:w="3258" w:type="dxa"/>
          </w:tcPr>
          <w:p w:rsidR="00B012A2" w:rsidRPr="001A4E90" w:rsidRDefault="00B012A2" w:rsidP="003E64C0">
            <w:pPr>
              <w:spacing w:line="259" w:lineRule="auto"/>
              <w:rPr>
                <w:rFonts w:eastAsia="Calibri" w:cstheme="minorHAnsi"/>
                <w:b/>
                <w:sz w:val="18"/>
                <w:szCs w:val="18"/>
              </w:rPr>
            </w:pPr>
          </w:p>
        </w:tc>
      </w:tr>
      <w:tr w:rsidR="00B012A2" w:rsidRPr="001A4E90" w:rsidTr="00DD5C93">
        <w:tc>
          <w:tcPr>
            <w:tcW w:w="1098" w:type="dxa"/>
          </w:tcPr>
          <w:p w:rsidR="00B012A2" w:rsidRPr="001A4E90" w:rsidRDefault="00B012A2" w:rsidP="003E64C0">
            <w:pPr>
              <w:spacing w:line="259" w:lineRule="auto"/>
              <w:rPr>
                <w:rFonts w:eastAsia="Calibri" w:cstheme="minorHAnsi"/>
                <w:b/>
                <w:sz w:val="18"/>
                <w:szCs w:val="18"/>
              </w:rPr>
            </w:pPr>
          </w:p>
        </w:tc>
        <w:tc>
          <w:tcPr>
            <w:tcW w:w="5220" w:type="dxa"/>
            <w:gridSpan w:val="2"/>
          </w:tcPr>
          <w:p w:rsidR="00B012A2" w:rsidRPr="001A4E90" w:rsidRDefault="00B012A2" w:rsidP="003E64C0">
            <w:pPr>
              <w:spacing w:line="259" w:lineRule="auto"/>
              <w:rPr>
                <w:rFonts w:eastAsia="Calibri" w:cstheme="minorHAnsi"/>
                <w:b/>
                <w:sz w:val="18"/>
                <w:szCs w:val="18"/>
              </w:rPr>
            </w:pPr>
          </w:p>
        </w:tc>
        <w:tc>
          <w:tcPr>
            <w:tcW w:w="3258" w:type="dxa"/>
          </w:tcPr>
          <w:p w:rsidR="00B012A2" w:rsidRPr="001A4E90" w:rsidRDefault="00B012A2" w:rsidP="003E64C0">
            <w:pPr>
              <w:spacing w:line="259" w:lineRule="auto"/>
              <w:rPr>
                <w:rFonts w:eastAsia="Calibri" w:cstheme="minorHAnsi"/>
                <w:b/>
                <w:sz w:val="18"/>
                <w:szCs w:val="18"/>
              </w:rPr>
            </w:pPr>
          </w:p>
        </w:tc>
      </w:tr>
      <w:tr w:rsidR="00B012A2" w:rsidRPr="001A4E90" w:rsidTr="00DD5C93">
        <w:tc>
          <w:tcPr>
            <w:tcW w:w="1098" w:type="dxa"/>
          </w:tcPr>
          <w:p w:rsidR="00B012A2" w:rsidRPr="001A4E90" w:rsidRDefault="00B012A2" w:rsidP="003E64C0">
            <w:pPr>
              <w:spacing w:line="259" w:lineRule="auto"/>
              <w:rPr>
                <w:rFonts w:eastAsia="Calibri" w:cstheme="minorHAnsi"/>
                <w:b/>
                <w:sz w:val="18"/>
                <w:szCs w:val="18"/>
              </w:rPr>
            </w:pPr>
          </w:p>
        </w:tc>
        <w:tc>
          <w:tcPr>
            <w:tcW w:w="5220" w:type="dxa"/>
            <w:gridSpan w:val="2"/>
          </w:tcPr>
          <w:p w:rsidR="00B012A2" w:rsidRPr="001A4E90" w:rsidRDefault="00B012A2" w:rsidP="003E64C0">
            <w:pPr>
              <w:spacing w:line="259" w:lineRule="auto"/>
              <w:rPr>
                <w:rFonts w:eastAsia="Calibri" w:cstheme="minorHAnsi"/>
                <w:b/>
                <w:sz w:val="18"/>
                <w:szCs w:val="18"/>
              </w:rPr>
            </w:pPr>
          </w:p>
        </w:tc>
        <w:tc>
          <w:tcPr>
            <w:tcW w:w="3258" w:type="dxa"/>
          </w:tcPr>
          <w:p w:rsidR="00B012A2" w:rsidRPr="001A4E90" w:rsidRDefault="00B012A2" w:rsidP="003E64C0">
            <w:pPr>
              <w:spacing w:line="259" w:lineRule="auto"/>
              <w:rPr>
                <w:rFonts w:eastAsia="Calibri" w:cstheme="minorHAnsi"/>
                <w:b/>
                <w:sz w:val="18"/>
                <w:szCs w:val="18"/>
              </w:rPr>
            </w:pPr>
          </w:p>
        </w:tc>
      </w:tr>
      <w:tr w:rsidR="00B012A2" w:rsidRPr="001A4E90" w:rsidTr="00DD5C93">
        <w:tc>
          <w:tcPr>
            <w:tcW w:w="1098" w:type="dxa"/>
          </w:tcPr>
          <w:p w:rsidR="00B012A2" w:rsidRPr="001A4E90" w:rsidRDefault="00B012A2" w:rsidP="003E64C0">
            <w:pPr>
              <w:spacing w:line="259" w:lineRule="auto"/>
              <w:rPr>
                <w:rFonts w:eastAsia="Calibri" w:cstheme="minorHAnsi"/>
                <w:b/>
                <w:sz w:val="18"/>
                <w:szCs w:val="18"/>
              </w:rPr>
            </w:pPr>
          </w:p>
        </w:tc>
        <w:tc>
          <w:tcPr>
            <w:tcW w:w="5220" w:type="dxa"/>
            <w:gridSpan w:val="2"/>
          </w:tcPr>
          <w:p w:rsidR="00B012A2" w:rsidRPr="001A4E90" w:rsidRDefault="00B012A2" w:rsidP="003E64C0">
            <w:pPr>
              <w:spacing w:line="259" w:lineRule="auto"/>
              <w:rPr>
                <w:rFonts w:eastAsia="Calibri" w:cstheme="minorHAnsi"/>
                <w:b/>
                <w:sz w:val="18"/>
                <w:szCs w:val="18"/>
              </w:rPr>
            </w:pPr>
          </w:p>
        </w:tc>
        <w:tc>
          <w:tcPr>
            <w:tcW w:w="3258" w:type="dxa"/>
          </w:tcPr>
          <w:p w:rsidR="00B012A2" w:rsidRPr="001A4E90" w:rsidRDefault="00B012A2" w:rsidP="003E64C0">
            <w:pPr>
              <w:spacing w:line="259" w:lineRule="auto"/>
              <w:rPr>
                <w:rFonts w:eastAsia="Calibri" w:cstheme="minorHAnsi"/>
                <w:b/>
                <w:sz w:val="18"/>
                <w:szCs w:val="18"/>
              </w:rPr>
            </w:pPr>
          </w:p>
        </w:tc>
      </w:tr>
      <w:tr w:rsidR="00B012A2" w:rsidRPr="001A4E90" w:rsidTr="00DD5C93">
        <w:tc>
          <w:tcPr>
            <w:tcW w:w="1098" w:type="dxa"/>
          </w:tcPr>
          <w:p w:rsidR="00B012A2" w:rsidRPr="001A4E90" w:rsidRDefault="00B012A2" w:rsidP="003E64C0">
            <w:pPr>
              <w:spacing w:line="259" w:lineRule="auto"/>
              <w:rPr>
                <w:rFonts w:eastAsia="Calibri" w:cstheme="minorHAnsi"/>
                <w:b/>
                <w:sz w:val="18"/>
                <w:szCs w:val="18"/>
              </w:rPr>
            </w:pPr>
          </w:p>
        </w:tc>
        <w:tc>
          <w:tcPr>
            <w:tcW w:w="5220" w:type="dxa"/>
            <w:gridSpan w:val="2"/>
          </w:tcPr>
          <w:p w:rsidR="00B012A2" w:rsidRPr="001A4E90" w:rsidRDefault="00B012A2" w:rsidP="003E64C0">
            <w:pPr>
              <w:spacing w:line="259" w:lineRule="auto"/>
              <w:rPr>
                <w:rFonts w:eastAsia="Calibri" w:cstheme="minorHAnsi"/>
                <w:b/>
                <w:sz w:val="18"/>
                <w:szCs w:val="18"/>
              </w:rPr>
            </w:pPr>
          </w:p>
        </w:tc>
        <w:tc>
          <w:tcPr>
            <w:tcW w:w="3258" w:type="dxa"/>
          </w:tcPr>
          <w:p w:rsidR="00B012A2" w:rsidRPr="001A4E90" w:rsidRDefault="00B012A2" w:rsidP="003E64C0">
            <w:pPr>
              <w:spacing w:line="259" w:lineRule="auto"/>
              <w:rPr>
                <w:rFonts w:eastAsia="Calibri" w:cstheme="minorHAnsi"/>
                <w:b/>
                <w:sz w:val="18"/>
                <w:szCs w:val="18"/>
              </w:rPr>
            </w:pPr>
          </w:p>
        </w:tc>
      </w:tr>
      <w:tr w:rsidR="00B012A2" w:rsidRPr="001A4E90" w:rsidTr="00DD5C93">
        <w:tc>
          <w:tcPr>
            <w:tcW w:w="1098" w:type="dxa"/>
          </w:tcPr>
          <w:p w:rsidR="00B012A2" w:rsidRPr="001A4E90" w:rsidRDefault="00B012A2" w:rsidP="003E64C0">
            <w:pPr>
              <w:spacing w:line="259" w:lineRule="auto"/>
              <w:rPr>
                <w:rFonts w:eastAsia="Calibri" w:cstheme="minorHAnsi"/>
                <w:b/>
                <w:sz w:val="18"/>
                <w:szCs w:val="18"/>
              </w:rPr>
            </w:pPr>
          </w:p>
        </w:tc>
        <w:tc>
          <w:tcPr>
            <w:tcW w:w="8478" w:type="dxa"/>
            <w:gridSpan w:val="3"/>
          </w:tcPr>
          <w:p w:rsidR="00B012A2" w:rsidRPr="001A4E90" w:rsidRDefault="00B012A2" w:rsidP="003E64C0">
            <w:pPr>
              <w:spacing w:line="259" w:lineRule="auto"/>
              <w:rPr>
                <w:rFonts w:eastAsia="Calibri" w:cstheme="minorHAnsi"/>
                <w:b/>
                <w:sz w:val="18"/>
                <w:szCs w:val="18"/>
              </w:rPr>
            </w:pPr>
          </w:p>
        </w:tc>
      </w:tr>
      <w:tr w:rsidR="00B012A2" w:rsidRPr="001A4E90" w:rsidTr="00DD5C93">
        <w:tc>
          <w:tcPr>
            <w:tcW w:w="1098" w:type="dxa"/>
          </w:tcPr>
          <w:p w:rsidR="00B012A2" w:rsidRPr="001A4E90" w:rsidRDefault="00B012A2" w:rsidP="003E64C0">
            <w:pPr>
              <w:spacing w:line="259" w:lineRule="auto"/>
              <w:rPr>
                <w:rFonts w:eastAsia="Calibri" w:cstheme="minorHAnsi"/>
                <w:b/>
                <w:sz w:val="18"/>
                <w:szCs w:val="18"/>
              </w:rPr>
            </w:pPr>
            <w:r w:rsidRPr="001A4E90">
              <w:rPr>
                <w:rFonts w:eastAsia="Calibri" w:cstheme="minorHAnsi"/>
                <w:b/>
                <w:sz w:val="18"/>
                <w:szCs w:val="18"/>
              </w:rPr>
              <w:t>3</w:t>
            </w:r>
          </w:p>
        </w:tc>
        <w:tc>
          <w:tcPr>
            <w:tcW w:w="5220" w:type="dxa"/>
            <w:gridSpan w:val="2"/>
          </w:tcPr>
          <w:p w:rsidR="00B012A2" w:rsidRPr="001A4E90" w:rsidRDefault="00B012A2" w:rsidP="003E64C0">
            <w:pPr>
              <w:spacing w:line="259" w:lineRule="auto"/>
              <w:rPr>
                <w:rFonts w:eastAsia="Calibri" w:cstheme="minorHAnsi"/>
                <w:b/>
                <w:sz w:val="18"/>
                <w:szCs w:val="18"/>
              </w:rPr>
            </w:pPr>
            <w:r w:rsidRPr="001A4E90">
              <w:rPr>
                <w:rFonts w:eastAsia="Calibri" w:cstheme="minorHAnsi"/>
                <w:b/>
                <w:sz w:val="18"/>
                <w:szCs w:val="18"/>
              </w:rPr>
              <w:t>VALUE</w:t>
            </w:r>
          </w:p>
        </w:tc>
        <w:tc>
          <w:tcPr>
            <w:tcW w:w="3258" w:type="dxa"/>
          </w:tcPr>
          <w:p w:rsidR="00B012A2" w:rsidRPr="001A4E90" w:rsidRDefault="00B012A2" w:rsidP="003E64C0">
            <w:pPr>
              <w:spacing w:line="259" w:lineRule="auto"/>
              <w:rPr>
                <w:rFonts w:eastAsia="Calibri" w:cstheme="minorHAnsi"/>
                <w:b/>
                <w:sz w:val="18"/>
                <w:szCs w:val="18"/>
              </w:rPr>
            </w:pPr>
            <w:r w:rsidRPr="001A4E90">
              <w:rPr>
                <w:rFonts w:eastAsia="Calibri" w:cstheme="minorHAnsi"/>
                <w:b/>
                <w:sz w:val="18"/>
                <w:szCs w:val="18"/>
              </w:rPr>
              <w:t>DETAILS</w:t>
            </w:r>
          </w:p>
        </w:tc>
      </w:tr>
      <w:tr w:rsidR="00B012A2" w:rsidRPr="001A4E90" w:rsidTr="00DD5C93">
        <w:tc>
          <w:tcPr>
            <w:tcW w:w="1098" w:type="dxa"/>
          </w:tcPr>
          <w:p w:rsidR="00B012A2" w:rsidRPr="001A4E90" w:rsidRDefault="00B012A2" w:rsidP="003E64C0">
            <w:pPr>
              <w:spacing w:line="259" w:lineRule="auto"/>
              <w:rPr>
                <w:rFonts w:eastAsia="Calibri" w:cstheme="minorHAnsi"/>
                <w:b/>
                <w:sz w:val="18"/>
                <w:szCs w:val="18"/>
              </w:rPr>
            </w:pPr>
          </w:p>
        </w:tc>
        <w:tc>
          <w:tcPr>
            <w:tcW w:w="5220" w:type="dxa"/>
            <w:gridSpan w:val="2"/>
          </w:tcPr>
          <w:p w:rsidR="00B012A2"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Date of purchase</w:t>
            </w:r>
          </w:p>
        </w:tc>
        <w:tc>
          <w:tcPr>
            <w:tcW w:w="3258" w:type="dxa"/>
          </w:tcPr>
          <w:p w:rsidR="00B012A2" w:rsidRPr="001A4E90" w:rsidRDefault="00B012A2" w:rsidP="003E64C0">
            <w:pPr>
              <w:spacing w:line="259" w:lineRule="auto"/>
              <w:rPr>
                <w:rFonts w:eastAsia="Calibri" w:cstheme="minorHAnsi"/>
                <w:b/>
                <w:sz w:val="18"/>
                <w:szCs w:val="18"/>
              </w:rPr>
            </w:pPr>
          </w:p>
        </w:tc>
      </w:tr>
      <w:tr w:rsidR="00A53AAF" w:rsidRPr="001A4E90" w:rsidTr="00DD5C93">
        <w:tc>
          <w:tcPr>
            <w:tcW w:w="1098" w:type="dxa"/>
          </w:tcPr>
          <w:p w:rsidR="00A53AAF" w:rsidRPr="001A4E90" w:rsidRDefault="00A53AAF" w:rsidP="003E64C0">
            <w:pPr>
              <w:spacing w:line="259" w:lineRule="auto"/>
              <w:rPr>
                <w:rFonts w:eastAsia="Calibri" w:cstheme="minorHAnsi"/>
                <w:b/>
                <w:sz w:val="18"/>
                <w:szCs w:val="18"/>
              </w:rPr>
            </w:pPr>
          </w:p>
        </w:tc>
        <w:tc>
          <w:tcPr>
            <w:tcW w:w="5220" w:type="dxa"/>
            <w:gridSpan w:val="2"/>
          </w:tcPr>
          <w:p w:rsidR="00A53AAF"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Purchase Value</w:t>
            </w:r>
          </w:p>
        </w:tc>
        <w:tc>
          <w:tcPr>
            <w:tcW w:w="3258" w:type="dxa"/>
          </w:tcPr>
          <w:p w:rsidR="00A53AAF" w:rsidRPr="001A4E90" w:rsidRDefault="00A53AAF" w:rsidP="003E64C0">
            <w:pPr>
              <w:spacing w:line="259" w:lineRule="auto"/>
              <w:rPr>
                <w:rFonts w:eastAsia="Calibri" w:cstheme="minorHAnsi"/>
                <w:b/>
                <w:sz w:val="18"/>
                <w:szCs w:val="18"/>
              </w:rPr>
            </w:pPr>
          </w:p>
        </w:tc>
      </w:tr>
      <w:tr w:rsidR="00A53AAF" w:rsidRPr="001A4E90" w:rsidTr="00DD5C93">
        <w:tc>
          <w:tcPr>
            <w:tcW w:w="1098" w:type="dxa"/>
          </w:tcPr>
          <w:p w:rsidR="00A53AAF" w:rsidRPr="001A4E90" w:rsidRDefault="00A53AAF" w:rsidP="003E64C0">
            <w:pPr>
              <w:spacing w:line="259" w:lineRule="auto"/>
              <w:rPr>
                <w:rFonts w:eastAsia="Calibri" w:cstheme="minorHAnsi"/>
                <w:b/>
                <w:sz w:val="18"/>
                <w:szCs w:val="18"/>
              </w:rPr>
            </w:pPr>
          </w:p>
        </w:tc>
        <w:tc>
          <w:tcPr>
            <w:tcW w:w="5220" w:type="dxa"/>
            <w:gridSpan w:val="2"/>
          </w:tcPr>
          <w:p w:rsidR="00A53AAF"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Current Value</w:t>
            </w:r>
          </w:p>
        </w:tc>
        <w:tc>
          <w:tcPr>
            <w:tcW w:w="3258" w:type="dxa"/>
          </w:tcPr>
          <w:p w:rsidR="00A53AAF" w:rsidRPr="001A4E90" w:rsidRDefault="00A53AAF" w:rsidP="003E64C0">
            <w:pPr>
              <w:spacing w:line="259" w:lineRule="auto"/>
              <w:rPr>
                <w:rFonts w:eastAsia="Calibri" w:cstheme="minorHAnsi"/>
                <w:b/>
                <w:sz w:val="18"/>
                <w:szCs w:val="18"/>
              </w:rPr>
            </w:pPr>
          </w:p>
        </w:tc>
      </w:tr>
      <w:tr w:rsidR="00A53AAF" w:rsidRPr="001A4E90" w:rsidTr="00DD5C93">
        <w:tc>
          <w:tcPr>
            <w:tcW w:w="1098" w:type="dxa"/>
          </w:tcPr>
          <w:p w:rsidR="00A53AAF" w:rsidRPr="001A4E90" w:rsidRDefault="00A53AAF" w:rsidP="003E64C0">
            <w:pPr>
              <w:spacing w:line="259" w:lineRule="auto"/>
              <w:rPr>
                <w:rFonts w:eastAsia="Calibri" w:cstheme="minorHAnsi"/>
                <w:b/>
                <w:sz w:val="18"/>
                <w:szCs w:val="18"/>
              </w:rPr>
            </w:pPr>
          </w:p>
        </w:tc>
        <w:tc>
          <w:tcPr>
            <w:tcW w:w="5220" w:type="dxa"/>
            <w:gridSpan w:val="2"/>
          </w:tcPr>
          <w:p w:rsidR="00A53AAF"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Profit on Disposal (IF APPLICABLE)</w:t>
            </w:r>
          </w:p>
        </w:tc>
        <w:tc>
          <w:tcPr>
            <w:tcW w:w="3258" w:type="dxa"/>
          </w:tcPr>
          <w:p w:rsidR="00A53AAF" w:rsidRPr="001A4E90" w:rsidRDefault="00A53AAF" w:rsidP="003E64C0">
            <w:pPr>
              <w:spacing w:line="259" w:lineRule="auto"/>
              <w:rPr>
                <w:rFonts w:eastAsia="Calibri" w:cstheme="minorHAnsi"/>
                <w:b/>
                <w:sz w:val="18"/>
                <w:szCs w:val="18"/>
              </w:rPr>
            </w:pPr>
          </w:p>
        </w:tc>
      </w:tr>
      <w:tr w:rsidR="00B012A2" w:rsidRPr="001A4E90" w:rsidTr="00B012A2">
        <w:tc>
          <w:tcPr>
            <w:tcW w:w="1098" w:type="dxa"/>
          </w:tcPr>
          <w:p w:rsidR="00B012A2"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4</w:t>
            </w:r>
          </w:p>
        </w:tc>
        <w:tc>
          <w:tcPr>
            <w:tcW w:w="3690" w:type="dxa"/>
          </w:tcPr>
          <w:p w:rsidR="00B012A2"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Method of Disposal</w:t>
            </w:r>
          </w:p>
        </w:tc>
        <w:tc>
          <w:tcPr>
            <w:tcW w:w="1530" w:type="dxa"/>
          </w:tcPr>
          <w:p w:rsidR="00B012A2"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Tick one</w:t>
            </w:r>
          </w:p>
        </w:tc>
        <w:tc>
          <w:tcPr>
            <w:tcW w:w="3258" w:type="dxa"/>
          </w:tcPr>
          <w:p w:rsidR="00B012A2" w:rsidRPr="001A4E90" w:rsidRDefault="00B012A2" w:rsidP="003E64C0">
            <w:pPr>
              <w:spacing w:line="259" w:lineRule="auto"/>
              <w:rPr>
                <w:rFonts w:eastAsia="Calibri" w:cstheme="minorHAnsi"/>
                <w:b/>
                <w:sz w:val="18"/>
                <w:szCs w:val="18"/>
              </w:rPr>
            </w:pPr>
          </w:p>
        </w:tc>
      </w:tr>
      <w:tr w:rsidR="00B012A2" w:rsidRPr="001A4E90" w:rsidTr="00B012A2">
        <w:tc>
          <w:tcPr>
            <w:tcW w:w="1098" w:type="dxa"/>
          </w:tcPr>
          <w:p w:rsidR="00B012A2" w:rsidRPr="001A4E90" w:rsidRDefault="00B012A2" w:rsidP="003E64C0">
            <w:pPr>
              <w:spacing w:line="259" w:lineRule="auto"/>
              <w:rPr>
                <w:rFonts w:eastAsia="Calibri" w:cstheme="minorHAnsi"/>
                <w:b/>
                <w:sz w:val="18"/>
                <w:szCs w:val="18"/>
              </w:rPr>
            </w:pPr>
          </w:p>
        </w:tc>
        <w:tc>
          <w:tcPr>
            <w:tcW w:w="3690" w:type="dxa"/>
          </w:tcPr>
          <w:p w:rsidR="00B012A2"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Destroyed</w:t>
            </w:r>
          </w:p>
        </w:tc>
        <w:tc>
          <w:tcPr>
            <w:tcW w:w="1530" w:type="dxa"/>
          </w:tcPr>
          <w:p w:rsidR="00B012A2" w:rsidRPr="001A4E90" w:rsidRDefault="00B012A2" w:rsidP="003E64C0">
            <w:pPr>
              <w:spacing w:line="259" w:lineRule="auto"/>
              <w:rPr>
                <w:rFonts w:eastAsia="Calibri" w:cstheme="minorHAnsi"/>
                <w:b/>
                <w:sz w:val="18"/>
                <w:szCs w:val="18"/>
              </w:rPr>
            </w:pPr>
          </w:p>
        </w:tc>
        <w:tc>
          <w:tcPr>
            <w:tcW w:w="3258" w:type="dxa"/>
          </w:tcPr>
          <w:p w:rsidR="00B012A2" w:rsidRPr="001A4E90" w:rsidRDefault="00B012A2" w:rsidP="003E64C0">
            <w:pPr>
              <w:spacing w:line="259" w:lineRule="auto"/>
              <w:rPr>
                <w:rFonts w:eastAsia="Calibri" w:cstheme="minorHAnsi"/>
                <w:b/>
                <w:sz w:val="18"/>
                <w:szCs w:val="18"/>
              </w:rPr>
            </w:pPr>
          </w:p>
        </w:tc>
      </w:tr>
      <w:tr w:rsidR="00B012A2" w:rsidRPr="001A4E90" w:rsidTr="00B012A2">
        <w:tc>
          <w:tcPr>
            <w:tcW w:w="1098" w:type="dxa"/>
          </w:tcPr>
          <w:p w:rsidR="00B012A2" w:rsidRPr="001A4E90" w:rsidRDefault="00B012A2" w:rsidP="003E64C0">
            <w:pPr>
              <w:spacing w:line="259" w:lineRule="auto"/>
              <w:rPr>
                <w:rFonts w:eastAsia="Calibri" w:cstheme="minorHAnsi"/>
                <w:b/>
                <w:sz w:val="18"/>
                <w:szCs w:val="18"/>
              </w:rPr>
            </w:pPr>
          </w:p>
        </w:tc>
        <w:tc>
          <w:tcPr>
            <w:tcW w:w="3690" w:type="dxa"/>
          </w:tcPr>
          <w:p w:rsidR="00B012A2"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Recycled</w:t>
            </w:r>
          </w:p>
        </w:tc>
        <w:tc>
          <w:tcPr>
            <w:tcW w:w="1530" w:type="dxa"/>
          </w:tcPr>
          <w:p w:rsidR="00B012A2" w:rsidRPr="001A4E90" w:rsidRDefault="00B012A2" w:rsidP="003E64C0">
            <w:pPr>
              <w:spacing w:line="259" w:lineRule="auto"/>
              <w:rPr>
                <w:rFonts w:eastAsia="Calibri" w:cstheme="minorHAnsi"/>
                <w:b/>
                <w:sz w:val="18"/>
                <w:szCs w:val="18"/>
              </w:rPr>
            </w:pPr>
          </w:p>
        </w:tc>
        <w:tc>
          <w:tcPr>
            <w:tcW w:w="3258" w:type="dxa"/>
          </w:tcPr>
          <w:p w:rsidR="00B012A2" w:rsidRPr="001A4E90" w:rsidRDefault="00B012A2" w:rsidP="003E64C0">
            <w:pPr>
              <w:spacing w:line="259" w:lineRule="auto"/>
              <w:rPr>
                <w:rFonts w:eastAsia="Calibri" w:cstheme="minorHAnsi"/>
                <w:b/>
                <w:sz w:val="18"/>
                <w:szCs w:val="18"/>
              </w:rPr>
            </w:pPr>
          </w:p>
        </w:tc>
      </w:tr>
      <w:tr w:rsidR="00B012A2" w:rsidRPr="001A4E90" w:rsidTr="00B012A2">
        <w:tc>
          <w:tcPr>
            <w:tcW w:w="1098" w:type="dxa"/>
          </w:tcPr>
          <w:p w:rsidR="00B012A2" w:rsidRPr="001A4E90" w:rsidRDefault="00B012A2" w:rsidP="003E64C0">
            <w:pPr>
              <w:spacing w:line="259" w:lineRule="auto"/>
              <w:rPr>
                <w:rFonts w:eastAsia="Calibri" w:cstheme="minorHAnsi"/>
                <w:b/>
                <w:sz w:val="18"/>
                <w:szCs w:val="18"/>
              </w:rPr>
            </w:pPr>
          </w:p>
        </w:tc>
        <w:tc>
          <w:tcPr>
            <w:tcW w:w="3690" w:type="dxa"/>
          </w:tcPr>
          <w:p w:rsidR="00B012A2"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Sold</w:t>
            </w:r>
          </w:p>
        </w:tc>
        <w:tc>
          <w:tcPr>
            <w:tcW w:w="1530" w:type="dxa"/>
          </w:tcPr>
          <w:p w:rsidR="00B012A2" w:rsidRPr="001A4E90" w:rsidRDefault="00B012A2" w:rsidP="003E64C0">
            <w:pPr>
              <w:spacing w:line="259" w:lineRule="auto"/>
              <w:rPr>
                <w:rFonts w:eastAsia="Calibri" w:cstheme="minorHAnsi"/>
                <w:b/>
                <w:sz w:val="18"/>
                <w:szCs w:val="18"/>
              </w:rPr>
            </w:pPr>
          </w:p>
        </w:tc>
        <w:tc>
          <w:tcPr>
            <w:tcW w:w="3258" w:type="dxa"/>
          </w:tcPr>
          <w:p w:rsidR="00B012A2" w:rsidRPr="001A4E90" w:rsidRDefault="00B012A2" w:rsidP="003E64C0">
            <w:pPr>
              <w:spacing w:line="259" w:lineRule="auto"/>
              <w:rPr>
                <w:rFonts w:eastAsia="Calibri" w:cstheme="minorHAnsi"/>
                <w:b/>
                <w:sz w:val="18"/>
                <w:szCs w:val="18"/>
              </w:rPr>
            </w:pPr>
          </w:p>
        </w:tc>
      </w:tr>
      <w:tr w:rsidR="00B012A2" w:rsidRPr="001A4E90" w:rsidTr="00B012A2">
        <w:tc>
          <w:tcPr>
            <w:tcW w:w="1098" w:type="dxa"/>
          </w:tcPr>
          <w:p w:rsidR="00B012A2" w:rsidRPr="001A4E90" w:rsidRDefault="00B012A2" w:rsidP="003E64C0">
            <w:pPr>
              <w:spacing w:line="259" w:lineRule="auto"/>
              <w:rPr>
                <w:rFonts w:eastAsia="Calibri" w:cstheme="minorHAnsi"/>
                <w:b/>
                <w:sz w:val="18"/>
                <w:szCs w:val="18"/>
              </w:rPr>
            </w:pPr>
          </w:p>
        </w:tc>
        <w:tc>
          <w:tcPr>
            <w:tcW w:w="3690" w:type="dxa"/>
          </w:tcPr>
          <w:p w:rsidR="00B012A2"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Other</w:t>
            </w:r>
          </w:p>
        </w:tc>
        <w:tc>
          <w:tcPr>
            <w:tcW w:w="1530" w:type="dxa"/>
          </w:tcPr>
          <w:p w:rsidR="00B012A2" w:rsidRPr="001A4E90" w:rsidRDefault="00B012A2" w:rsidP="003E64C0">
            <w:pPr>
              <w:spacing w:line="259" w:lineRule="auto"/>
              <w:rPr>
                <w:rFonts w:eastAsia="Calibri" w:cstheme="minorHAnsi"/>
                <w:b/>
                <w:sz w:val="18"/>
                <w:szCs w:val="18"/>
              </w:rPr>
            </w:pPr>
          </w:p>
        </w:tc>
        <w:tc>
          <w:tcPr>
            <w:tcW w:w="3258" w:type="dxa"/>
          </w:tcPr>
          <w:p w:rsidR="00B012A2" w:rsidRPr="001A4E90" w:rsidRDefault="00B012A2" w:rsidP="003E64C0">
            <w:pPr>
              <w:spacing w:line="259" w:lineRule="auto"/>
              <w:rPr>
                <w:rFonts w:eastAsia="Calibri" w:cstheme="minorHAnsi"/>
                <w:b/>
                <w:sz w:val="18"/>
                <w:szCs w:val="18"/>
              </w:rPr>
            </w:pPr>
          </w:p>
        </w:tc>
      </w:tr>
      <w:tr w:rsidR="00A53AAF" w:rsidRPr="001A4E90" w:rsidTr="00DD5C93">
        <w:tc>
          <w:tcPr>
            <w:tcW w:w="1098" w:type="dxa"/>
          </w:tcPr>
          <w:p w:rsidR="00A53AAF"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5</w:t>
            </w:r>
          </w:p>
        </w:tc>
        <w:tc>
          <w:tcPr>
            <w:tcW w:w="8478" w:type="dxa"/>
            <w:gridSpan w:val="3"/>
          </w:tcPr>
          <w:p w:rsidR="00A53AAF"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REQUEST FOR DISPOSAL OF THE ABOVE ITEM (S)</w:t>
            </w:r>
          </w:p>
        </w:tc>
      </w:tr>
      <w:tr w:rsidR="00A53AAF" w:rsidRPr="001A4E90" w:rsidTr="00DD5C93">
        <w:tc>
          <w:tcPr>
            <w:tcW w:w="1098" w:type="dxa"/>
          </w:tcPr>
          <w:p w:rsidR="00A53AAF" w:rsidRPr="001A4E90" w:rsidRDefault="00A53AAF" w:rsidP="003E64C0">
            <w:pPr>
              <w:spacing w:line="259" w:lineRule="auto"/>
              <w:rPr>
                <w:rFonts w:eastAsia="Calibri" w:cstheme="minorHAnsi"/>
                <w:b/>
                <w:sz w:val="18"/>
                <w:szCs w:val="18"/>
              </w:rPr>
            </w:pPr>
          </w:p>
        </w:tc>
        <w:tc>
          <w:tcPr>
            <w:tcW w:w="8478" w:type="dxa"/>
            <w:gridSpan w:val="3"/>
          </w:tcPr>
          <w:p w:rsidR="00A53AAF"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 xml:space="preserve">  Signed----------------------------------------------------</w:t>
            </w:r>
          </w:p>
          <w:p w:rsidR="00A53AAF"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Name------------------------------------------------</w:t>
            </w:r>
          </w:p>
          <w:p w:rsidR="00A53AAF"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Section-------------------------------------------                                   Date---------------------------------</w:t>
            </w:r>
          </w:p>
        </w:tc>
      </w:tr>
      <w:tr w:rsidR="00A53AAF" w:rsidRPr="001A4E90" w:rsidTr="00DD5C93">
        <w:tc>
          <w:tcPr>
            <w:tcW w:w="1098" w:type="dxa"/>
          </w:tcPr>
          <w:p w:rsidR="00A53AAF"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6</w:t>
            </w:r>
          </w:p>
        </w:tc>
        <w:tc>
          <w:tcPr>
            <w:tcW w:w="8478" w:type="dxa"/>
            <w:gridSpan w:val="3"/>
          </w:tcPr>
          <w:p w:rsidR="00A53AAF"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DISPOSAL OF ITEMS AUTHORIZED</w:t>
            </w:r>
          </w:p>
        </w:tc>
      </w:tr>
      <w:tr w:rsidR="00A53AAF" w:rsidRPr="001A4E90" w:rsidTr="00DD5C93">
        <w:tc>
          <w:tcPr>
            <w:tcW w:w="1098" w:type="dxa"/>
          </w:tcPr>
          <w:p w:rsidR="00A53AAF" w:rsidRPr="001A4E90" w:rsidRDefault="00A53AAF" w:rsidP="003E64C0">
            <w:pPr>
              <w:spacing w:line="259" w:lineRule="auto"/>
              <w:rPr>
                <w:rFonts w:eastAsia="Calibri" w:cstheme="minorHAnsi"/>
                <w:b/>
                <w:sz w:val="18"/>
                <w:szCs w:val="18"/>
              </w:rPr>
            </w:pPr>
          </w:p>
        </w:tc>
        <w:tc>
          <w:tcPr>
            <w:tcW w:w="8478" w:type="dxa"/>
            <w:gridSpan w:val="3"/>
          </w:tcPr>
          <w:p w:rsidR="00A53AAF"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Signed----------------------------------------------</w:t>
            </w:r>
          </w:p>
          <w:p w:rsidR="00A53AAF"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Name------------------------------------------------</w:t>
            </w:r>
          </w:p>
          <w:p w:rsidR="00A53AAF" w:rsidRPr="001A4E90" w:rsidRDefault="00A53AAF" w:rsidP="003E64C0">
            <w:pPr>
              <w:spacing w:line="259" w:lineRule="auto"/>
              <w:rPr>
                <w:rFonts w:eastAsia="Calibri" w:cstheme="minorHAnsi"/>
                <w:b/>
                <w:sz w:val="18"/>
                <w:szCs w:val="18"/>
              </w:rPr>
            </w:pPr>
            <w:r w:rsidRPr="001A4E90">
              <w:rPr>
                <w:rFonts w:eastAsia="Calibri" w:cstheme="minorHAnsi"/>
                <w:b/>
                <w:sz w:val="18"/>
                <w:szCs w:val="18"/>
              </w:rPr>
              <w:t>SECTION-----------------------------------------                         Date----------------------------------------</w:t>
            </w:r>
          </w:p>
        </w:tc>
      </w:tr>
    </w:tbl>
    <w:p w:rsidR="003E64C0" w:rsidRPr="001A4E90" w:rsidRDefault="003E64C0" w:rsidP="003E64C0">
      <w:pPr>
        <w:spacing w:after="0" w:line="259" w:lineRule="auto"/>
        <w:rPr>
          <w:rFonts w:eastAsia="Calibri" w:cstheme="minorHAnsi"/>
          <w:b/>
        </w:rPr>
      </w:pPr>
    </w:p>
    <w:p w:rsidR="003E64C0" w:rsidRPr="001A4E90" w:rsidRDefault="003E64C0" w:rsidP="003E64C0">
      <w:pPr>
        <w:spacing w:after="0" w:line="259" w:lineRule="auto"/>
        <w:rPr>
          <w:rFonts w:eastAsia="Calibri" w:cstheme="minorHAnsi"/>
          <w:b/>
        </w:rPr>
      </w:pPr>
      <w:r w:rsidRPr="001A4E90">
        <w:rPr>
          <w:rFonts w:eastAsia="Calibri" w:cstheme="minorHAnsi"/>
          <w:b/>
        </w:rPr>
        <w:t xml:space="preserve"> </w:t>
      </w:r>
    </w:p>
    <w:p w:rsidR="003E64C0" w:rsidRPr="001A4E90" w:rsidRDefault="003E64C0" w:rsidP="003E64C0">
      <w:pPr>
        <w:spacing w:after="0" w:line="259" w:lineRule="auto"/>
        <w:rPr>
          <w:rFonts w:eastAsia="Calibri" w:cstheme="minorHAnsi"/>
          <w:b/>
        </w:rPr>
      </w:pPr>
      <w:r w:rsidRPr="001A4E90">
        <w:rPr>
          <w:rFonts w:eastAsia="Calibri" w:cstheme="minorHAnsi"/>
          <w:b/>
        </w:rPr>
        <w:t xml:space="preserve">  </w:t>
      </w:r>
    </w:p>
    <w:p w:rsidR="00864629" w:rsidRPr="001A4E90" w:rsidRDefault="00864629" w:rsidP="003E64C0">
      <w:pPr>
        <w:spacing w:after="0" w:line="259" w:lineRule="auto"/>
        <w:rPr>
          <w:rFonts w:eastAsia="Calibri" w:cstheme="minorHAnsi"/>
          <w:b/>
          <w:color w:val="002060"/>
        </w:rPr>
      </w:pPr>
    </w:p>
    <w:p w:rsidR="00864629" w:rsidRPr="001A4E90" w:rsidRDefault="00864629" w:rsidP="003E64C0">
      <w:pPr>
        <w:spacing w:after="0" w:line="259" w:lineRule="auto"/>
        <w:rPr>
          <w:rFonts w:eastAsia="Calibri" w:cstheme="minorHAnsi"/>
          <w:b/>
          <w:color w:val="002060"/>
        </w:rPr>
      </w:pPr>
    </w:p>
    <w:p w:rsidR="00864629" w:rsidRPr="001A4E90" w:rsidRDefault="00864629" w:rsidP="003E64C0">
      <w:pPr>
        <w:spacing w:after="0" w:line="259" w:lineRule="auto"/>
        <w:rPr>
          <w:rFonts w:eastAsia="Calibri" w:cstheme="minorHAnsi"/>
          <w:b/>
          <w:color w:val="002060"/>
        </w:rPr>
      </w:pPr>
    </w:p>
    <w:p w:rsidR="00864629" w:rsidRPr="001A4E90" w:rsidRDefault="00864629" w:rsidP="003E64C0">
      <w:pPr>
        <w:spacing w:after="0" w:line="259" w:lineRule="auto"/>
        <w:rPr>
          <w:rFonts w:eastAsia="Calibri" w:cstheme="minorHAnsi"/>
          <w:b/>
          <w:color w:val="002060"/>
        </w:rPr>
      </w:pPr>
    </w:p>
    <w:p w:rsidR="00864629" w:rsidRPr="001A4E90" w:rsidRDefault="00864629" w:rsidP="003E64C0">
      <w:pPr>
        <w:spacing w:after="0" w:line="259" w:lineRule="auto"/>
        <w:rPr>
          <w:rFonts w:eastAsia="Calibri" w:cstheme="minorHAnsi"/>
          <w:b/>
          <w:color w:val="002060"/>
        </w:rPr>
      </w:pPr>
    </w:p>
    <w:p w:rsidR="00864629" w:rsidRPr="001A4E90" w:rsidRDefault="00864629" w:rsidP="003E64C0">
      <w:pPr>
        <w:spacing w:after="0" w:line="259" w:lineRule="auto"/>
        <w:rPr>
          <w:rFonts w:eastAsia="Calibri" w:cstheme="minorHAnsi"/>
          <w:b/>
          <w:color w:val="002060"/>
        </w:rPr>
      </w:pPr>
    </w:p>
    <w:p w:rsidR="00864629" w:rsidRPr="001A4E90" w:rsidRDefault="00864629" w:rsidP="003E64C0">
      <w:pPr>
        <w:spacing w:after="0" w:line="259" w:lineRule="auto"/>
        <w:rPr>
          <w:rFonts w:eastAsia="Calibri" w:cstheme="minorHAnsi"/>
          <w:b/>
          <w:color w:val="002060"/>
        </w:rPr>
      </w:pPr>
    </w:p>
    <w:p w:rsidR="00864629" w:rsidRPr="001A4E90" w:rsidRDefault="00864629" w:rsidP="003E64C0">
      <w:pPr>
        <w:spacing w:after="0" w:line="259" w:lineRule="auto"/>
        <w:rPr>
          <w:rFonts w:eastAsia="Calibri" w:cstheme="minorHAnsi"/>
          <w:b/>
          <w:color w:val="002060"/>
        </w:rPr>
      </w:pPr>
    </w:p>
    <w:p w:rsidR="00864629" w:rsidRPr="001A4E90" w:rsidRDefault="00864629" w:rsidP="003E64C0">
      <w:pPr>
        <w:spacing w:after="0" w:line="259" w:lineRule="auto"/>
        <w:rPr>
          <w:rFonts w:eastAsia="Calibri" w:cstheme="minorHAnsi"/>
          <w:b/>
          <w:color w:val="002060"/>
        </w:rPr>
      </w:pPr>
    </w:p>
    <w:p w:rsidR="00864629" w:rsidRPr="001A4E90" w:rsidRDefault="00864629" w:rsidP="003E64C0">
      <w:pPr>
        <w:spacing w:after="0" w:line="259" w:lineRule="auto"/>
        <w:rPr>
          <w:rFonts w:eastAsia="Calibri" w:cstheme="minorHAnsi"/>
          <w:b/>
          <w:color w:val="002060"/>
        </w:rPr>
      </w:pPr>
    </w:p>
    <w:p w:rsidR="00864629" w:rsidRPr="001A4E90" w:rsidRDefault="00973A12" w:rsidP="003E64C0">
      <w:pPr>
        <w:spacing w:after="0" w:line="259" w:lineRule="auto"/>
        <w:rPr>
          <w:rFonts w:eastAsia="Calibri" w:cstheme="minorHAnsi"/>
          <w:b/>
          <w:color w:val="FF0000"/>
          <w:sz w:val="18"/>
          <w:szCs w:val="18"/>
        </w:rPr>
      </w:pPr>
      <w:r w:rsidRPr="001A4E90">
        <w:rPr>
          <w:rFonts w:eastAsia="Calibri" w:cstheme="minorHAnsi"/>
          <w:b/>
          <w:color w:val="FF0000"/>
          <w:sz w:val="18"/>
          <w:szCs w:val="18"/>
        </w:rPr>
        <w:t>Page 35 of 37</w:t>
      </w:r>
    </w:p>
    <w:p w:rsidR="00864629" w:rsidRPr="001A4E90" w:rsidRDefault="00864629" w:rsidP="003E64C0">
      <w:pPr>
        <w:spacing w:after="0" w:line="259" w:lineRule="auto"/>
        <w:rPr>
          <w:rFonts w:eastAsia="Calibri" w:cstheme="minorHAnsi"/>
          <w:b/>
          <w:color w:val="002060"/>
        </w:rPr>
      </w:pPr>
    </w:p>
    <w:p w:rsidR="003E64C0" w:rsidRPr="001A4E90" w:rsidRDefault="005D2967" w:rsidP="003E64C0">
      <w:pPr>
        <w:spacing w:after="0" w:line="259" w:lineRule="auto"/>
        <w:rPr>
          <w:rFonts w:eastAsia="Calibri" w:cstheme="minorHAnsi"/>
          <w:b/>
          <w:color w:val="002060"/>
        </w:rPr>
      </w:pPr>
      <w:r w:rsidRPr="001A4E90">
        <w:rPr>
          <w:rFonts w:eastAsia="Calibri" w:cstheme="minorHAnsi"/>
          <w:b/>
          <w:color w:val="002060"/>
        </w:rPr>
        <w:t xml:space="preserve">Appendix </w:t>
      </w:r>
      <w:r w:rsidR="00922641" w:rsidRPr="001A4E90">
        <w:rPr>
          <w:rFonts w:eastAsia="Calibri" w:cstheme="minorHAnsi"/>
          <w:b/>
          <w:color w:val="002060"/>
        </w:rPr>
        <w:t>G</w:t>
      </w:r>
      <w:r w:rsidR="003E64C0" w:rsidRPr="001A4E90">
        <w:rPr>
          <w:rFonts w:eastAsia="Calibri" w:cstheme="minorHAnsi"/>
          <w:b/>
          <w:color w:val="002060"/>
        </w:rPr>
        <w:t xml:space="preserve"> Cheque Requisition Form </w:t>
      </w:r>
    </w:p>
    <w:p w:rsidR="003E64C0" w:rsidRPr="001A4E90" w:rsidRDefault="003E64C0" w:rsidP="003E64C0">
      <w:pPr>
        <w:spacing w:after="0" w:line="259" w:lineRule="auto"/>
        <w:rPr>
          <w:rFonts w:eastAsia="Calibri" w:cstheme="minorHAnsi"/>
          <w:b/>
          <w:color w:val="002060"/>
        </w:rPr>
      </w:pPr>
      <w:r w:rsidRPr="001A4E90">
        <w:rPr>
          <w:rFonts w:eastAsia="Calibri" w:cstheme="minorHAnsi"/>
          <w:b/>
          <w:color w:val="002060"/>
        </w:rPr>
        <w:t xml:space="preserve"> </w:t>
      </w:r>
    </w:p>
    <w:p w:rsidR="003E64C0" w:rsidRPr="001A4E90" w:rsidRDefault="003E64C0" w:rsidP="003E64C0">
      <w:pPr>
        <w:spacing w:after="0" w:line="259" w:lineRule="auto"/>
        <w:rPr>
          <w:rFonts w:eastAsia="Calibri" w:cstheme="minorHAnsi"/>
          <w:b/>
        </w:rPr>
      </w:pPr>
      <w:r w:rsidRPr="001A4E90">
        <w:rPr>
          <w:rFonts w:eastAsia="Calibri" w:cstheme="minorHAnsi"/>
          <w:b/>
        </w:rPr>
        <w:t>Payee: ________</w:t>
      </w:r>
      <w:r w:rsidR="00903378" w:rsidRPr="001A4E90">
        <w:rPr>
          <w:rFonts w:eastAsia="Calibri" w:cstheme="minorHAnsi"/>
          <w:b/>
        </w:rPr>
        <w:t>_____________________________</w:t>
      </w:r>
    </w:p>
    <w:p w:rsidR="003E64C0" w:rsidRPr="001A4E90" w:rsidRDefault="003E64C0" w:rsidP="003E64C0">
      <w:pPr>
        <w:spacing w:after="0" w:line="259" w:lineRule="auto"/>
        <w:rPr>
          <w:rFonts w:eastAsia="Calibri" w:cstheme="minorHAnsi"/>
          <w:b/>
        </w:rPr>
      </w:pPr>
      <w:r w:rsidRPr="001A4E90">
        <w:rPr>
          <w:rFonts w:eastAsia="Calibri" w:cstheme="minorHAnsi"/>
          <w:b/>
        </w:rPr>
        <w:t>Amount: ________</w:t>
      </w:r>
      <w:r w:rsidR="00903378" w:rsidRPr="001A4E90">
        <w:rPr>
          <w:rFonts w:eastAsia="Calibri" w:cstheme="minorHAnsi"/>
          <w:b/>
        </w:rPr>
        <w:t>____________________________</w:t>
      </w:r>
    </w:p>
    <w:p w:rsidR="003E64C0" w:rsidRPr="001A4E90" w:rsidRDefault="003E64C0" w:rsidP="003E64C0">
      <w:pPr>
        <w:spacing w:after="0" w:line="259" w:lineRule="auto"/>
        <w:rPr>
          <w:rFonts w:eastAsia="Calibri" w:cstheme="minorHAnsi"/>
          <w:b/>
        </w:rPr>
      </w:pPr>
      <w:r w:rsidRPr="001A4E90">
        <w:rPr>
          <w:rFonts w:eastAsia="Calibri" w:cstheme="minorHAnsi"/>
          <w:b/>
        </w:rPr>
        <w:t>Purpose: ________</w:t>
      </w:r>
      <w:r w:rsidR="00903378" w:rsidRPr="001A4E90">
        <w:rPr>
          <w:rFonts w:eastAsia="Calibri" w:cstheme="minorHAnsi"/>
          <w:b/>
        </w:rPr>
        <w:t>____________________________</w:t>
      </w:r>
    </w:p>
    <w:p w:rsidR="003E64C0" w:rsidRPr="001A4E90" w:rsidRDefault="003E64C0" w:rsidP="003E64C0">
      <w:pPr>
        <w:spacing w:after="0" w:line="259" w:lineRule="auto"/>
        <w:rPr>
          <w:rFonts w:eastAsia="Calibri" w:cstheme="minorHAnsi"/>
          <w:b/>
        </w:rPr>
      </w:pPr>
      <w:r w:rsidRPr="001A4E90">
        <w:rPr>
          <w:rFonts w:eastAsia="Calibri" w:cstheme="minorHAnsi"/>
          <w:b/>
        </w:rPr>
        <w:t>Requested by: ________</w:t>
      </w:r>
      <w:r w:rsidR="00903378" w:rsidRPr="001A4E90">
        <w:rPr>
          <w:rFonts w:eastAsia="Calibri" w:cstheme="minorHAnsi"/>
          <w:b/>
        </w:rPr>
        <w:t>________________________</w:t>
      </w:r>
    </w:p>
    <w:p w:rsidR="001C4667" w:rsidRPr="001A4E90" w:rsidRDefault="003E64C0" w:rsidP="003E64C0">
      <w:pPr>
        <w:spacing w:after="0" w:line="259" w:lineRule="auto"/>
        <w:rPr>
          <w:rFonts w:eastAsia="Calibri" w:cstheme="minorHAnsi"/>
          <w:b/>
        </w:rPr>
      </w:pPr>
      <w:r w:rsidRPr="001A4E90">
        <w:rPr>
          <w:rFonts w:eastAsia="Calibri" w:cstheme="minorHAnsi"/>
          <w:b/>
        </w:rPr>
        <w:t xml:space="preserve">Date: _______________________________________ </w:t>
      </w:r>
    </w:p>
    <w:tbl>
      <w:tblPr>
        <w:tblStyle w:val="TableGrid"/>
        <w:tblW w:w="0" w:type="auto"/>
        <w:tblLook w:val="04A0"/>
      </w:tblPr>
      <w:tblGrid>
        <w:gridCol w:w="3798"/>
        <w:gridCol w:w="990"/>
        <w:gridCol w:w="2394"/>
        <w:gridCol w:w="2394"/>
      </w:tblGrid>
      <w:tr w:rsidR="001C4667" w:rsidRPr="001A4E90" w:rsidTr="001C4667">
        <w:tc>
          <w:tcPr>
            <w:tcW w:w="3798" w:type="dxa"/>
          </w:tcPr>
          <w:p w:rsidR="001C4667" w:rsidRPr="001A4E90" w:rsidRDefault="001C4667" w:rsidP="003E64C0">
            <w:pPr>
              <w:spacing w:line="259" w:lineRule="auto"/>
              <w:rPr>
                <w:rFonts w:eastAsia="Calibri" w:cstheme="minorHAnsi"/>
                <w:b/>
                <w:sz w:val="18"/>
                <w:szCs w:val="18"/>
              </w:rPr>
            </w:pPr>
            <w:r w:rsidRPr="001A4E90">
              <w:rPr>
                <w:rFonts w:eastAsia="Calibri" w:cstheme="minorHAnsi"/>
                <w:b/>
                <w:sz w:val="18"/>
                <w:szCs w:val="18"/>
              </w:rPr>
              <w:t>ATTACHED DOCUMENTATION</w:t>
            </w:r>
          </w:p>
        </w:tc>
        <w:tc>
          <w:tcPr>
            <w:tcW w:w="990" w:type="dxa"/>
          </w:tcPr>
          <w:p w:rsidR="001C4667" w:rsidRPr="001A4E90" w:rsidRDefault="001C4667" w:rsidP="003E64C0">
            <w:pPr>
              <w:spacing w:line="259" w:lineRule="auto"/>
              <w:rPr>
                <w:rFonts w:eastAsia="Calibri" w:cstheme="minorHAnsi"/>
                <w:b/>
                <w:sz w:val="18"/>
                <w:szCs w:val="18"/>
              </w:rPr>
            </w:pPr>
            <w:r w:rsidRPr="001A4E90">
              <w:rPr>
                <w:rFonts w:eastAsia="Calibri" w:cstheme="minorHAnsi"/>
                <w:b/>
                <w:sz w:val="18"/>
                <w:szCs w:val="18"/>
              </w:rPr>
              <w:t>NUMBERS</w:t>
            </w:r>
          </w:p>
        </w:tc>
        <w:tc>
          <w:tcPr>
            <w:tcW w:w="2394" w:type="dxa"/>
          </w:tcPr>
          <w:p w:rsidR="001C4667" w:rsidRPr="001A4E90" w:rsidRDefault="001C4667" w:rsidP="003E64C0">
            <w:pPr>
              <w:spacing w:line="259" w:lineRule="auto"/>
              <w:rPr>
                <w:rFonts w:eastAsia="Calibri" w:cstheme="minorHAnsi"/>
                <w:b/>
                <w:sz w:val="18"/>
                <w:szCs w:val="18"/>
              </w:rPr>
            </w:pPr>
            <w:r w:rsidRPr="001A4E90">
              <w:rPr>
                <w:rFonts w:eastAsia="Calibri" w:cstheme="minorHAnsi"/>
                <w:b/>
                <w:sz w:val="18"/>
                <w:szCs w:val="18"/>
              </w:rPr>
              <w:t>INITIALS</w:t>
            </w:r>
          </w:p>
          <w:p w:rsidR="001C4667" w:rsidRPr="001A4E90" w:rsidRDefault="001C4667" w:rsidP="003E64C0">
            <w:pPr>
              <w:spacing w:line="259" w:lineRule="auto"/>
              <w:rPr>
                <w:rFonts w:eastAsia="Calibri" w:cstheme="minorHAnsi"/>
                <w:b/>
                <w:sz w:val="18"/>
                <w:szCs w:val="18"/>
              </w:rPr>
            </w:pPr>
            <w:r w:rsidRPr="001A4E90">
              <w:rPr>
                <w:rFonts w:eastAsia="Calibri" w:cstheme="minorHAnsi"/>
                <w:b/>
                <w:sz w:val="18"/>
                <w:szCs w:val="18"/>
              </w:rPr>
              <w:t>YES</w:t>
            </w:r>
          </w:p>
        </w:tc>
        <w:tc>
          <w:tcPr>
            <w:tcW w:w="2394" w:type="dxa"/>
          </w:tcPr>
          <w:p w:rsidR="001C4667" w:rsidRPr="001A4E90" w:rsidRDefault="001C4667" w:rsidP="003E64C0">
            <w:pPr>
              <w:spacing w:line="259" w:lineRule="auto"/>
              <w:rPr>
                <w:rFonts w:eastAsia="Calibri" w:cstheme="minorHAnsi"/>
                <w:b/>
                <w:sz w:val="18"/>
                <w:szCs w:val="18"/>
              </w:rPr>
            </w:pPr>
            <w:r w:rsidRPr="001A4E90">
              <w:rPr>
                <w:rFonts w:eastAsia="Calibri" w:cstheme="minorHAnsi"/>
                <w:b/>
                <w:sz w:val="18"/>
                <w:szCs w:val="18"/>
              </w:rPr>
              <w:t>INITIALS</w:t>
            </w:r>
          </w:p>
          <w:p w:rsidR="001C4667" w:rsidRPr="001A4E90" w:rsidRDefault="001C4667" w:rsidP="003E64C0">
            <w:pPr>
              <w:spacing w:line="259" w:lineRule="auto"/>
              <w:rPr>
                <w:rFonts w:eastAsia="Calibri" w:cstheme="minorHAnsi"/>
                <w:b/>
                <w:sz w:val="18"/>
                <w:szCs w:val="18"/>
              </w:rPr>
            </w:pPr>
            <w:r w:rsidRPr="001A4E90">
              <w:rPr>
                <w:rFonts w:eastAsia="Calibri" w:cstheme="minorHAnsi"/>
                <w:b/>
                <w:sz w:val="18"/>
                <w:szCs w:val="18"/>
              </w:rPr>
              <w:t>NO</w:t>
            </w:r>
          </w:p>
        </w:tc>
      </w:tr>
      <w:tr w:rsidR="001C4667" w:rsidRPr="001A4E90" w:rsidTr="001C4667">
        <w:tc>
          <w:tcPr>
            <w:tcW w:w="3798" w:type="dxa"/>
          </w:tcPr>
          <w:p w:rsidR="001C4667" w:rsidRPr="001A4E90" w:rsidRDefault="001C4667" w:rsidP="003E64C0">
            <w:pPr>
              <w:spacing w:line="259" w:lineRule="auto"/>
              <w:rPr>
                <w:rFonts w:eastAsia="Calibri" w:cstheme="minorHAnsi"/>
                <w:b/>
                <w:sz w:val="18"/>
                <w:szCs w:val="18"/>
              </w:rPr>
            </w:pPr>
            <w:r w:rsidRPr="001A4E90">
              <w:rPr>
                <w:rFonts w:eastAsia="Calibri" w:cstheme="minorHAnsi"/>
                <w:b/>
                <w:sz w:val="18"/>
                <w:szCs w:val="18"/>
              </w:rPr>
              <w:t>Purchase order</w:t>
            </w:r>
          </w:p>
        </w:tc>
        <w:tc>
          <w:tcPr>
            <w:tcW w:w="990" w:type="dxa"/>
          </w:tcPr>
          <w:p w:rsidR="001C4667" w:rsidRPr="001A4E90" w:rsidRDefault="001C4667" w:rsidP="003E64C0">
            <w:pPr>
              <w:spacing w:line="259" w:lineRule="auto"/>
              <w:rPr>
                <w:rFonts w:eastAsia="Calibri" w:cstheme="minorHAnsi"/>
                <w:b/>
                <w:sz w:val="18"/>
                <w:szCs w:val="18"/>
              </w:rPr>
            </w:pPr>
          </w:p>
        </w:tc>
        <w:tc>
          <w:tcPr>
            <w:tcW w:w="2394" w:type="dxa"/>
          </w:tcPr>
          <w:p w:rsidR="001C4667" w:rsidRPr="001A4E90" w:rsidRDefault="001C4667" w:rsidP="003E64C0">
            <w:pPr>
              <w:spacing w:line="259" w:lineRule="auto"/>
              <w:rPr>
                <w:rFonts w:eastAsia="Calibri" w:cstheme="minorHAnsi"/>
                <w:b/>
                <w:sz w:val="18"/>
                <w:szCs w:val="18"/>
              </w:rPr>
            </w:pPr>
          </w:p>
        </w:tc>
        <w:tc>
          <w:tcPr>
            <w:tcW w:w="2394" w:type="dxa"/>
          </w:tcPr>
          <w:p w:rsidR="001C4667" w:rsidRPr="001A4E90" w:rsidRDefault="001C4667" w:rsidP="003E64C0">
            <w:pPr>
              <w:spacing w:line="259" w:lineRule="auto"/>
              <w:rPr>
                <w:rFonts w:eastAsia="Calibri" w:cstheme="minorHAnsi"/>
                <w:b/>
                <w:sz w:val="18"/>
                <w:szCs w:val="18"/>
              </w:rPr>
            </w:pPr>
          </w:p>
        </w:tc>
      </w:tr>
      <w:tr w:rsidR="001C4667" w:rsidRPr="001A4E90" w:rsidTr="001C4667">
        <w:tc>
          <w:tcPr>
            <w:tcW w:w="3798" w:type="dxa"/>
          </w:tcPr>
          <w:p w:rsidR="001C4667" w:rsidRPr="001A4E90" w:rsidRDefault="001C4667" w:rsidP="003E64C0">
            <w:pPr>
              <w:spacing w:line="259" w:lineRule="auto"/>
              <w:rPr>
                <w:rFonts w:eastAsia="Calibri" w:cstheme="minorHAnsi"/>
                <w:b/>
                <w:sz w:val="18"/>
                <w:szCs w:val="18"/>
              </w:rPr>
            </w:pPr>
            <w:r w:rsidRPr="001A4E90">
              <w:rPr>
                <w:rFonts w:eastAsia="Calibri" w:cstheme="minorHAnsi"/>
                <w:b/>
                <w:sz w:val="18"/>
                <w:szCs w:val="18"/>
              </w:rPr>
              <w:t>Delivery Docket/Service receipt</w:t>
            </w:r>
          </w:p>
        </w:tc>
        <w:tc>
          <w:tcPr>
            <w:tcW w:w="990" w:type="dxa"/>
          </w:tcPr>
          <w:p w:rsidR="001C4667" w:rsidRPr="001A4E90" w:rsidRDefault="001C4667" w:rsidP="003E64C0">
            <w:pPr>
              <w:spacing w:line="259" w:lineRule="auto"/>
              <w:rPr>
                <w:rFonts w:eastAsia="Calibri" w:cstheme="minorHAnsi"/>
                <w:b/>
                <w:sz w:val="18"/>
                <w:szCs w:val="18"/>
              </w:rPr>
            </w:pPr>
          </w:p>
        </w:tc>
        <w:tc>
          <w:tcPr>
            <w:tcW w:w="2394" w:type="dxa"/>
          </w:tcPr>
          <w:p w:rsidR="001C4667" w:rsidRPr="001A4E90" w:rsidRDefault="001C4667" w:rsidP="003E64C0">
            <w:pPr>
              <w:spacing w:line="259" w:lineRule="auto"/>
              <w:rPr>
                <w:rFonts w:eastAsia="Calibri" w:cstheme="minorHAnsi"/>
                <w:b/>
                <w:sz w:val="18"/>
                <w:szCs w:val="18"/>
              </w:rPr>
            </w:pPr>
          </w:p>
        </w:tc>
        <w:tc>
          <w:tcPr>
            <w:tcW w:w="2394" w:type="dxa"/>
          </w:tcPr>
          <w:p w:rsidR="001C4667" w:rsidRPr="001A4E90" w:rsidRDefault="001C4667" w:rsidP="003E64C0">
            <w:pPr>
              <w:spacing w:line="259" w:lineRule="auto"/>
              <w:rPr>
                <w:rFonts w:eastAsia="Calibri" w:cstheme="minorHAnsi"/>
                <w:b/>
                <w:sz w:val="18"/>
                <w:szCs w:val="18"/>
              </w:rPr>
            </w:pPr>
          </w:p>
        </w:tc>
      </w:tr>
      <w:tr w:rsidR="001C4667" w:rsidRPr="001A4E90" w:rsidTr="001C4667">
        <w:tc>
          <w:tcPr>
            <w:tcW w:w="3798" w:type="dxa"/>
          </w:tcPr>
          <w:p w:rsidR="001C4667" w:rsidRPr="001A4E90" w:rsidRDefault="001C4667" w:rsidP="003E64C0">
            <w:pPr>
              <w:spacing w:line="259" w:lineRule="auto"/>
              <w:rPr>
                <w:rFonts w:eastAsia="Calibri" w:cstheme="minorHAnsi"/>
                <w:b/>
                <w:sz w:val="18"/>
                <w:szCs w:val="18"/>
              </w:rPr>
            </w:pPr>
            <w:r w:rsidRPr="001A4E90">
              <w:rPr>
                <w:rFonts w:eastAsia="Calibri" w:cstheme="minorHAnsi"/>
                <w:b/>
                <w:sz w:val="18"/>
                <w:szCs w:val="18"/>
              </w:rPr>
              <w:t>Invoice</w:t>
            </w:r>
          </w:p>
        </w:tc>
        <w:tc>
          <w:tcPr>
            <w:tcW w:w="990" w:type="dxa"/>
          </w:tcPr>
          <w:p w:rsidR="001C4667" w:rsidRPr="001A4E90" w:rsidRDefault="001C4667" w:rsidP="003E64C0">
            <w:pPr>
              <w:spacing w:line="259" w:lineRule="auto"/>
              <w:rPr>
                <w:rFonts w:eastAsia="Calibri" w:cstheme="minorHAnsi"/>
                <w:b/>
                <w:sz w:val="18"/>
                <w:szCs w:val="18"/>
              </w:rPr>
            </w:pPr>
          </w:p>
        </w:tc>
        <w:tc>
          <w:tcPr>
            <w:tcW w:w="2394" w:type="dxa"/>
          </w:tcPr>
          <w:p w:rsidR="001C4667" w:rsidRPr="001A4E90" w:rsidRDefault="001C4667" w:rsidP="003E64C0">
            <w:pPr>
              <w:spacing w:line="259" w:lineRule="auto"/>
              <w:rPr>
                <w:rFonts w:eastAsia="Calibri" w:cstheme="minorHAnsi"/>
                <w:b/>
                <w:sz w:val="18"/>
                <w:szCs w:val="18"/>
              </w:rPr>
            </w:pPr>
          </w:p>
        </w:tc>
        <w:tc>
          <w:tcPr>
            <w:tcW w:w="2394" w:type="dxa"/>
          </w:tcPr>
          <w:p w:rsidR="001C4667" w:rsidRPr="001A4E90" w:rsidRDefault="001C4667" w:rsidP="003E64C0">
            <w:pPr>
              <w:spacing w:line="259" w:lineRule="auto"/>
              <w:rPr>
                <w:rFonts w:eastAsia="Calibri" w:cstheme="minorHAnsi"/>
                <w:b/>
                <w:sz w:val="18"/>
                <w:szCs w:val="18"/>
              </w:rPr>
            </w:pPr>
          </w:p>
        </w:tc>
      </w:tr>
    </w:tbl>
    <w:p w:rsidR="00BD5882" w:rsidRPr="001A4E90" w:rsidRDefault="00BD5882" w:rsidP="003E64C0">
      <w:pPr>
        <w:spacing w:after="0" w:line="259" w:lineRule="auto"/>
        <w:rPr>
          <w:rFonts w:eastAsia="Calibri" w:cstheme="minorHAnsi"/>
          <w:b/>
          <w:sz w:val="18"/>
          <w:szCs w:val="18"/>
        </w:rPr>
      </w:pPr>
    </w:p>
    <w:p w:rsidR="001C4667" w:rsidRPr="001A4E90" w:rsidRDefault="001C4667" w:rsidP="003E64C0">
      <w:pPr>
        <w:spacing w:after="0" w:line="259" w:lineRule="auto"/>
        <w:rPr>
          <w:rFonts w:eastAsia="Calibri" w:cstheme="minorHAnsi"/>
          <w:b/>
        </w:rPr>
      </w:pPr>
      <w:r w:rsidRPr="001A4E90">
        <w:rPr>
          <w:rFonts w:eastAsia="Calibri" w:cstheme="minorHAnsi"/>
          <w:b/>
        </w:rPr>
        <w:t>Details----------------------------------------------------------------------------------------------</w:t>
      </w:r>
    </w:p>
    <w:p w:rsidR="001C4667" w:rsidRPr="001A4E90" w:rsidRDefault="001C4667" w:rsidP="003E64C0">
      <w:pPr>
        <w:spacing w:after="0" w:line="259" w:lineRule="auto"/>
        <w:rPr>
          <w:rFonts w:eastAsia="Calibri" w:cstheme="minorHAnsi"/>
          <w:b/>
        </w:rPr>
      </w:pPr>
      <w:r w:rsidRPr="001A4E90">
        <w:rPr>
          <w:rFonts w:eastAsia="Calibri" w:cstheme="minorHAnsi"/>
          <w:b/>
        </w:rPr>
        <w:t>Approved by--------------------------------------------------------------------------------------</w:t>
      </w:r>
    </w:p>
    <w:p w:rsidR="001C4667" w:rsidRPr="001A4E90" w:rsidRDefault="001C4667" w:rsidP="003E64C0">
      <w:pPr>
        <w:spacing w:after="0" w:line="259" w:lineRule="auto"/>
        <w:rPr>
          <w:rFonts w:eastAsia="Calibri" w:cstheme="minorHAnsi"/>
          <w:b/>
        </w:rPr>
      </w:pPr>
      <w:r w:rsidRPr="001A4E90">
        <w:rPr>
          <w:rFonts w:eastAsia="Calibri" w:cstheme="minorHAnsi"/>
          <w:b/>
        </w:rPr>
        <w:t>Date-------------------------------------------------------------------------------------------------</w:t>
      </w:r>
    </w:p>
    <w:p w:rsidR="003E64C0" w:rsidRPr="001A4E90" w:rsidRDefault="001C4667" w:rsidP="003E64C0">
      <w:pPr>
        <w:spacing w:after="0" w:line="259" w:lineRule="auto"/>
        <w:rPr>
          <w:rFonts w:eastAsia="Calibri" w:cstheme="minorHAnsi"/>
          <w:b/>
        </w:rPr>
      </w:pPr>
      <w:r w:rsidRPr="001A4E90">
        <w:rPr>
          <w:rFonts w:eastAsia="Calibri" w:cstheme="minorHAnsi"/>
          <w:b/>
        </w:rPr>
        <w:t>Cheque Number-------------------------------------------------------------------------------</w:t>
      </w:r>
    </w:p>
    <w:p w:rsidR="003E64C0" w:rsidRPr="001A4E90" w:rsidRDefault="003E64C0" w:rsidP="003E64C0">
      <w:pPr>
        <w:spacing w:after="0" w:line="259" w:lineRule="auto"/>
        <w:rPr>
          <w:rFonts w:eastAsia="Calibri" w:cstheme="minorHAnsi"/>
          <w:b/>
        </w:rPr>
      </w:pPr>
    </w:p>
    <w:p w:rsidR="003E64C0" w:rsidRPr="001A4E90" w:rsidRDefault="003E64C0" w:rsidP="003E64C0">
      <w:pPr>
        <w:spacing w:after="0" w:line="259" w:lineRule="auto"/>
        <w:rPr>
          <w:rFonts w:eastAsia="Calibri" w:cstheme="minorHAnsi"/>
          <w:b/>
          <w:color w:val="002060"/>
        </w:rPr>
      </w:pPr>
      <w:r w:rsidRPr="001A4E90">
        <w:rPr>
          <w:rFonts w:eastAsia="Calibri" w:cstheme="minorHAnsi"/>
          <w:b/>
        </w:rPr>
        <w:t xml:space="preserve"> </w:t>
      </w:r>
    </w:p>
    <w:p w:rsidR="003E64C0" w:rsidRPr="001A4E90" w:rsidRDefault="00922641" w:rsidP="003E64C0">
      <w:pPr>
        <w:spacing w:after="0" w:line="259" w:lineRule="auto"/>
        <w:rPr>
          <w:rFonts w:eastAsia="Calibri" w:cstheme="minorHAnsi"/>
          <w:b/>
          <w:color w:val="002060"/>
        </w:rPr>
      </w:pPr>
      <w:r w:rsidRPr="001A4E90">
        <w:rPr>
          <w:rFonts w:eastAsia="Calibri" w:cstheme="minorHAnsi"/>
          <w:b/>
          <w:color w:val="002060"/>
        </w:rPr>
        <w:t>Appendix H</w:t>
      </w:r>
      <w:r w:rsidR="003E64C0" w:rsidRPr="001A4E90">
        <w:rPr>
          <w:rFonts w:eastAsia="Calibri" w:cstheme="minorHAnsi"/>
          <w:b/>
          <w:color w:val="002060"/>
        </w:rPr>
        <w:t xml:space="preserve"> Month End and Quarterly Procedures </w:t>
      </w:r>
    </w:p>
    <w:p w:rsidR="003E64C0" w:rsidRPr="001A4E90" w:rsidRDefault="003E64C0" w:rsidP="003E64C0">
      <w:pPr>
        <w:spacing w:after="0" w:line="259" w:lineRule="auto"/>
        <w:rPr>
          <w:rFonts w:eastAsia="Calibri" w:cstheme="minorHAnsi"/>
          <w:b/>
        </w:rPr>
      </w:pPr>
      <w:r w:rsidRPr="001A4E90">
        <w:rPr>
          <w:rFonts w:eastAsia="Calibri" w:cstheme="minorHAnsi"/>
          <w:b/>
        </w:rPr>
        <w:t xml:space="preserve"> </w:t>
      </w:r>
    </w:p>
    <w:p w:rsidR="003E64C0" w:rsidRPr="001A4E90" w:rsidRDefault="003E64C0" w:rsidP="003E64C0">
      <w:pPr>
        <w:spacing w:after="0" w:line="259" w:lineRule="auto"/>
        <w:rPr>
          <w:rFonts w:eastAsia="Calibri" w:cstheme="minorHAnsi"/>
          <w:b/>
        </w:rPr>
      </w:pPr>
      <w:r w:rsidRPr="001A4E90">
        <w:rPr>
          <w:rFonts w:eastAsia="Calibri" w:cstheme="minorHAnsi"/>
          <w:b/>
        </w:rPr>
        <w:t xml:space="preserve">The following steps will form part of month-end procedures: </w:t>
      </w:r>
    </w:p>
    <w:p w:rsidR="003E64C0" w:rsidRPr="001A4E90" w:rsidRDefault="003E64C0" w:rsidP="003E64C0">
      <w:pPr>
        <w:spacing w:after="0" w:line="259" w:lineRule="auto"/>
        <w:rPr>
          <w:rFonts w:eastAsia="Calibri" w:cstheme="minorHAnsi"/>
          <w:b/>
        </w:rPr>
      </w:pPr>
      <w:r w:rsidRPr="001A4E90">
        <w:rPr>
          <w:rFonts w:eastAsia="Calibri" w:cstheme="minorHAnsi"/>
          <w:b/>
        </w:rPr>
        <w:t xml:space="preserve"> </w:t>
      </w:r>
    </w:p>
    <w:p w:rsidR="00E84F1E" w:rsidRPr="001A4E90" w:rsidRDefault="003E64C0" w:rsidP="003E64C0">
      <w:pPr>
        <w:spacing w:after="0" w:line="259" w:lineRule="auto"/>
        <w:rPr>
          <w:rFonts w:eastAsia="Calibri" w:cstheme="minorHAnsi"/>
          <w:b/>
        </w:rPr>
      </w:pPr>
      <w:r w:rsidRPr="001A4E90">
        <w:rPr>
          <w:rFonts w:eastAsia="Calibri" w:cstheme="minorHAnsi"/>
          <w:b/>
        </w:rPr>
        <w:t>1. Update the FMS with expenditure transactions</w:t>
      </w:r>
    </w:p>
    <w:p w:rsidR="00E84F1E" w:rsidRPr="001A4E90" w:rsidRDefault="003E64C0" w:rsidP="003E64C0">
      <w:pPr>
        <w:spacing w:after="0" w:line="259" w:lineRule="auto"/>
        <w:rPr>
          <w:rFonts w:eastAsia="Calibri" w:cstheme="minorHAnsi"/>
          <w:b/>
        </w:rPr>
      </w:pPr>
      <w:r w:rsidRPr="001A4E90">
        <w:rPr>
          <w:rFonts w:eastAsia="Calibri" w:cstheme="minorHAnsi"/>
          <w:b/>
        </w:rPr>
        <w:t xml:space="preserve"> 2. Post payroll journals</w:t>
      </w:r>
    </w:p>
    <w:p w:rsidR="00E84F1E" w:rsidRPr="001A4E90" w:rsidRDefault="003E64C0" w:rsidP="003E64C0">
      <w:pPr>
        <w:spacing w:after="0" w:line="259" w:lineRule="auto"/>
        <w:rPr>
          <w:rFonts w:eastAsia="Calibri" w:cstheme="minorHAnsi"/>
          <w:b/>
        </w:rPr>
      </w:pPr>
      <w:r w:rsidRPr="001A4E90">
        <w:rPr>
          <w:rFonts w:eastAsia="Calibri" w:cstheme="minorHAnsi"/>
          <w:b/>
        </w:rPr>
        <w:lastRenderedPageBreak/>
        <w:t xml:space="preserve"> 3. Bank Reconciliations</w:t>
      </w:r>
    </w:p>
    <w:p w:rsidR="00E84F1E" w:rsidRPr="001A4E90" w:rsidRDefault="003E64C0" w:rsidP="003E64C0">
      <w:pPr>
        <w:spacing w:after="0" w:line="259" w:lineRule="auto"/>
        <w:rPr>
          <w:rFonts w:eastAsia="Calibri" w:cstheme="minorHAnsi"/>
          <w:b/>
        </w:rPr>
      </w:pPr>
      <w:r w:rsidRPr="001A4E90">
        <w:rPr>
          <w:rFonts w:eastAsia="Calibri" w:cstheme="minorHAnsi"/>
          <w:b/>
        </w:rPr>
        <w:t xml:space="preserve"> 4. Debtors &amp; Creditors Reconciliations</w:t>
      </w:r>
    </w:p>
    <w:p w:rsidR="00E84F1E" w:rsidRPr="001A4E90" w:rsidRDefault="003E64C0" w:rsidP="003E64C0">
      <w:pPr>
        <w:spacing w:after="0" w:line="259" w:lineRule="auto"/>
        <w:rPr>
          <w:rFonts w:eastAsia="Calibri" w:cstheme="minorHAnsi"/>
          <w:b/>
        </w:rPr>
      </w:pPr>
      <w:r w:rsidRPr="001A4E90">
        <w:rPr>
          <w:rFonts w:eastAsia="Calibri" w:cstheme="minorHAnsi"/>
          <w:b/>
        </w:rPr>
        <w:t xml:space="preserve"> 5. Revenue Requirements  </w:t>
      </w:r>
    </w:p>
    <w:p w:rsidR="00E84F1E" w:rsidRPr="001A4E90" w:rsidRDefault="003E64C0" w:rsidP="003E64C0">
      <w:pPr>
        <w:spacing w:after="0" w:line="259" w:lineRule="auto"/>
        <w:rPr>
          <w:rFonts w:eastAsia="Calibri" w:cstheme="minorHAnsi"/>
          <w:b/>
        </w:rPr>
      </w:pPr>
      <w:r w:rsidRPr="001A4E90">
        <w:rPr>
          <w:rFonts w:eastAsia="Calibri" w:cstheme="minorHAnsi"/>
          <w:b/>
        </w:rPr>
        <w:t>6. Monthly Expenditure against Budget Reports</w:t>
      </w:r>
    </w:p>
    <w:p w:rsidR="003E64C0" w:rsidRPr="001A4E90" w:rsidRDefault="008037D7" w:rsidP="003E64C0">
      <w:pPr>
        <w:spacing w:after="0" w:line="259" w:lineRule="auto"/>
        <w:rPr>
          <w:rFonts w:eastAsia="Calibri" w:cstheme="minorHAnsi"/>
          <w:b/>
        </w:rPr>
      </w:pPr>
      <w:r w:rsidRPr="001A4E90">
        <w:rPr>
          <w:rFonts w:eastAsia="Calibri" w:cstheme="minorHAnsi"/>
          <w:b/>
        </w:rPr>
        <w:t xml:space="preserve"> 7. Late Payment Reporting </w:t>
      </w:r>
      <w:r w:rsidR="003E64C0" w:rsidRPr="001A4E90">
        <w:rPr>
          <w:rFonts w:eastAsia="Calibri" w:cstheme="minorHAnsi"/>
          <w:b/>
        </w:rPr>
        <w:t xml:space="preserve"> </w:t>
      </w:r>
    </w:p>
    <w:p w:rsidR="003E64C0" w:rsidRPr="001A4E90" w:rsidRDefault="003E64C0" w:rsidP="003E64C0">
      <w:pPr>
        <w:spacing w:after="0" w:line="259" w:lineRule="auto"/>
        <w:rPr>
          <w:rFonts w:eastAsia="Calibri" w:cstheme="minorHAnsi"/>
          <w:b/>
        </w:rPr>
      </w:pPr>
      <w:r w:rsidRPr="001A4E90">
        <w:rPr>
          <w:rFonts w:eastAsia="Calibri" w:cstheme="minorHAnsi"/>
          <w:b/>
        </w:rPr>
        <w:t xml:space="preserve"> </w:t>
      </w:r>
    </w:p>
    <w:p w:rsidR="008037D7" w:rsidRPr="001A4E90" w:rsidRDefault="003E64C0" w:rsidP="003E64C0">
      <w:pPr>
        <w:spacing w:after="0" w:line="259" w:lineRule="auto"/>
        <w:rPr>
          <w:rFonts w:eastAsia="Calibri" w:cstheme="minorHAnsi"/>
          <w:b/>
          <w:color w:val="00B0F0"/>
        </w:rPr>
      </w:pPr>
      <w:r w:rsidRPr="001A4E90">
        <w:rPr>
          <w:rFonts w:eastAsia="Calibri" w:cstheme="minorHAnsi"/>
          <w:b/>
          <w:color w:val="00B0F0"/>
        </w:rPr>
        <w:t xml:space="preserve"> Record Expenditure Transactions</w:t>
      </w:r>
    </w:p>
    <w:p w:rsidR="003E64C0" w:rsidRPr="001A4E90" w:rsidRDefault="008037D7" w:rsidP="003E64C0">
      <w:pPr>
        <w:spacing w:after="0" w:line="259" w:lineRule="auto"/>
        <w:rPr>
          <w:rFonts w:eastAsia="Calibri" w:cstheme="minorHAnsi"/>
          <w:b/>
        </w:rPr>
      </w:pPr>
      <w:r w:rsidRPr="001A4E90">
        <w:rPr>
          <w:rFonts w:eastAsia="Calibri" w:cstheme="minorHAnsi"/>
          <w:b/>
        </w:rPr>
        <w:t xml:space="preserve">1.  </w:t>
      </w:r>
      <w:r w:rsidR="003E64C0" w:rsidRPr="001A4E90">
        <w:rPr>
          <w:rFonts w:eastAsia="Calibri" w:cstheme="minorHAnsi"/>
          <w:b/>
        </w:rPr>
        <w:t>EO ensure all transactions for m</w:t>
      </w:r>
      <w:r w:rsidRPr="001A4E90">
        <w:rPr>
          <w:rFonts w:eastAsia="Calibri" w:cstheme="minorHAnsi"/>
          <w:b/>
        </w:rPr>
        <w:t xml:space="preserve">onth have been </w:t>
      </w:r>
      <w:proofErr w:type="gramStart"/>
      <w:r w:rsidRPr="001A4E90">
        <w:rPr>
          <w:rFonts w:eastAsia="Calibri" w:cstheme="minorHAnsi"/>
          <w:b/>
        </w:rPr>
        <w:t>updated .</w:t>
      </w:r>
      <w:proofErr w:type="gramEnd"/>
    </w:p>
    <w:p w:rsidR="008037D7" w:rsidRPr="001A4E90" w:rsidRDefault="008037D7" w:rsidP="008037D7">
      <w:pPr>
        <w:pStyle w:val="ListParagraph"/>
        <w:numPr>
          <w:ilvl w:val="0"/>
          <w:numId w:val="56"/>
        </w:numPr>
        <w:spacing w:after="0" w:line="259" w:lineRule="auto"/>
        <w:rPr>
          <w:rFonts w:eastAsia="Calibri" w:cstheme="minorHAnsi"/>
          <w:b/>
        </w:rPr>
      </w:pPr>
      <w:r w:rsidRPr="001A4E90">
        <w:rPr>
          <w:rFonts w:eastAsia="Calibri" w:cstheme="minorHAnsi"/>
          <w:b/>
        </w:rPr>
        <w:t xml:space="preserve">Post Payroll </w:t>
      </w:r>
      <w:proofErr w:type="gramStart"/>
      <w:r w:rsidRPr="001A4E90">
        <w:rPr>
          <w:rFonts w:eastAsia="Calibri" w:cstheme="minorHAnsi"/>
          <w:b/>
        </w:rPr>
        <w:t>Journals .</w:t>
      </w:r>
      <w:proofErr w:type="gramEnd"/>
    </w:p>
    <w:p w:rsidR="008037D7" w:rsidRPr="001A4E90" w:rsidRDefault="003E64C0" w:rsidP="008037D7">
      <w:pPr>
        <w:pStyle w:val="ListParagraph"/>
        <w:numPr>
          <w:ilvl w:val="0"/>
          <w:numId w:val="56"/>
        </w:numPr>
        <w:spacing w:after="0" w:line="259" w:lineRule="auto"/>
        <w:rPr>
          <w:rFonts w:eastAsia="Calibri" w:cstheme="minorHAnsi"/>
          <w:b/>
        </w:rPr>
      </w:pPr>
      <w:r w:rsidRPr="001A4E90">
        <w:rPr>
          <w:rFonts w:eastAsia="Calibri" w:cstheme="minorHAnsi"/>
          <w:b/>
        </w:rPr>
        <w:t xml:space="preserve"> Payroll Bureau </w:t>
      </w:r>
      <w:proofErr w:type="gramStart"/>
      <w:r w:rsidRPr="001A4E90">
        <w:rPr>
          <w:rFonts w:eastAsia="Calibri" w:cstheme="minorHAnsi"/>
          <w:b/>
        </w:rPr>
        <w:t>provide</w:t>
      </w:r>
      <w:proofErr w:type="gramEnd"/>
      <w:r w:rsidRPr="001A4E90">
        <w:rPr>
          <w:rFonts w:eastAsia="Calibri" w:cstheme="minorHAnsi"/>
          <w:b/>
        </w:rPr>
        <w:t xml:space="preserve"> payroll reports. </w:t>
      </w:r>
    </w:p>
    <w:p w:rsidR="008037D7" w:rsidRPr="001A4E90" w:rsidRDefault="003E64C0" w:rsidP="008037D7">
      <w:pPr>
        <w:pStyle w:val="ListParagraph"/>
        <w:numPr>
          <w:ilvl w:val="0"/>
          <w:numId w:val="56"/>
        </w:numPr>
        <w:spacing w:after="0" w:line="259" w:lineRule="auto"/>
        <w:rPr>
          <w:rFonts w:eastAsia="Calibri" w:cstheme="minorHAnsi"/>
          <w:b/>
        </w:rPr>
      </w:pPr>
      <w:r w:rsidRPr="001A4E90">
        <w:rPr>
          <w:rFonts w:eastAsia="Calibri" w:cstheme="minorHAnsi"/>
          <w:b/>
        </w:rPr>
        <w:t xml:space="preserve"> EO Finance post nominal journal entries for Payroll –expenditure accounts, and control accounts. </w:t>
      </w:r>
    </w:p>
    <w:p w:rsidR="008037D7" w:rsidRPr="001A4E90" w:rsidRDefault="003E64C0" w:rsidP="008037D7">
      <w:pPr>
        <w:pStyle w:val="ListParagraph"/>
        <w:numPr>
          <w:ilvl w:val="0"/>
          <w:numId w:val="56"/>
        </w:numPr>
        <w:spacing w:after="0" w:line="259" w:lineRule="auto"/>
        <w:rPr>
          <w:rFonts w:eastAsia="Calibri" w:cstheme="minorHAnsi"/>
          <w:b/>
        </w:rPr>
      </w:pPr>
      <w:r w:rsidRPr="001A4E90">
        <w:rPr>
          <w:rFonts w:eastAsia="Calibri" w:cstheme="minorHAnsi"/>
          <w:b/>
        </w:rPr>
        <w:t xml:space="preserve"> EO arranges payover of superannuat</w:t>
      </w:r>
      <w:r w:rsidR="008037D7" w:rsidRPr="001A4E90">
        <w:rPr>
          <w:rFonts w:eastAsia="Calibri" w:cstheme="minorHAnsi"/>
          <w:b/>
        </w:rPr>
        <w:t xml:space="preserve">ion and voluntary deductions.  </w:t>
      </w:r>
    </w:p>
    <w:p w:rsidR="003E64C0" w:rsidRPr="001A4E90" w:rsidRDefault="003E64C0" w:rsidP="008037D7">
      <w:pPr>
        <w:pStyle w:val="ListParagraph"/>
        <w:numPr>
          <w:ilvl w:val="0"/>
          <w:numId w:val="56"/>
        </w:numPr>
        <w:spacing w:after="0" w:line="259" w:lineRule="auto"/>
        <w:rPr>
          <w:rFonts w:eastAsia="Calibri" w:cstheme="minorHAnsi"/>
          <w:b/>
        </w:rPr>
      </w:pPr>
      <w:r w:rsidRPr="001A4E90">
        <w:rPr>
          <w:rFonts w:eastAsia="Calibri" w:cstheme="minorHAnsi"/>
          <w:b/>
        </w:rPr>
        <w:t xml:space="preserve"> Copies of gross to net reports for month retained on file. </w:t>
      </w:r>
    </w:p>
    <w:p w:rsidR="003E64C0" w:rsidRPr="001A4E90" w:rsidRDefault="003E64C0" w:rsidP="003E64C0">
      <w:pPr>
        <w:spacing w:after="0" w:line="259" w:lineRule="auto"/>
        <w:rPr>
          <w:rFonts w:eastAsia="Calibri" w:cstheme="minorHAnsi"/>
          <w:b/>
        </w:rPr>
      </w:pPr>
      <w:r w:rsidRPr="001A4E90">
        <w:rPr>
          <w:rFonts w:eastAsia="Calibri" w:cstheme="minorHAnsi"/>
          <w:b/>
        </w:rPr>
        <w:t xml:space="preserve"> </w:t>
      </w:r>
    </w:p>
    <w:p w:rsidR="00864629" w:rsidRPr="001A4E90" w:rsidRDefault="00864629" w:rsidP="00864629">
      <w:pPr>
        <w:pStyle w:val="ListParagraph"/>
        <w:spacing w:after="0" w:line="259" w:lineRule="auto"/>
        <w:ind w:left="450"/>
        <w:rPr>
          <w:rFonts w:eastAsia="Calibri" w:cstheme="minorHAnsi"/>
          <w:b/>
        </w:rPr>
      </w:pPr>
    </w:p>
    <w:p w:rsidR="00864629" w:rsidRPr="001A4E90" w:rsidRDefault="00864629" w:rsidP="00864629">
      <w:pPr>
        <w:pStyle w:val="ListParagraph"/>
        <w:spacing w:after="0" w:line="259" w:lineRule="auto"/>
        <w:ind w:left="450"/>
        <w:rPr>
          <w:rFonts w:eastAsia="Calibri" w:cstheme="minorHAnsi"/>
          <w:b/>
        </w:rPr>
      </w:pPr>
    </w:p>
    <w:p w:rsidR="00864629" w:rsidRPr="001A4E90" w:rsidRDefault="00864629" w:rsidP="00864629">
      <w:pPr>
        <w:pStyle w:val="ListParagraph"/>
        <w:spacing w:after="0" w:line="259" w:lineRule="auto"/>
        <w:ind w:left="450"/>
        <w:rPr>
          <w:rFonts w:eastAsia="Calibri" w:cstheme="minorHAnsi"/>
          <w:b/>
        </w:rPr>
      </w:pPr>
    </w:p>
    <w:p w:rsidR="00864629" w:rsidRPr="001A4E90" w:rsidRDefault="00973A12" w:rsidP="00973A12">
      <w:pPr>
        <w:spacing w:after="0" w:line="259" w:lineRule="auto"/>
        <w:rPr>
          <w:rFonts w:eastAsia="Calibri" w:cstheme="minorHAnsi"/>
          <w:b/>
          <w:color w:val="FF0000"/>
          <w:sz w:val="18"/>
          <w:szCs w:val="18"/>
        </w:rPr>
      </w:pPr>
      <w:r w:rsidRPr="001A4E90">
        <w:rPr>
          <w:rFonts w:eastAsia="Calibri" w:cstheme="minorHAnsi"/>
          <w:b/>
          <w:color w:val="FF0000"/>
          <w:sz w:val="18"/>
          <w:szCs w:val="18"/>
        </w:rPr>
        <w:t>Page 36 of 37</w:t>
      </w:r>
    </w:p>
    <w:p w:rsidR="008037D7" w:rsidRPr="001A4E90" w:rsidRDefault="008037D7" w:rsidP="00864629">
      <w:pPr>
        <w:pStyle w:val="ListParagraph"/>
        <w:numPr>
          <w:ilvl w:val="0"/>
          <w:numId w:val="54"/>
        </w:numPr>
        <w:spacing w:after="0" w:line="259" w:lineRule="auto"/>
        <w:rPr>
          <w:rFonts w:eastAsia="Calibri" w:cstheme="minorHAnsi"/>
          <w:b/>
        </w:rPr>
      </w:pPr>
      <w:r w:rsidRPr="001A4E90">
        <w:rPr>
          <w:rFonts w:eastAsia="Calibri" w:cstheme="minorHAnsi"/>
          <w:b/>
        </w:rPr>
        <w:t>Bank Accounts Reconciliation.</w:t>
      </w:r>
    </w:p>
    <w:p w:rsidR="008037D7" w:rsidRPr="001A4E90" w:rsidRDefault="003E64C0" w:rsidP="008037D7">
      <w:pPr>
        <w:pStyle w:val="ListParagraph"/>
        <w:numPr>
          <w:ilvl w:val="0"/>
          <w:numId w:val="57"/>
        </w:numPr>
        <w:spacing w:after="0" w:line="259" w:lineRule="auto"/>
        <w:rPr>
          <w:rFonts w:eastAsia="Calibri" w:cstheme="minorHAnsi"/>
          <w:b/>
        </w:rPr>
      </w:pPr>
      <w:r w:rsidRPr="001A4E90">
        <w:rPr>
          <w:rFonts w:eastAsia="Calibri" w:cstheme="minorHAnsi"/>
          <w:b/>
        </w:rPr>
        <w:t xml:space="preserve">HEO prepares current account </w:t>
      </w:r>
      <w:r w:rsidR="008037D7" w:rsidRPr="001A4E90">
        <w:rPr>
          <w:rFonts w:eastAsia="Calibri" w:cstheme="minorHAnsi"/>
          <w:b/>
        </w:rPr>
        <w:t>reconciliation each</w:t>
      </w:r>
      <w:r w:rsidRPr="001A4E90">
        <w:rPr>
          <w:rFonts w:eastAsia="Calibri" w:cstheme="minorHAnsi"/>
          <w:b/>
        </w:rPr>
        <w:t xml:space="preserve"> month.  </w:t>
      </w:r>
    </w:p>
    <w:p w:rsidR="008037D7" w:rsidRPr="001A4E90" w:rsidRDefault="003E64C0" w:rsidP="008037D7">
      <w:pPr>
        <w:pStyle w:val="ListParagraph"/>
        <w:numPr>
          <w:ilvl w:val="0"/>
          <w:numId w:val="57"/>
        </w:numPr>
        <w:spacing w:after="0" w:line="259" w:lineRule="auto"/>
        <w:rPr>
          <w:rFonts w:eastAsia="Calibri" w:cstheme="minorHAnsi"/>
          <w:b/>
        </w:rPr>
      </w:pPr>
      <w:r w:rsidRPr="001A4E90">
        <w:rPr>
          <w:rFonts w:eastAsia="Calibri" w:cstheme="minorHAnsi"/>
          <w:b/>
        </w:rPr>
        <w:t xml:space="preserve"> Reconciliation reports are signed off HEO and approved by AP Finance.  </w:t>
      </w:r>
    </w:p>
    <w:p w:rsidR="003E64C0" w:rsidRPr="001A4E90" w:rsidRDefault="003E64C0" w:rsidP="008037D7">
      <w:pPr>
        <w:pStyle w:val="ListParagraph"/>
        <w:numPr>
          <w:ilvl w:val="0"/>
          <w:numId w:val="57"/>
        </w:numPr>
        <w:spacing w:after="0" w:line="259" w:lineRule="auto"/>
        <w:rPr>
          <w:rFonts w:eastAsia="Calibri" w:cstheme="minorHAnsi"/>
          <w:b/>
        </w:rPr>
      </w:pPr>
      <w:r w:rsidRPr="001A4E90">
        <w:rPr>
          <w:rFonts w:eastAsia="Calibri" w:cstheme="minorHAnsi"/>
          <w:b/>
        </w:rPr>
        <w:t xml:space="preserve"> Reconciliation reports retained on file.  </w:t>
      </w:r>
    </w:p>
    <w:p w:rsidR="003E64C0" w:rsidRPr="001A4E90" w:rsidRDefault="003E64C0" w:rsidP="003E64C0">
      <w:pPr>
        <w:spacing w:after="0" w:line="259" w:lineRule="auto"/>
        <w:rPr>
          <w:rFonts w:eastAsia="Calibri" w:cstheme="minorHAnsi"/>
          <w:b/>
        </w:rPr>
      </w:pPr>
      <w:r w:rsidRPr="001A4E90">
        <w:rPr>
          <w:rFonts w:eastAsia="Calibri" w:cstheme="minorHAnsi"/>
          <w:b/>
        </w:rPr>
        <w:t xml:space="preserve"> </w:t>
      </w:r>
    </w:p>
    <w:p w:rsidR="008037D7" w:rsidRPr="001A4E90" w:rsidRDefault="008037D7" w:rsidP="008037D7">
      <w:pPr>
        <w:pStyle w:val="ListParagraph"/>
        <w:numPr>
          <w:ilvl w:val="0"/>
          <w:numId w:val="54"/>
        </w:numPr>
        <w:spacing w:after="0" w:line="259" w:lineRule="auto"/>
        <w:rPr>
          <w:rFonts w:eastAsia="Calibri" w:cstheme="minorHAnsi"/>
          <w:b/>
        </w:rPr>
      </w:pPr>
      <w:r w:rsidRPr="001A4E90">
        <w:rPr>
          <w:rFonts w:eastAsia="Calibri" w:cstheme="minorHAnsi"/>
          <w:b/>
        </w:rPr>
        <w:t>Debtors &amp; Creditors.</w:t>
      </w:r>
    </w:p>
    <w:p w:rsidR="008037D7" w:rsidRPr="001A4E90" w:rsidRDefault="003E64C0" w:rsidP="008037D7">
      <w:pPr>
        <w:pStyle w:val="ListParagraph"/>
        <w:numPr>
          <w:ilvl w:val="0"/>
          <w:numId w:val="58"/>
        </w:numPr>
        <w:spacing w:after="0" w:line="259" w:lineRule="auto"/>
        <w:rPr>
          <w:rFonts w:eastAsia="Calibri" w:cstheme="minorHAnsi"/>
          <w:b/>
        </w:rPr>
      </w:pPr>
      <w:r w:rsidRPr="001A4E90">
        <w:rPr>
          <w:rFonts w:eastAsia="Calibri" w:cstheme="minorHAnsi"/>
          <w:b/>
        </w:rPr>
        <w:t xml:space="preserve">Prepayments Report – detail of prepaid element of charges e.g. insurance, computer maintenance contracts etc.  </w:t>
      </w:r>
    </w:p>
    <w:p w:rsidR="003E64C0" w:rsidRPr="001A4E90" w:rsidRDefault="003E64C0" w:rsidP="008037D7">
      <w:pPr>
        <w:pStyle w:val="ListParagraph"/>
        <w:numPr>
          <w:ilvl w:val="0"/>
          <w:numId w:val="58"/>
        </w:numPr>
        <w:spacing w:after="0" w:line="259" w:lineRule="auto"/>
        <w:rPr>
          <w:rFonts w:eastAsia="Calibri" w:cstheme="minorHAnsi"/>
          <w:b/>
        </w:rPr>
      </w:pPr>
      <w:r w:rsidRPr="001A4E90">
        <w:rPr>
          <w:rFonts w:eastAsia="Calibri" w:cstheme="minorHAnsi"/>
          <w:b/>
        </w:rPr>
        <w:t xml:space="preserve"> Accruals Report – detail of accrued elements of charges updated each month. </w:t>
      </w:r>
    </w:p>
    <w:p w:rsidR="003E64C0" w:rsidRPr="001A4E90" w:rsidRDefault="003E64C0" w:rsidP="003E64C0">
      <w:pPr>
        <w:spacing w:after="0" w:line="259" w:lineRule="auto"/>
        <w:rPr>
          <w:rFonts w:eastAsia="Calibri" w:cstheme="minorHAnsi"/>
          <w:b/>
        </w:rPr>
      </w:pPr>
      <w:r w:rsidRPr="001A4E90">
        <w:rPr>
          <w:rFonts w:eastAsia="Calibri" w:cstheme="minorHAnsi"/>
          <w:b/>
        </w:rPr>
        <w:t xml:space="preserve"> </w:t>
      </w:r>
    </w:p>
    <w:p w:rsidR="008037D7" w:rsidRPr="001A4E90" w:rsidRDefault="003E64C0" w:rsidP="008037D7">
      <w:pPr>
        <w:pStyle w:val="ListParagraph"/>
        <w:numPr>
          <w:ilvl w:val="0"/>
          <w:numId w:val="54"/>
        </w:numPr>
        <w:spacing w:after="0" w:line="259" w:lineRule="auto"/>
        <w:rPr>
          <w:rFonts w:eastAsia="Calibri" w:cstheme="minorHAnsi"/>
          <w:b/>
        </w:rPr>
      </w:pPr>
      <w:r w:rsidRPr="001A4E90">
        <w:rPr>
          <w:rFonts w:eastAsia="Calibri" w:cstheme="minorHAnsi"/>
          <w:b/>
        </w:rPr>
        <w:t xml:space="preserve">Revenue </w:t>
      </w:r>
      <w:r w:rsidR="008037D7" w:rsidRPr="001A4E90">
        <w:rPr>
          <w:rFonts w:eastAsia="Calibri" w:cstheme="minorHAnsi"/>
          <w:b/>
        </w:rPr>
        <w:t>Requirements.</w:t>
      </w:r>
    </w:p>
    <w:p w:rsidR="008037D7" w:rsidRPr="001A4E90" w:rsidRDefault="003E64C0" w:rsidP="008037D7">
      <w:pPr>
        <w:pStyle w:val="ListParagraph"/>
        <w:numPr>
          <w:ilvl w:val="0"/>
          <w:numId w:val="59"/>
        </w:numPr>
        <w:spacing w:after="0" w:line="259" w:lineRule="auto"/>
        <w:rPr>
          <w:rFonts w:eastAsia="Calibri" w:cstheme="minorHAnsi"/>
          <w:b/>
        </w:rPr>
      </w:pPr>
      <w:r w:rsidRPr="001A4E90">
        <w:rPr>
          <w:rFonts w:eastAsia="Calibri" w:cstheme="minorHAnsi"/>
          <w:b/>
        </w:rPr>
        <w:t>Post PS</w:t>
      </w:r>
      <w:r w:rsidR="008037D7" w:rsidRPr="001A4E90">
        <w:rPr>
          <w:rFonts w:eastAsia="Calibri" w:cstheme="minorHAnsi"/>
          <w:b/>
        </w:rPr>
        <w:t>WT return and payment – monthly.</w:t>
      </w:r>
    </w:p>
    <w:p w:rsidR="008037D7" w:rsidRPr="001A4E90" w:rsidRDefault="003E64C0" w:rsidP="008037D7">
      <w:pPr>
        <w:pStyle w:val="ListParagraph"/>
        <w:numPr>
          <w:ilvl w:val="0"/>
          <w:numId w:val="59"/>
        </w:numPr>
        <w:spacing w:after="0" w:line="259" w:lineRule="auto"/>
        <w:rPr>
          <w:rFonts w:eastAsia="Calibri" w:cstheme="minorHAnsi"/>
          <w:b/>
        </w:rPr>
      </w:pPr>
      <w:r w:rsidRPr="001A4E90">
        <w:rPr>
          <w:rFonts w:eastAsia="Calibri" w:cstheme="minorHAnsi"/>
          <w:b/>
        </w:rPr>
        <w:t xml:space="preserve"> Post VAT </w:t>
      </w:r>
      <w:r w:rsidR="008037D7" w:rsidRPr="001A4E90">
        <w:rPr>
          <w:rFonts w:eastAsia="Calibri" w:cstheme="minorHAnsi"/>
          <w:b/>
        </w:rPr>
        <w:t>return and payment – bi-monthly.</w:t>
      </w:r>
    </w:p>
    <w:p w:rsidR="008037D7" w:rsidRPr="001A4E90" w:rsidRDefault="003E64C0" w:rsidP="008037D7">
      <w:pPr>
        <w:pStyle w:val="ListParagraph"/>
        <w:numPr>
          <w:ilvl w:val="0"/>
          <w:numId w:val="59"/>
        </w:numPr>
        <w:spacing w:after="0" w:line="259" w:lineRule="auto"/>
        <w:rPr>
          <w:rFonts w:eastAsia="Calibri" w:cstheme="minorHAnsi"/>
          <w:b/>
        </w:rPr>
      </w:pPr>
      <w:r w:rsidRPr="001A4E90">
        <w:rPr>
          <w:rFonts w:eastAsia="Calibri" w:cstheme="minorHAnsi"/>
          <w:b/>
        </w:rPr>
        <w:t xml:space="preserve"> Post P30 return and payment – </w:t>
      </w:r>
      <w:r w:rsidR="008037D7" w:rsidRPr="001A4E90">
        <w:rPr>
          <w:rFonts w:eastAsia="Calibri" w:cstheme="minorHAnsi"/>
          <w:b/>
        </w:rPr>
        <w:t xml:space="preserve">monthly. </w:t>
      </w:r>
    </w:p>
    <w:p w:rsidR="00F65E3C" w:rsidRPr="001A4E90" w:rsidRDefault="003E64C0" w:rsidP="008037D7">
      <w:pPr>
        <w:pStyle w:val="ListParagraph"/>
        <w:numPr>
          <w:ilvl w:val="0"/>
          <w:numId w:val="59"/>
        </w:numPr>
        <w:spacing w:after="0" w:line="259" w:lineRule="auto"/>
        <w:rPr>
          <w:rFonts w:eastAsia="Calibri" w:cstheme="minorHAnsi"/>
          <w:b/>
        </w:rPr>
      </w:pPr>
      <w:r w:rsidRPr="001A4E90">
        <w:rPr>
          <w:rFonts w:eastAsia="Calibri" w:cstheme="minorHAnsi"/>
          <w:b/>
        </w:rPr>
        <w:t xml:space="preserve"> Report to R</w:t>
      </w:r>
      <w:r w:rsidR="008037D7" w:rsidRPr="001A4E90">
        <w:rPr>
          <w:rFonts w:eastAsia="Calibri" w:cstheme="minorHAnsi"/>
          <w:b/>
        </w:rPr>
        <w:t>evenue on suppliers.</w:t>
      </w:r>
    </w:p>
    <w:p w:rsidR="00F65E3C" w:rsidRPr="001A4E90" w:rsidRDefault="00F65E3C" w:rsidP="003E64C0">
      <w:pPr>
        <w:spacing w:after="0" w:line="259" w:lineRule="auto"/>
        <w:rPr>
          <w:rFonts w:eastAsia="Calibri" w:cstheme="minorHAnsi"/>
          <w:b/>
        </w:rPr>
      </w:pPr>
    </w:p>
    <w:p w:rsidR="00F65E3C" w:rsidRPr="001A4E90" w:rsidRDefault="00F65E3C" w:rsidP="003E64C0">
      <w:pPr>
        <w:spacing w:after="0" w:line="259" w:lineRule="auto"/>
        <w:rPr>
          <w:rFonts w:eastAsia="Calibri" w:cstheme="minorHAnsi"/>
          <w:b/>
        </w:rPr>
      </w:pPr>
    </w:p>
    <w:p w:rsidR="00F65E3C" w:rsidRPr="001A4E90" w:rsidRDefault="00F65E3C" w:rsidP="003E64C0">
      <w:pPr>
        <w:spacing w:after="0" w:line="259" w:lineRule="auto"/>
        <w:rPr>
          <w:rFonts w:eastAsia="Calibri" w:cstheme="minorHAnsi"/>
          <w:b/>
        </w:rPr>
      </w:pPr>
    </w:p>
    <w:p w:rsidR="0041583A" w:rsidRPr="001A4E90" w:rsidRDefault="0041583A" w:rsidP="0041583A">
      <w:pPr>
        <w:pStyle w:val="ListParagraph"/>
        <w:numPr>
          <w:ilvl w:val="0"/>
          <w:numId w:val="54"/>
        </w:numPr>
        <w:spacing w:after="0" w:line="259" w:lineRule="auto"/>
        <w:rPr>
          <w:rFonts w:eastAsia="Calibri" w:cstheme="minorHAnsi"/>
          <w:b/>
        </w:rPr>
      </w:pPr>
      <w:r w:rsidRPr="001A4E90">
        <w:rPr>
          <w:rFonts w:eastAsia="Calibri" w:cstheme="minorHAnsi"/>
          <w:b/>
        </w:rPr>
        <w:t>Monthly Expenditure Reports.</w:t>
      </w:r>
    </w:p>
    <w:p w:rsidR="0041583A" w:rsidRPr="001A4E90" w:rsidRDefault="00F65E3C" w:rsidP="0041583A">
      <w:pPr>
        <w:pStyle w:val="ListParagraph"/>
        <w:numPr>
          <w:ilvl w:val="0"/>
          <w:numId w:val="60"/>
        </w:numPr>
        <w:spacing w:after="0" w:line="259" w:lineRule="auto"/>
        <w:rPr>
          <w:rFonts w:eastAsia="Calibri" w:cstheme="minorHAnsi"/>
          <w:b/>
        </w:rPr>
      </w:pPr>
      <w:r w:rsidRPr="001A4E90">
        <w:rPr>
          <w:rFonts w:eastAsia="Calibri" w:cstheme="minorHAnsi"/>
          <w:b/>
        </w:rPr>
        <w:t xml:space="preserve">Download the profit &amp; loss account into excel Monthly Expenditure Report which provides details of budgets, forecast profiles and expenditure for each month. </w:t>
      </w:r>
    </w:p>
    <w:p w:rsidR="0041583A" w:rsidRPr="001A4E90" w:rsidRDefault="00F65E3C" w:rsidP="0041583A">
      <w:pPr>
        <w:pStyle w:val="ListParagraph"/>
        <w:numPr>
          <w:ilvl w:val="0"/>
          <w:numId w:val="60"/>
        </w:numPr>
        <w:spacing w:after="0" w:line="259" w:lineRule="auto"/>
        <w:rPr>
          <w:rFonts w:eastAsia="Calibri" w:cstheme="minorHAnsi"/>
          <w:b/>
        </w:rPr>
      </w:pPr>
      <w:r w:rsidRPr="001A4E90">
        <w:rPr>
          <w:rFonts w:eastAsia="Calibri" w:cstheme="minorHAnsi"/>
          <w:b/>
        </w:rPr>
        <w:t xml:space="preserve"> Variances should be expressed in both monetary and percentage terms.  </w:t>
      </w:r>
    </w:p>
    <w:p w:rsidR="0041583A" w:rsidRPr="001A4E90" w:rsidRDefault="0041583A" w:rsidP="0041583A">
      <w:pPr>
        <w:pStyle w:val="ListParagraph"/>
        <w:numPr>
          <w:ilvl w:val="0"/>
          <w:numId w:val="60"/>
        </w:numPr>
        <w:spacing w:after="0" w:line="259" w:lineRule="auto"/>
        <w:rPr>
          <w:rFonts w:eastAsia="Calibri" w:cstheme="minorHAnsi"/>
          <w:b/>
        </w:rPr>
      </w:pPr>
      <w:r w:rsidRPr="001A4E90">
        <w:rPr>
          <w:rFonts w:eastAsia="Calibri" w:cstheme="minorHAnsi"/>
          <w:b/>
        </w:rPr>
        <w:t xml:space="preserve"> Budget committee conducts</w:t>
      </w:r>
      <w:r w:rsidR="00F65E3C" w:rsidRPr="001A4E90">
        <w:rPr>
          <w:rFonts w:eastAsia="Calibri" w:cstheme="minorHAnsi"/>
          <w:b/>
        </w:rPr>
        <w:t xml:space="preserve"> an analytical review of actual performance to budgeted performance. Any large variances should </w:t>
      </w:r>
      <w:r w:rsidRPr="001A4E90">
        <w:rPr>
          <w:rFonts w:eastAsia="Calibri" w:cstheme="minorHAnsi"/>
          <w:b/>
        </w:rPr>
        <w:t xml:space="preserve">be investigated and explained. </w:t>
      </w:r>
    </w:p>
    <w:p w:rsidR="00F65E3C" w:rsidRPr="001A4E90" w:rsidRDefault="0041583A" w:rsidP="0041583A">
      <w:pPr>
        <w:pStyle w:val="ListParagraph"/>
        <w:numPr>
          <w:ilvl w:val="0"/>
          <w:numId w:val="60"/>
        </w:numPr>
        <w:spacing w:after="0" w:line="259" w:lineRule="auto"/>
        <w:rPr>
          <w:rFonts w:eastAsia="Calibri" w:cstheme="minorHAnsi"/>
          <w:b/>
        </w:rPr>
      </w:pPr>
      <w:r w:rsidRPr="001A4E90">
        <w:rPr>
          <w:rFonts w:eastAsia="Calibri" w:cstheme="minorHAnsi"/>
          <w:b/>
        </w:rPr>
        <w:lastRenderedPageBreak/>
        <w:t xml:space="preserve"> The Auditor requires</w:t>
      </w:r>
      <w:r w:rsidR="00F65E3C" w:rsidRPr="001A4E90">
        <w:rPr>
          <w:rFonts w:eastAsia="Calibri" w:cstheme="minorHAnsi"/>
          <w:b/>
        </w:rPr>
        <w:t xml:space="preserve"> an analytical review of the year’s actual results compared to the budgeted figures. The monthly budget performance reviews will form the basis of this requirement at year-end.  </w:t>
      </w:r>
    </w:p>
    <w:p w:rsidR="00F65E3C" w:rsidRPr="001A4E90" w:rsidRDefault="00F65E3C" w:rsidP="00F65E3C">
      <w:pPr>
        <w:spacing w:after="0" w:line="259" w:lineRule="auto"/>
        <w:rPr>
          <w:rFonts w:eastAsia="Calibri" w:cstheme="minorHAnsi"/>
          <w:b/>
        </w:rPr>
      </w:pPr>
      <w:r w:rsidRPr="001A4E90">
        <w:rPr>
          <w:rFonts w:eastAsia="Calibri" w:cstheme="minorHAnsi"/>
          <w:b/>
        </w:rPr>
        <w:t xml:space="preserve"> </w:t>
      </w:r>
    </w:p>
    <w:p w:rsidR="0041583A" w:rsidRPr="001A4E90" w:rsidRDefault="00F65E3C" w:rsidP="0041583A">
      <w:pPr>
        <w:pStyle w:val="ListParagraph"/>
        <w:numPr>
          <w:ilvl w:val="0"/>
          <w:numId w:val="54"/>
        </w:numPr>
        <w:spacing w:after="0" w:line="259" w:lineRule="auto"/>
        <w:rPr>
          <w:rFonts w:eastAsia="Calibri" w:cstheme="minorHAnsi"/>
          <w:b/>
        </w:rPr>
      </w:pPr>
      <w:r w:rsidRPr="001A4E90">
        <w:rPr>
          <w:rFonts w:eastAsia="Calibri" w:cstheme="minorHAnsi"/>
          <w:b/>
        </w:rPr>
        <w:t xml:space="preserve">Late </w:t>
      </w:r>
      <w:r w:rsidR="0041583A" w:rsidRPr="001A4E90">
        <w:rPr>
          <w:rFonts w:eastAsia="Calibri" w:cstheme="minorHAnsi"/>
          <w:b/>
        </w:rPr>
        <w:t>Payment Reporting (Quarterly</w:t>
      </w:r>
      <w:proofErr w:type="gramStart"/>
      <w:r w:rsidR="0041583A" w:rsidRPr="001A4E90">
        <w:rPr>
          <w:rFonts w:eastAsia="Calibri" w:cstheme="minorHAnsi"/>
          <w:b/>
        </w:rPr>
        <w:t>) .</w:t>
      </w:r>
      <w:proofErr w:type="gramEnd"/>
    </w:p>
    <w:p w:rsidR="0041583A" w:rsidRPr="001A4E90" w:rsidRDefault="0041583A" w:rsidP="0041583A">
      <w:pPr>
        <w:pStyle w:val="ListParagraph"/>
        <w:numPr>
          <w:ilvl w:val="0"/>
          <w:numId w:val="61"/>
        </w:numPr>
        <w:spacing w:after="0" w:line="259" w:lineRule="auto"/>
        <w:rPr>
          <w:rFonts w:eastAsia="Calibri" w:cstheme="minorHAnsi"/>
          <w:b/>
        </w:rPr>
      </w:pPr>
      <w:r w:rsidRPr="001A4E90">
        <w:rPr>
          <w:rFonts w:eastAsia="Calibri" w:cstheme="minorHAnsi"/>
          <w:b/>
        </w:rPr>
        <w:t>The K-KCP</w:t>
      </w:r>
      <w:r w:rsidR="00F65E3C" w:rsidRPr="001A4E90">
        <w:rPr>
          <w:rFonts w:eastAsia="Calibri" w:cstheme="minorHAnsi"/>
          <w:b/>
        </w:rPr>
        <w:t xml:space="preserve"> is required to record the number </w:t>
      </w:r>
      <w:r w:rsidRPr="001A4E90">
        <w:rPr>
          <w:rFonts w:eastAsia="Calibri" w:cstheme="minorHAnsi"/>
          <w:b/>
        </w:rPr>
        <w:t>of days taken to pay suppliers.</w:t>
      </w:r>
    </w:p>
    <w:p w:rsidR="0041583A" w:rsidRPr="001A4E90" w:rsidRDefault="00F65E3C" w:rsidP="0041583A">
      <w:pPr>
        <w:pStyle w:val="ListParagraph"/>
        <w:numPr>
          <w:ilvl w:val="0"/>
          <w:numId w:val="61"/>
        </w:numPr>
        <w:spacing w:after="0" w:line="259" w:lineRule="auto"/>
        <w:rPr>
          <w:rFonts w:eastAsia="Calibri" w:cstheme="minorHAnsi"/>
          <w:b/>
        </w:rPr>
      </w:pPr>
      <w:r w:rsidRPr="001A4E90">
        <w:rPr>
          <w:rFonts w:eastAsia="Calibri" w:cstheme="minorHAnsi"/>
          <w:b/>
        </w:rPr>
        <w:t xml:space="preserve"> Purchasing Sections date stamp all invoices on receipt. </w:t>
      </w:r>
    </w:p>
    <w:p w:rsidR="00973A12" w:rsidRPr="001A4E90" w:rsidRDefault="00F65E3C" w:rsidP="00F65E3C">
      <w:pPr>
        <w:pStyle w:val="ListParagraph"/>
        <w:numPr>
          <w:ilvl w:val="0"/>
          <w:numId w:val="61"/>
        </w:numPr>
        <w:spacing w:after="0" w:line="259" w:lineRule="auto"/>
        <w:rPr>
          <w:rFonts w:eastAsia="Calibri" w:cstheme="minorHAnsi"/>
          <w:b/>
        </w:rPr>
      </w:pPr>
      <w:r w:rsidRPr="001A4E90">
        <w:rPr>
          <w:rFonts w:eastAsia="Calibri" w:cstheme="minorHAnsi"/>
          <w:b/>
        </w:rPr>
        <w:t>Finance Unit record date of receip</w:t>
      </w:r>
      <w:r w:rsidR="0041583A" w:rsidRPr="001A4E90">
        <w:rPr>
          <w:rFonts w:eastAsia="Calibri" w:cstheme="minorHAnsi"/>
          <w:b/>
        </w:rPr>
        <w:t xml:space="preserve">t and date of payment on FMS. </w:t>
      </w:r>
    </w:p>
    <w:p w:rsidR="00973A12" w:rsidRPr="001A4E90" w:rsidRDefault="00973A12" w:rsidP="00973A12">
      <w:pPr>
        <w:spacing w:after="0" w:line="259" w:lineRule="auto"/>
        <w:rPr>
          <w:rFonts w:eastAsia="Calibri" w:cstheme="minorHAnsi"/>
          <w:b/>
        </w:rPr>
      </w:pPr>
    </w:p>
    <w:p w:rsidR="00973A12" w:rsidRPr="001A4E90" w:rsidRDefault="00973A12" w:rsidP="00973A12">
      <w:pPr>
        <w:spacing w:after="0" w:line="259" w:lineRule="auto"/>
        <w:rPr>
          <w:rFonts w:eastAsia="Calibri" w:cstheme="minorHAnsi"/>
          <w:b/>
        </w:rPr>
      </w:pPr>
    </w:p>
    <w:p w:rsidR="00973A12" w:rsidRPr="001A4E90" w:rsidRDefault="00973A12" w:rsidP="00973A12">
      <w:pPr>
        <w:spacing w:after="0" w:line="259" w:lineRule="auto"/>
        <w:rPr>
          <w:rFonts w:eastAsia="Calibri" w:cstheme="minorHAnsi"/>
          <w:b/>
        </w:rPr>
      </w:pPr>
    </w:p>
    <w:p w:rsidR="00973A12" w:rsidRPr="001A4E90" w:rsidRDefault="00973A12" w:rsidP="00973A12">
      <w:pPr>
        <w:spacing w:after="0" w:line="259" w:lineRule="auto"/>
        <w:rPr>
          <w:rFonts w:eastAsia="Calibri" w:cstheme="minorHAnsi"/>
          <w:b/>
        </w:rPr>
      </w:pPr>
    </w:p>
    <w:p w:rsidR="00973A12" w:rsidRPr="001A4E90" w:rsidRDefault="00973A12" w:rsidP="00973A12">
      <w:pPr>
        <w:spacing w:after="0" w:line="259" w:lineRule="auto"/>
        <w:rPr>
          <w:rFonts w:eastAsia="Calibri" w:cstheme="minorHAnsi"/>
          <w:b/>
        </w:rPr>
      </w:pPr>
    </w:p>
    <w:p w:rsidR="00973A12" w:rsidRPr="001A4E90" w:rsidRDefault="00973A12" w:rsidP="00973A12">
      <w:pPr>
        <w:spacing w:after="0" w:line="259" w:lineRule="auto"/>
        <w:rPr>
          <w:rFonts w:eastAsia="Calibri" w:cstheme="minorHAnsi"/>
          <w:b/>
        </w:rPr>
      </w:pPr>
    </w:p>
    <w:p w:rsidR="00973A12" w:rsidRPr="001A4E90" w:rsidRDefault="00973A12" w:rsidP="00973A12">
      <w:pPr>
        <w:spacing w:after="0" w:line="259" w:lineRule="auto"/>
        <w:rPr>
          <w:rFonts w:eastAsia="Calibri" w:cstheme="minorHAnsi"/>
          <w:b/>
        </w:rPr>
      </w:pPr>
    </w:p>
    <w:p w:rsidR="00973A12" w:rsidRPr="001A4E90" w:rsidRDefault="00973A12" w:rsidP="00973A12">
      <w:pPr>
        <w:spacing w:after="0" w:line="259" w:lineRule="auto"/>
        <w:rPr>
          <w:rFonts w:eastAsia="Calibri" w:cstheme="minorHAnsi"/>
          <w:b/>
        </w:rPr>
      </w:pPr>
    </w:p>
    <w:p w:rsidR="000327C1" w:rsidRPr="001A4E90" w:rsidRDefault="00973A12" w:rsidP="00973A12">
      <w:pPr>
        <w:spacing w:after="0" w:line="259" w:lineRule="auto"/>
        <w:rPr>
          <w:rFonts w:eastAsia="Calibri" w:cstheme="minorHAnsi"/>
          <w:b/>
          <w:color w:val="FF0000"/>
          <w:sz w:val="18"/>
          <w:szCs w:val="18"/>
        </w:rPr>
      </w:pPr>
      <w:r w:rsidRPr="001A4E90">
        <w:rPr>
          <w:rFonts w:eastAsia="Calibri" w:cstheme="minorHAnsi"/>
          <w:b/>
          <w:color w:val="FF0000"/>
          <w:sz w:val="18"/>
          <w:szCs w:val="18"/>
        </w:rPr>
        <w:t>Page 37 of 37</w:t>
      </w:r>
      <w:r w:rsidR="00F65E3C" w:rsidRPr="001A4E90">
        <w:rPr>
          <w:rFonts w:eastAsia="Calibri" w:cstheme="minorHAnsi"/>
          <w:b/>
          <w:color w:val="FF0000"/>
          <w:sz w:val="18"/>
          <w:szCs w:val="18"/>
        </w:rPr>
        <w:t xml:space="preserve"> </w:t>
      </w:r>
      <w:r w:rsidR="00E56FFF" w:rsidRPr="001A4E90">
        <w:rPr>
          <w:rFonts w:eastAsia="Calibri" w:cstheme="minorHAnsi"/>
          <w:b/>
          <w:color w:val="FF0000"/>
          <w:sz w:val="18"/>
          <w:szCs w:val="18"/>
        </w:rPr>
        <w:t xml:space="preserve">                            </w:t>
      </w:r>
    </w:p>
    <w:sectPr w:rsidR="000327C1" w:rsidRPr="001A4E90" w:rsidSect="00A548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F6F"/>
    <w:multiLevelType w:val="hybridMultilevel"/>
    <w:tmpl w:val="ED76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22E3C"/>
    <w:multiLevelType w:val="hybridMultilevel"/>
    <w:tmpl w:val="FE6C09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03CC5927"/>
    <w:multiLevelType w:val="hybridMultilevel"/>
    <w:tmpl w:val="E8F0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B700D"/>
    <w:multiLevelType w:val="hybridMultilevel"/>
    <w:tmpl w:val="D64E1A3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0538629F"/>
    <w:multiLevelType w:val="hybridMultilevel"/>
    <w:tmpl w:val="84B22F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06453744"/>
    <w:multiLevelType w:val="hybridMultilevel"/>
    <w:tmpl w:val="DEBA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B86BAD"/>
    <w:multiLevelType w:val="hybridMultilevel"/>
    <w:tmpl w:val="49B27F2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06D54DAB"/>
    <w:multiLevelType w:val="hybridMultilevel"/>
    <w:tmpl w:val="9DE4C06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06F22CF6"/>
    <w:multiLevelType w:val="hybridMultilevel"/>
    <w:tmpl w:val="4AE834F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9">
    <w:nsid w:val="08CD4AE8"/>
    <w:multiLevelType w:val="hybridMultilevel"/>
    <w:tmpl w:val="B3B6E6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0902439B"/>
    <w:multiLevelType w:val="hybridMultilevel"/>
    <w:tmpl w:val="8F16B25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nsid w:val="0B2836A6"/>
    <w:multiLevelType w:val="hybridMultilevel"/>
    <w:tmpl w:val="86F4E6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12353D0D"/>
    <w:multiLevelType w:val="hybridMultilevel"/>
    <w:tmpl w:val="B7DE45C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14D31CEF"/>
    <w:multiLevelType w:val="hybridMultilevel"/>
    <w:tmpl w:val="44FCF4C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152F4ED3"/>
    <w:multiLevelType w:val="hybridMultilevel"/>
    <w:tmpl w:val="6C58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146677"/>
    <w:multiLevelType w:val="hybridMultilevel"/>
    <w:tmpl w:val="709EBF1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nsid w:val="18983934"/>
    <w:multiLevelType w:val="hybridMultilevel"/>
    <w:tmpl w:val="F4AAD3C4"/>
    <w:lvl w:ilvl="0" w:tplc="F9C6A62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1DDE144F"/>
    <w:multiLevelType w:val="hybridMultilevel"/>
    <w:tmpl w:val="A274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E72D79"/>
    <w:multiLevelType w:val="hybridMultilevel"/>
    <w:tmpl w:val="8636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4A748F"/>
    <w:multiLevelType w:val="hybridMultilevel"/>
    <w:tmpl w:val="CF72D4B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nsid w:val="257A64A1"/>
    <w:multiLevelType w:val="hybridMultilevel"/>
    <w:tmpl w:val="7A3A6A4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1">
    <w:nsid w:val="2A0073D3"/>
    <w:multiLevelType w:val="hybridMultilevel"/>
    <w:tmpl w:val="6FFED87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nsid w:val="2AD742A7"/>
    <w:multiLevelType w:val="hybridMultilevel"/>
    <w:tmpl w:val="9378DBD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nsid w:val="2C945D40"/>
    <w:multiLevelType w:val="hybridMultilevel"/>
    <w:tmpl w:val="76E6F53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nsid w:val="3298278C"/>
    <w:multiLevelType w:val="hybridMultilevel"/>
    <w:tmpl w:val="E3DE541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nsid w:val="33051488"/>
    <w:multiLevelType w:val="hybridMultilevel"/>
    <w:tmpl w:val="A81E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A5451C"/>
    <w:multiLevelType w:val="hybridMultilevel"/>
    <w:tmpl w:val="168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5E025E"/>
    <w:multiLevelType w:val="hybridMultilevel"/>
    <w:tmpl w:val="FEE4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FC627C"/>
    <w:multiLevelType w:val="hybridMultilevel"/>
    <w:tmpl w:val="E836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6503BC"/>
    <w:multiLevelType w:val="hybridMultilevel"/>
    <w:tmpl w:val="DBFC0A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3D687047"/>
    <w:multiLevelType w:val="multilevel"/>
    <w:tmpl w:val="A24E029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E5B7B5B"/>
    <w:multiLevelType w:val="hybridMultilevel"/>
    <w:tmpl w:val="4602124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2">
    <w:nsid w:val="41A175DA"/>
    <w:multiLevelType w:val="hybridMultilevel"/>
    <w:tmpl w:val="10143B5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3">
    <w:nsid w:val="431700FA"/>
    <w:multiLevelType w:val="hybridMultilevel"/>
    <w:tmpl w:val="681C7E8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4">
    <w:nsid w:val="46057F21"/>
    <w:multiLevelType w:val="hybridMultilevel"/>
    <w:tmpl w:val="B0AC4C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nsid w:val="47037176"/>
    <w:multiLevelType w:val="multilevel"/>
    <w:tmpl w:val="142AFF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AAF5A04"/>
    <w:multiLevelType w:val="hybridMultilevel"/>
    <w:tmpl w:val="18000D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4BB369AD"/>
    <w:multiLevelType w:val="hybridMultilevel"/>
    <w:tmpl w:val="9E90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585FA6"/>
    <w:multiLevelType w:val="hybridMultilevel"/>
    <w:tmpl w:val="49A2186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9">
    <w:nsid w:val="506B616C"/>
    <w:multiLevelType w:val="hybridMultilevel"/>
    <w:tmpl w:val="835CCD8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0">
    <w:nsid w:val="50976F37"/>
    <w:multiLevelType w:val="hybridMultilevel"/>
    <w:tmpl w:val="D4B6FF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1">
    <w:nsid w:val="50D66961"/>
    <w:multiLevelType w:val="hybridMultilevel"/>
    <w:tmpl w:val="D6A4F69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2">
    <w:nsid w:val="52D62538"/>
    <w:multiLevelType w:val="hybridMultilevel"/>
    <w:tmpl w:val="30686B4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3">
    <w:nsid w:val="586C6826"/>
    <w:multiLevelType w:val="hybridMultilevel"/>
    <w:tmpl w:val="A01A8A12"/>
    <w:lvl w:ilvl="0" w:tplc="6464B3EA">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1D1B8A"/>
    <w:multiLevelType w:val="hybridMultilevel"/>
    <w:tmpl w:val="4B8A802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5">
    <w:nsid w:val="661C076D"/>
    <w:multiLevelType w:val="hybridMultilevel"/>
    <w:tmpl w:val="1E70144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6">
    <w:nsid w:val="67BD0FD4"/>
    <w:multiLevelType w:val="hybridMultilevel"/>
    <w:tmpl w:val="B9DCAFB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7">
    <w:nsid w:val="69CA49EB"/>
    <w:multiLevelType w:val="hybridMultilevel"/>
    <w:tmpl w:val="1552402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8">
    <w:nsid w:val="6AEE0781"/>
    <w:multiLevelType w:val="multilevel"/>
    <w:tmpl w:val="B90EE2D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6ECC5EB8"/>
    <w:multiLevelType w:val="hybridMultilevel"/>
    <w:tmpl w:val="E870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0E540AC"/>
    <w:multiLevelType w:val="multilevel"/>
    <w:tmpl w:val="89EE0FF2"/>
    <w:lvl w:ilvl="0">
      <w:start w:val="7"/>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51">
    <w:nsid w:val="70F36776"/>
    <w:multiLevelType w:val="hybridMultilevel"/>
    <w:tmpl w:val="B660312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2">
    <w:nsid w:val="72EE7487"/>
    <w:multiLevelType w:val="hybridMultilevel"/>
    <w:tmpl w:val="4B7C6B1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3">
    <w:nsid w:val="738B6388"/>
    <w:multiLevelType w:val="hybridMultilevel"/>
    <w:tmpl w:val="36B4E1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4">
    <w:nsid w:val="7465294A"/>
    <w:multiLevelType w:val="multilevel"/>
    <w:tmpl w:val="439AFF82"/>
    <w:lvl w:ilvl="0">
      <w:start w:val="1"/>
      <w:numFmt w:val="decimal"/>
      <w:lvlText w:val="%1."/>
      <w:lvlJc w:val="left"/>
      <w:pPr>
        <w:ind w:left="1470" w:hanging="360"/>
      </w:pPr>
    </w:lvl>
    <w:lvl w:ilvl="1">
      <w:start w:val="1"/>
      <w:numFmt w:val="decimal"/>
      <w:isLgl/>
      <w:lvlText w:val="%1.%2."/>
      <w:lvlJc w:val="left"/>
      <w:pPr>
        <w:ind w:left="1485" w:hanging="375"/>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1830" w:hanging="720"/>
      </w:pPr>
      <w:rPr>
        <w:rFonts w:hint="default"/>
      </w:rPr>
    </w:lvl>
    <w:lvl w:ilvl="4">
      <w:start w:val="1"/>
      <w:numFmt w:val="decimal"/>
      <w:isLgl/>
      <w:lvlText w:val="%1.%2.%3.%4.%5."/>
      <w:lvlJc w:val="left"/>
      <w:pPr>
        <w:ind w:left="2190" w:hanging="1080"/>
      </w:pPr>
      <w:rPr>
        <w:rFonts w:hint="default"/>
      </w:rPr>
    </w:lvl>
    <w:lvl w:ilvl="5">
      <w:start w:val="1"/>
      <w:numFmt w:val="decimal"/>
      <w:isLgl/>
      <w:lvlText w:val="%1.%2.%3.%4.%5.%6."/>
      <w:lvlJc w:val="left"/>
      <w:pPr>
        <w:ind w:left="2190"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550" w:hanging="1440"/>
      </w:pPr>
      <w:rPr>
        <w:rFonts w:hint="default"/>
      </w:rPr>
    </w:lvl>
    <w:lvl w:ilvl="8">
      <w:start w:val="1"/>
      <w:numFmt w:val="decimal"/>
      <w:isLgl/>
      <w:lvlText w:val="%1.%2.%3.%4.%5.%6.%7.%8.%9."/>
      <w:lvlJc w:val="left"/>
      <w:pPr>
        <w:ind w:left="2910" w:hanging="1800"/>
      </w:pPr>
      <w:rPr>
        <w:rFonts w:hint="default"/>
      </w:rPr>
    </w:lvl>
  </w:abstractNum>
  <w:abstractNum w:abstractNumId="55">
    <w:nsid w:val="76E503D4"/>
    <w:multiLevelType w:val="multilevel"/>
    <w:tmpl w:val="680E6D16"/>
    <w:lvl w:ilvl="0">
      <w:start w:val="1"/>
      <w:numFmt w:val="decimal"/>
      <w:lvlText w:val="%1."/>
      <w:lvlJc w:val="left"/>
      <w:pPr>
        <w:ind w:left="750" w:hanging="360"/>
      </w:pPr>
    </w:lvl>
    <w:lvl w:ilvl="1">
      <w:start w:val="1"/>
      <w:numFmt w:val="decimal"/>
      <w:isLgl/>
      <w:lvlText w:val="%1.%2."/>
      <w:lvlJc w:val="left"/>
      <w:pPr>
        <w:ind w:left="765" w:hanging="37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abstractNum w:abstractNumId="56">
    <w:nsid w:val="7B972EB1"/>
    <w:multiLevelType w:val="hybridMultilevel"/>
    <w:tmpl w:val="0436F12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7">
    <w:nsid w:val="7CC903F1"/>
    <w:multiLevelType w:val="hybridMultilevel"/>
    <w:tmpl w:val="9CF4EB2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8">
    <w:nsid w:val="7DB7371D"/>
    <w:multiLevelType w:val="hybridMultilevel"/>
    <w:tmpl w:val="41A48AA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9">
    <w:nsid w:val="7F036334"/>
    <w:multiLevelType w:val="hybridMultilevel"/>
    <w:tmpl w:val="33EC554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0">
    <w:nsid w:val="7F8451DB"/>
    <w:multiLevelType w:val="hybridMultilevel"/>
    <w:tmpl w:val="06F65C7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30"/>
  </w:num>
  <w:num w:numId="2">
    <w:abstractNumId w:val="8"/>
  </w:num>
  <w:num w:numId="3">
    <w:abstractNumId w:val="37"/>
  </w:num>
  <w:num w:numId="4">
    <w:abstractNumId w:val="54"/>
  </w:num>
  <w:num w:numId="5">
    <w:abstractNumId w:val="35"/>
  </w:num>
  <w:num w:numId="6">
    <w:abstractNumId w:val="26"/>
  </w:num>
  <w:num w:numId="7">
    <w:abstractNumId w:val="56"/>
  </w:num>
  <w:num w:numId="8">
    <w:abstractNumId w:val="2"/>
  </w:num>
  <w:num w:numId="9">
    <w:abstractNumId w:val="25"/>
  </w:num>
  <w:num w:numId="10">
    <w:abstractNumId w:val="22"/>
  </w:num>
  <w:num w:numId="11">
    <w:abstractNumId w:val="48"/>
  </w:num>
  <w:num w:numId="12">
    <w:abstractNumId w:val="57"/>
  </w:num>
  <w:num w:numId="13">
    <w:abstractNumId w:val="11"/>
  </w:num>
  <w:num w:numId="14">
    <w:abstractNumId w:val="44"/>
  </w:num>
  <w:num w:numId="15">
    <w:abstractNumId w:val="55"/>
  </w:num>
  <w:num w:numId="16">
    <w:abstractNumId w:val="29"/>
  </w:num>
  <w:num w:numId="17">
    <w:abstractNumId w:val="28"/>
  </w:num>
  <w:num w:numId="18">
    <w:abstractNumId w:val="53"/>
  </w:num>
  <w:num w:numId="19">
    <w:abstractNumId w:val="42"/>
  </w:num>
  <w:num w:numId="20">
    <w:abstractNumId w:val="14"/>
  </w:num>
  <w:num w:numId="21">
    <w:abstractNumId w:val="0"/>
  </w:num>
  <w:num w:numId="22">
    <w:abstractNumId w:val="9"/>
  </w:num>
  <w:num w:numId="23">
    <w:abstractNumId w:val="60"/>
  </w:num>
  <w:num w:numId="24">
    <w:abstractNumId w:val="5"/>
  </w:num>
  <w:num w:numId="25">
    <w:abstractNumId w:val="20"/>
  </w:num>
  <w:num w:numId="26">
    <w:abstractNumId w:val="39"/>
  </w:num>
  <w:num w:numId="27">
    <w:abstractNumId w:val="33"/>
  </w:num>
  <w:num w:numId="28">
    <w:abstractNumId w:val="46"/>
  </w:num>
  <w:num w:numId="29">
    <w:abstractNumId w:val="47"/>
  </w:num>
  <w:num w:numId="30">
    <w:abstractNumId w:val="1"/>
  </w:num>
  <w:num w:numId="31">
    <w:abstractNumId w:val="24"/>
  </w:num>
  <w:num w:numId="32">
    <w:abstractNumId w:val="51"/>
  </w:num>
  <w:num w:numId="33">
    <w:abstractNumId w:val="49"/>
  </w:num>
  <w:num w:numId="34">
    <w:abstractNumId w:val="31"/>
  </w:num>
  <w:num w:numId="35">
    <w:abstractNumId w:val="19"/>
  </w:num>
  <w:num w:numId="36">
    <w:abstractNumId w:val="38"/>
  </w:num>
  <w:num w:numId="37">
    <w:abstractNumId w:val="17"/>
  </w:num>
  <w:num w:numId="38">
    <w:abstractNumId w:val="15"/>
  </w:num>
  <w:num w:numId="39">
    <w:abstractNumId w:val="6"/>
  </w:num>
  <w:num w:numId="40">
    <w:abstractNumId w:val="43"/>
  </w:num>
  <w:num w:numId="41">
    <w:abstractNumId w:val="12"/>
  </w:num>
  <w:num w:numId="42">
    <w:abstractNumId w:val="32"/>
  </w:num>
  <w:num w:numId="43">
    <w:abstractNumId w:val="50"/>
  </w:num>
  <w:num w:numId="44">
    <w:abstractNumId w:val="36"/>
  </w:num>
  <w:num w:numId="45">
    <w:abstractNumId w:val="59"/>
  </w:num>
  <w:num w:numId="46">
    <w:abstractNumId w:val="41"/>
  </w:num>
  <w:num w:numId="47">
    <w:abstractNumId w:val="27"/>
  </w:num>
  <w:num w:numId="48">
    <w:abstractNumId w:val="7"/>
  </w:num>
  <w:num w:numId="49">
    <w:abstractNumId w:val="13"/>
  </w:num>
  <w:num w:numId="50">
    <w:abstractNumId w:val="18"/>
  </w:num>
  <w:num w:numId="51">
    <w:abstractNumId w:val="4"/>
  </w:num>
  <w:num w:numId="52">
    <w:abstractNumId w:val="3"/>
  </w:num>
  <w:num w:numId="53">
    <w:abstractNumId w:val="58"/>
  </w:num>
  <w:num w:numId="54">
    <w:abstractNumId w:val="16"/>
  </w:num>
  <w:num w:numId="55">
    <w:abstractNumId w:val="45"/>
  </w:num>
  <w:num w:numId="56">
    <w:abstractNumId w:val="40"/>
  </w:num>
  <w:num w:numId="57">
    <w:abstractNumId w:val="23"/>
  </w:num>
  <w:num w:numId="58">
    <w:abstractNumId w:val="10"/>
  </w:num>
  <w:num w:numId="59">
    <w:abstractNumId w:val="21"/>
  </w:num>
  <w:num w:numId="60">
    <w:abstractNumId w:val="52"/>
  </w:num>
  <w:num w:numId="61">
    <w:abstractNumId w:val="3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327C1"/>
    <w:rsid w:val="000017B8"/>
    <w:rsid w:val="000327C1"/>
    <w:rsid w:val="00036345"/>
    <w:rsid w:val="00040639"/>
    <w:rsid w:val="00041C4A"/>
    <w:rsid w:val="00060941"/>
    <w:rsid w:val="00075121"/>
    <w:rsid w:val="00094A4A"/>
    <w:rsid w:val="000C7271"/>
    <w:rsid w:val="000D435C"/>
    <w:rsid w:val="000E1305"/>
    <w:rsid w:val="000F14B7"/>
    <w:rsid w:val="00106338"/>
    <w:rsid w:val="001067C6"/>
    <w:rsid w:val="0012338F"/>
    <w:rsid w:val="001421A9"/>
    <w:rsid w:val="00153CC1"/>
    <w:rsid w:val="0016334E"/>
    <w:rsid w:val="00171FF8"/>
    <w:rsid w:val="001725BB"/>
    <w:rsid w:val="00177B8C"/>
    <w:rsid w:val="00186B1D"/>
    <w:rsid w:val="001A4E90"/>
    <w:rsid w:val="001B263C"/>
    <w:rsid w:val="001C103A"/>
    <w:rsid w:val="001C4667"/>
    <w:rsid w:val="001D0C1E"/>
    <w:rsid w:val="0024668E"/>
    <w:rsid w:val="00252A16"/>
    <w:rsid w:val="00253671"/>
    <w:rsid w:val="00267F3B"/>
    <w:rsid w:val="00271C47"/>
    <w:rsid w:val="00287F84"/>
    <w:rsid w:val="00295029"/>
    <w:rsid w:val="002A30A8"/>
    <w:rsid w:val="002F5A06"/>
    <w:rsid w:val="00301957"/>
    <w:rsid w:val="00311A1B"/>
    <w:rsid w:val="0031544B"/>
    <w:rsid w:val="0032130B"/>
    <w:rsid w:val="00344309"/>
    <w:rsid w:val="003503AB"/>
    <w:rsid w:val="00383623"/>
    <w:rsid w:val="003C336C"/>
    <w:rsid w:val="003D17F3"/>
    <w:rsid w:val="003D3448"/>
    <w:rsid w:val="003D7BF4"/>
    <w:rsid w:val="003E3DBC"/>
    <w:rsid w:val="003E64C0"/>
    <w:rsid w:val="00404C57"/>
    <w:rsid w:val="00411219"/>
    <w:rsid w:val="0041583A"/>
    <w:rsid w:val="00454253"/>
    <w:rsid w:val="004566A5"/>
    <w:rsid w:val="00487BE3"/>
    <w:rsid w:val="004A214B"/>
    <w:rsid w:val="004A4CF6"/>
    <w:rsid w:val="004A4F2E"/>
    <w:rsid w:val="004B467C"/>
    <w:rsid w:val="004C7FEB"/>
    <w:rsid w:val="004E58D1"/>
    <w:rsid w:val="004F344D"/>
    <w:rsid w:val="00502B21"/>
    <w:rsid w:val="00564C39"/>
    <w:rsid w:val="00574065"/>
    <w:rsid w:val="005C2119"/>
    <w:rsid w:val="005D2967"/>
    <w:rsid w:val="005E47A5"/>
    <w:rsid w:val="005F7EAF"/>
    <w:rsid w:val="0061511B"/>
    <w:rsid w:val="00641108"/>
    <w:rsid w:val="00674904"/>
    <w:rsid w:val="00696067"/>
    <w:rsid w:val="006C26E5"/>
    <w:rsid w:val="006C5D08"/>
    <w:rsid w:val="006C7AF0"/>
    <w:rsid w:val="006D4C12"/>
    <w:rsid w:val="00733B34"/>
    <w:rsid w:val="00755470"/>
    <w:rsid w:val="00761CD5"/>
    <w:rsid w:val="007B06A5"/>
    <w:rsid w:val="007B544B"/>
    <w:rsid w:val="007F5658"/>
    <w:rsid w:val="008037D7"/>
    <w:rsid w:val="00803B0B"/>
    <w:rsid w:val="00805631"/>
    <w:rsid w:val="00861640"/>
    <w:rsid w:val="00864629"/>
    <w:rsid w:val="00866415"/>
    <w:rsid w:val="00874AE4"/>
    <w:rsid w:val="008A4590"/>
    <w:rsid w:val="008E00C4"/>
    <w:rsid w:val="008E2476"/>
    <w:rsid w:val="008F6286"/>
    <w:rsid w:val="00903378"/>
    <w:rsid w:val="00920185"/>
    <w:rsid w:val="00922641"/>
    <w:rsid w:val="00933A81"/>
    <w:rsid w:val="00935DFD"/>
    <w:rsid w:val="0095133A"/>
    <w:rsid w:val="00964166"/>
    <w:rsid w:val="00965900"/>
    <w:rsid w:val="00973A12"/>
    <w:rsid w:val="00990932"/>
    <w:rsid w:val="009A1EFE"/>
    <w:rsid w:val="009B394D"/>
    <w:rsid w:val="009C0B9F"/>
    <w:rsid w:val="00A20980"/>
    <w:rsid w:val="00A27809"/>
    <w:rsid w:val="00A30652"/>
    <w:rsid w:val="00A53AAF"/>
    <w:rsid w:val="00A5483B"/>
    <w:rsid w:val="00A62845"/>
    <w:rsid w:val="00A6489E"/>
    <w:rsid w:val="00A949CC"/>
    <w:rsid w:val="00AD49E3"/>
    <w:rsid w:val="00AD662D"/>
    <w:rsid w:val="00AF31BE"/>
    <w:rsid w:val="00AF4409"/>
    <w:rsid w:val="00B012A2"/>
    <w:rsid w:val="00B26A11"/>
    <w:rsid w:val="00B26F78"/>
    <w:rsid w:val="00B313EA"/>
    <w:rsid w:val="00B57CDD"/>
    <w:rsid w:val="00B62BC0"/>
    <w:rsid w:val="00B735D4"/>
    <w:rsid w:val="00B77E4C"/>
    <w:rsid w:val="00BB74A1"/>
    <w:rsid w:val="00BD5882"/>
    <w:rsid w:val="00BF66BC"/>
    <w:rsid w:val="00C47B54"/>
    <w:rsid w:val="00C50235"/>
    <w:rsid w:val="00C52820"/>
    <w:rsid w:val="00C9779D"/>
    <w:rsid w:val="00CA50F1"/>
    <w:rsid w:val="00CA5A85"/>
    <w:rsid w:val="00CD1A61"/>
    <w:rsid w:val="00CD29DA"/>
    <w:rsid w:val="00CF501C"/>
    <w:rsid w:val="00D053A0"/>
    <w:rsid w:val="00D1205F"/>
    <w:rsid w:val="00D14BED"/>
    <w:rsid w:val="00D44362"/>
    <w:rsid w:val="00DB2971"/>
    <w:rsid w:val="00DD5C93"/>
    <w:rsid w:val="00E03DFC"/>
    <w:rsid w:val="00E06D8B"/>
    <w:rsid w:val="00E56D69"/>
    <w:rsid w:val="00E56FFF"/>
    <w:rsid w:val="00E72551"/>
    <w:rsid w:val="00E84F1E"/>
    <w:rsid w:val="00E85D46"/>
    <w:rsid w:val="00EE2281"/>
    <w:rsid w:val="00EE32A0"/>
    <w:rsid w:val="00EF45DC"/>
    <w:rsid w:val="00F1453F"/>
    <w:rsid w:val="00F15DE6"/>
    <w:rsid w:val="00F44385"/>
    <w:rsid w:val="00F60864"/>
    <w:rsid w:val="00F60EFD"/>
    <w:rsid w:val="00F65E3C"/>
    <w:rsid w:val="00F917D7"/>
    <w:rsid w:val="00FB1014"/>
    <w:rsid w:val="00FD3911"/>
    <w:rsid w:val="00FD7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14B"/>
    <w:pPr>
      <w:ind w:left="720"/>
      <w:contextualSpacing/>
    </w:pPr>
  </w:style>
  <w:style w:type="table" w:styleId="TableGrid">
    <w:name w:val="Table Grid"/>
    <w:basedOn w:val="TableNormal"/>
    <w:uiPriority w:val="59"/>
    <w:rsid w:val="00C977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38</Pages>
  <Words>11692</Words>
  <Characters>66648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dc:creator>
  <cp:lastModifiedBy>MY COMP</cp:lastModifiedBy>
  <cp:revision>86</cp:revision>
  <dcterms:created xsi:type="dcterms:W3CDTF">2019-07-16T13:43:00Z</dcterms:created>
  <dcterms:modified xsi:type="dcterms:W3CDTF">2019-08-29T17:32:00Z</dcterms:modified>
</cp:coreProperties>
</file>